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D94" w:rsidRDefault="008A2F99" w:rsidP="00FF7434">
      <w:pPr>
        <w:pStyle w:val="H4"/>
        <w:rPr>
          <w:lang w:eastAsia="lv-LV"/>
        </w:rPr>
      </w:pPr>
      <w:r w:rsidRPr="008B028F">
        <w:rPr>
          <w:lang w:eastAsia="lv-LV"/>
        </w:rPr>
        <w:t>11. Ārlietu ministrija</w:t>
      </w:r>
    </w:p>
    <w:p w:rsidR="00621478" w:rsidRPr="00621478" w:rsidRDefault="00621478" w:rsidP="00621478">
      <w:pPr>
        <w:pStyle w:val="Funkcijasbold"/>
        <w:spacing w:after="240"/>
        <w:jc w:val="left"/>
      </w:pPr>
      <w:r w:rsidRPr="00DE5930">
        <w:rPr>
          <w:u w:val="single"/>
        </w:rPr>
        <w:t>Ministrijas darbības jomas</w:t>
      </w:r>
      <w:r w:rsidRPr="00C6250F">
        <w:t>:</w:t>
      </w:r>
    </w:p>
    <w:p w:rsidR="00621478" w:rsidRPr="00621478" w:rsidRDefault="00FF7434" w:rsidP="00621478">
      <w:pPr>
        <w:ind w:firstLine="0"/>
      </w:pPr>
      <w:r w:rsidRPr="00BB2102">
        <w:rPr>
          <w:noProof/>
          <w:lang w:eastAsia="lv-LV"/>
        </w:rPr>
        <w:drawing>
          <wp:inline distT="0" distB="0" distL="0" distR="0" wp14:anchorId="61D84776" wp14:editId="413A5235">
            <wp:extent cx="5486400" cy="1103243"/>
            <wp:effectExtent l="0" t="57150" r="0" b="9715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F7434" w:rsidRPr="00BB2102" w:rsidRDefault="00FF7434" w:rsidP="00FF7434">
      <w:pPr>
        <w:pStyle w:val="Funkcijasbold"/>
        <w:spacing w:before="120" w:after="240"/>
        <w:rPr>
          <w:szCs w:val="24"/>
          <w:lang w:eastAsia="lv-LV"/>
        </w:rPr>
      </w:pPr>
      <w:r w:rsidRPr="00BB2102">
        <w:rPr>
          <w:szCs w:val="24"/>
          <w:u w:val="single"/>
          <w:lang w:eastAsia="lv-LV"/>
        </w:rPr>
        <w:t>Ministrijas galvenie pasākumi</w:t>
      </w:r>
      <w:r>
        <w:rPr>
          <w:szCs w:val="24"/>
          <w:u w:val="single"/>
          <w:lang w:eastAsia="lv-LV"/>
        </w:rPr>
        <w:t xml:space="preserve"> 2019.</w:t>
      </w:r>
      <w:r w:rsidRPr="00BB2102">
        <w:rPr>
          <w:szCs w:val="24"/>
          <w:u w:val="single"/>
          <w:lang w:eastAsia="lv-LV"/>
        </w:rPr>
        <w:t>gadā</w:t>
      </w:r>
      <w:r w:rsidRPr="00BB2102">
        <w:rPr>
          <w:szCs w:val="24"/>
          <w:lang w:eastAsia="lv-LV"/>
        </w:rPr>
        <w:t>:</w:t>
      </w:r>
    </w:p>
    <w:p w:rsidR="00FF7434" w:rsidRDefault="00FF7434" w:rsidP="00FF7434">
      <w:pPr>
        <w:pStyle w:val="Funkcijasbold"/>
        <w:numPr>
          <w:ilvl w:val="0"/>
          <w:numId w:val="4"/>
        </w:numPr>
        <w:rPr>
          <w:b w:val="0"/>
          <w:bCs w:val="0"/>
          <w:lang w:eastAsia="lv-LV"/>
        </w:rPr>
      </w:pPr>
      <w:r w:rsidRPr="002B5231">
        <w:rPr>
          <w:b w:val="0"/>
        </w:rPr>
        <w:t>paust Latvijas viedokli par procesiem un līdzdarboties tajos, lai stiprinātu ES globālo ietekmi un konkurētspēju, un veicināt sadarbību ar Eiropas Savienības dalībvalstīm</w:t>
      </w:r>
      <w:r>
        <w:rPr>
          <w:b w:val="0"/>
        </w:rPr>
        <w:t>;</w:t>
      </w:r>
    </w:p>
    <w:p w:rsidR="00FF7434" w:rsidRDefault="00FF7434" w:rsidP="00FF7434">
      <w:pPr>
        <w:pStyle w:val="Funkcijasbold"/>
        <w:numPr>
          <w:ilvl w:val="0"/>
          <w:numId w:val="4"/>
        </w:numPr>
        <w:rPr>
          <w:b w:val="0"/>
          <w:bCs w:val="0"/>
          <w:lang w:eastAsia="lv-LV"/>
        </w:rPr>
      </w:pPr>
      <w:r w:rsidRPr="004F68BC">
        <w:rPr>
          <w:b w:val="0"/>
          <w:bCs w:val="0"/>
          <w:lang w:eastAsia="lv-LV"/>
        </w:rPr>
        <w:t>aizstāvēt Latvijas intereses sarunās par ES dau</w:t>
      </w:r>
      <w:r>
        <w:rPr>
          <w:b w:val="0"/>
          <w:bCs w:val="0"/>
          <w:lang w:eastAsia="lv-LV"/>
        </w:rPr>
        <w:t>dzgadu budžetu 2021-2027.gadam;</w:t>
      </w:r>
    </w:p>
    <w:p w:rsidR="00FF7434" w:rsidRPr="004F68BC" w:rsidRDefault="00FF7434" w:rsidP="00FF7434">
      <w:pPr>
        <w:pStyle w:val="Funkcijasbold"/>
        <w:numPr>
          <w:ilvl w:val="0"/>
          <w:numId w:val="4"/>
        </w:numPr>
        <w:rPr>
          <w:b w:val="0"/>
          <w:bCs w:val="0"/>
          <w:lang w:eastAsia="lv-LV"/>
        </w:rPr>
      </w:pPr>
      <w:r>
        <w:rPr>
          <w:b w:val="0"/>
          <w:bCs w:val="0"/>
          <w:lang w:eastAsia="lv-LV"/>
        </w:rPr>
        <w:t xml:space="preserve">piedalīties </w:t>
      </w:r>
      <w:r w:rsidRPr="004F68BC">
        <w:rPr>
          <w:b w:val="0"/>
          <w:bCs w:val="0"/>
          <w:lang w:eastAsia="lv-LV"/>
        </w:rPr>
        <w:t>Apvienotās Karalistes izstāšanās no ES un nākotnes attiecību veidošana</w:t>
      </w:r>
      <w:r>
        <w:rPr>
          <w:b w:val="0"/>
          <w:bCs w:val="0"/>
          <w:lang w:eastAsia="lv-LV"/>
        </w:rPr>
        <w:t>s</w:t>
      </w:r>
      <w:r w:rsidRPr="004F68BC">
        <w:rPr>
          <w:b w:val="0"/>
          <w:bCs w:val="0"/>
          <w:lang w:eastAsia="lv-LV"/>
        </w:rPr>
        <w:t xml:space="preserve"> ar Apvienoto Karalisti procesā, ES stratēģisko pamatnostādņu 2019.-2024.gadam noteikšanā, kā arī ES augs</w:t>
      </w:r>
      <w:r>
        <w:rPr>
          <w:b w:val="0"/>
          <w:bCs w:val="0"/>
          <w:lang w:eastAsia="lv-LV"/>
        </w:rPr>
        <w:t>tāko amatpersonu iecelšanā;</w:t>
      </w:r>
      <w:r w:rsidRPr="004F68BC">
        <w:rPr>
          <w:b w:val="0"/>
          <w:bCs w:val="0"/>
          <w:lang w:eastAsia="lv-LV"/>
        </w:rPr>
        <w:t xml:space="preserve"> </w:t>
      </w:r>
    </w:p>
    <w:p w:rsidR="00FF7434" w:rsidRPr="004F68BC" w:rsidRDefault="00FF7434" w:rsidP="00FF7434">
      <w:pPr>
        <w:pStyle w:val="Funkcijasbold"/>
        <w:numPr>
          <w:ilvl w:val="0"/>
          <w:numId w:val="4"/>
        </w:numPr>
        <w:ind w:left="1077" w:hanging="357"/>
        <w:rPr>
          <w:b w:val="0"/>
          <w:szCs w:val="24"/>
          <w:lang w:eastAsia="lv-LV"/>
        </w:rPr>
      </w:pPr>
      <w:r w:rsidRPr="004F68BC">
        <w:rPr>
          <w:b w:val="0"/>
          <w:szCs w:val="24"/>
          <w:lang w:eastAsia="lv-LV"/>
        </w:rPr>
        <w:t>stiprināt transatlantiskās attiecības, kuru pamats ir NATO, sekmējot NATO klātbūtni reģionā;</w:t>
      </w:r>
    </w:p>
    <w:p w:rsidR="00FF7434" w:rsidRPr="004F68BC" w:rsidRDefault="00FF7434" w:rsidP="00FF7434">
      <w:pPr>
        <w:pStyle w:val="Funkcijasbold"/>
        <w:numPr>
          <w:ilvl w:val="0"/>
          <w:numId w:val="4"/>
        </w:numPr>
        <w:ind w:left="1077" w:hanging="357"/>
        <w:rPr>
          <w:b w:val="0"/>
          <w:szCs w:val="24"/>
          <w:lang w:eastAsia="lv-LV"/>
        </w:rPr>
      </w:pPr>
      <w:r w:rsidRPr="004F68BC">
        <w:rPr>
          <w:b w:val="0"/>
          <w:szCs w:val="24"/>
          <w:lang w:eastAsia="lv-LV"/>
        </w:rPr>
        <w:t>iestāties par pašreizējās starptautiskās sistēmas saglabāšanu un attīstību;</w:t>
      </w:r>
    </w:p>
    <w:p w:rsidR="00FF7434" w:rsidRPr="004F68BC" w:rsidRDefault="00FF7434" w:rsidP="00FF7434">
      <w:pPr>
        <w:pStyle w:val="Funkcijasbold"/>
        <w:numPr>
          <w:ilvl w:val="0"/>
          <w:numId w:val="4"/>
        </w:numPr>
        <w:rPr>
          <w:b w:val="0"/>
          <w:szCs w:val="24"/>
          <w:lang w:eastAsia="lv-LV"/>
        </w:rPr>
      </w:pPr>
      <w:r w:rsidRPr="004F68BC">
        <w:rPr>
          <w:b w:val="0"/>
          <w:szCs w:val="24"/>
          <w:lang w:eastAsia="lv-LV"/>
        </w:rPr>
        <w:t xml:space="preserve">iesaistīties Latvijas interesēm atbilstošā reģionālā sadarbībā; </w:t>
      </w:r>
    </w:p>
    <w:p w:rsidR="00FF7434" w:rsidRDefault="00FF7434" w:rsidP="00FF7434">
      <w:pPr>
        <w:pStyle w:val="Funkcijasbold"/>
        <w:numPr>
          <w:ilvl w:val="0"/>
          <w:numId w:val="4"/>
        </w:numPr>
        <w:rPr>
          <w:b w:val="0"/>
          <w:szCs w:val="24"/>
          <w:lang w:eastAsia="lv-LV"/>
        </w:rPr>
      </w:pPr>
      <w:r w:rsidRPr="004F68BC">
        <w:rPr>
          <w:b w:val="0"/>
          <w:szCs w:val="24"/>
          <w:lang w:eastAsia="lv-LV"/>
        </w:rPr>
        <w:t>spēcināt attīstības sadarbības politikas instrumentus un palie</w:t>
      </w:r>
      <w:r>
        <w:rPr>
          <w:b w:val="0"/>
          <w:szCs w:val="24"/>
          <w:lang w:eastAsia="lv-LV"/>
        </w:rPr>
        <w:t>lināt tiem pieejamo finansējumu;</w:t>
      </w:r>
    </w:p>
    <w:p w:rsidR="00FF7434" w:rsidRPr="00FF7434" w:rsidRDefault="00FF7434" w:rsidP="00FF7434">
      <w:pPr>
        <w:pStyle w:val="Tabuluvirsraksti"/>
        <w:numPr>
          <w:ilvl w:val="0"/>
          <w:numId w:val="4"/>
        </w:numPr>
        <w:jc w:val="both"/>
        <w:rPr>
          <w:szCs w:val="24"/>
          <w:lang w:eastAsia="lv-LV"/>
        </w:rPr>
      </w:pPr>
      <w:r w:rsidRPr="003E46F0">
        <w:rPr>
          <w:szCs w:val="24"/>
          <w:lang w:eastAsia="lv-LV"/>
        </w:rPr>
        <w:t>nodrošināt Latvijas ekspertu dalību starptautiskajās civilajās misijās un operācijās.</w:t>
      </w:r>
    </w:p>
    <w:p w:rsidR="00FF7434" w:rsidRPr="00FF7434" w:rsidRDefault="00FF7434" w:rsidP="00FF7434">
      <w:pPr>
        <w:pStyle w:val="Tabuluvirsraksti"/>
        <w:ind w:left="1080"/>
        <w:jc w:val="both"/>
        <w:rPr>
          <w:szCs w:val="24"/>
          <w:lang w:eastAsia="lv-LV"/>
        </w:rPr>
      </w:pPr>
      <w:r w:rsidRPr="00FF7434">
        <w:rPr>
          <w:b/>
          <w:lang w:eastAsia="lv-LV"/>
        </w:rPr>
        <w:t xml:space="preserve">Ministrijas kopējo izdevumu izmaiņas no 2017. līdz 2021.gadam, </w:t>
      </w:r>
      <w:proofErr w:type="spellStart"/>
      <w:r w:rsidRPr="00FF7434">
        <w:rPr>
          <w:b/>
          <w:i/>
          <w:lang w:eastAsia="lv-LV"/>
        </w:rPr>
        <w:t>euro</w:t>
      </w:r>
      <w:proofErr w:type="spellEnd"/>
    </w:p>
    <w:p w:rsidR="00FF7434" w:rsidRDefault="00FF7434" w:rsidP="00FF7434">
      <w:pPr>
        <w:pStyle w:val="Tabuluvirsraksti"/>
        <w:spacing w:after="0"/>
        <w:rPr>
          <w:b/>
          <w:lang w:eastAsia="lv-LV"/>
        </w:rPr>
      </w:pPr>
      <w:r>
        <w:rPr>
          <w:noProof/>
          <w:lang w:eastAsia="lv-LV"/>
        </w:rPr>
        <w:drawing>
          <wp:inline distT="0" distB="0" distL="0" distR="0" wp14:anchorId="43DE53A0" wp14:editId="433B0228">
            <wp:extent cx="5524500" cy="32099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1478" w:rsidRPr="00621478" w:rsidRDefault="00D37647" w:rsidP="00BC4070">
      <w:pPr>
        <w:pStyle w:val="Tabuluvirsraksti"/>
        <w:tabs>
          <w:tab w:val="left" w:pos="1878"/>
        </w:tabs>
        <w:spacing w:after="0"/>
        <w:jc w:val="both"/>
        <w:rPr>
          <w:i/>
          <w:sz w:val="14"/>
          <w:szCs w:val="18"/>
        </w:rPr>
      </w:pPr>
      <w:r>
        <w:rPr>
          <w:b/>
          <w:lang w:eastAsia="lv-LV"/>
        </w:rPr>
        <w:tab/>
      </w:r>
    </w:p>
    <w:p w:rsidR="00FF7434" w:rsidRPr="00BB2102" w:rsidRDefault="00FF7434" w:rsidP="00FF7434">
      <w:pPr>
        <w:pStyle w:val="Tabuluvirsraksti"/>
        <w:spacing w:after="240"/>
        <w:rPr>
          <w:b/>
          <w:lang w:eastAsia="lv-LV"/>
        </w:rPr>
      </w:pPr>
      <w:r w:rsidRPr="00BB2102">
        <w:rPr>
          <w:b/>
          <w:lang w:eastAsia="lv-LV"/>
        </w:rPr>
        <w:lastRenderedPageBreak/>
        <w:t>Vidējais amata vietu skaits no</w:t>
      </w:r>
      <w:r>
        <w:rPr>
          <w:b/>
          <w:lang w:eastAsia="lv-LV"/>
        </w:rPr>
        <w:t xml:space="preserve"> 2017. līdz 2021. </w:t>
      </w:r>
      <w:r w:rsidRPr="00BB2102">
        <w:rPr>
          <w:b/>
          <w:lang w:eastAsia="lv-LV"/>
        </w:rPr>
        <w:t>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FF7434" w:rsidRPr="00BB2102" w:rsidTr="00FF7434">
        <w:trPr>
          <w:trHeight w:val="425"/>
          <w:tblHeader/>
          <w:jc w:val="center"/>
        </w:trPr>
        <w:tc>
          <w:tcPr>
            <w:tcW w:w="2949" w:type="dxa"/>
            <w:shd w:val="clear" w:color="auto" w:fill="auto"/>
          </w:tcPr>
          <w:p w:rsidR="00FF7434" w:rsidRPr="00BB2102" w:rsidRDefault="00FF7434" w:rsidP="00FF7434">
            <w:pPr>
              <w:pStyle w:val="tabteksts"/>
              <w:jc w:val="center"/>
            </w:pPr>
          </w:p>
        </w:tc>
        <w:tc>
          <w:tcPr>
            <w:tcW w:w="1252" w:type="dxa"/>
          </w:tcPr>
          <w:p w:rsidR="00FF7434" w:rsidRPr="00BB2102" w:rsidRDefault="00FF7434" w:rsidP="00FF7434">
            <w:pPr>
              <w:pStyle w:val="tabteksts"/>
              <w:jc w:val="center"/>
              <w:rPr>
                <w:lang w:eastAsia="lv-LV"/>
              </w:rPr>
            </w:pPr>
            <w:r w:rsidRPr="00100431">
              <w:rPr>
                <w:szCs w:val="18"/>
                <w:lang w:eastAsia="lv-LV"/>
              </w:rPr>
              <w:t>201</w:t>
            </w:r>
            <w:r>
              <w:rPr>
                <w:szCs w:val="18"/>
                <w:lang w:eastAsia="lv-LV"/>
              </w:rPr>
              <w:t>7.gads (fakts</w:t>
            </w:r>
            <w:r w:rsidRPr="00100431">
              <w:rPr>
                <w:szCs w:val="18"/>
                <w:lang w:eastAsia="lv-LV"/>
              </w:rPr>
              <w:t>)</w:t>
            </w:r>
          </w:p>
        </w:tc>
        <w:tc>
          <w:tcPr>
            <w:tcW w:w="1252" w:type="dxa"/>
            <w:vAlign w:val="center"/>
          </w:tcPr>
          <w:p w:rsidR="00FF7434" w:rsidRPr="00BB2102" w:rsidRDefault="00FF7434" w:rsidP="00FF7434">
            <w:pPr>
              <w:pStyle w:val="tabteksts"/>
              <w:jc w:val="center"/>
              <w:rPr>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1252" w:type="dxa"/>
          </w:tcPr>
          <w:p w:rsidR="00FF7434" w:rsidRPr="00BB2102" w:rsidRDefault="00F86071" w:rsidP="00FF7434">
            <w:pPr>
              <w:pStyle w:val="tabteksts"/>
              <w:jc w:val="center"/>
              <w:rPr>
                <w:lang w:eastAsia="lv-LV"/>
              </w:rPr>
            </w:pPr>
            <w:r>
              <w:rPr>
                <w:szCs w:val="18"/>
                <w:lang w:eastAsia="lv-LV"/>
              </w:rPr>
              <w:t>2019.gada plāns</w:t>
            </w:r>
          </w:p>
        </w:tc>
        <w:tc>
          <w:tcPr>
            <w:tcW w:w="1252" w:type="dxa"/>
          </w:tcPr>
          <w:p w:rsidR="00FF7434" w:rsidRPr="00BB2102" w:rsidRDefault="00FF7434" w:rsidP="00FF7434">
            <w:pPr>
              <w:pStyle w:val="tabteksts"/>
              <w:jc w:val="center"/>
              <w:rPr>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1252" w:type="dxa"/>
          </w:tcPr>
          <w:p w:rsidR="00FF7434" w:rsidRPr="00BB2102" w:rsidRDefault="00FF7434" w:rsidP="00FF7434">
            <w:pPr>
              <w:pStyle w:val="tabteksts"/>
              <w:jc w:val="center"/>
              <w:rPr>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FF7434" w:rsidRPr="00BB2102" w:rsidTr="00FF7434">
        <w:trPr>
          <w:trHeight w:val="219"/>
          <w:jc w:val="center"/>
        </w:trPr>
        <w:tc>
          <w:tcPr>
            <w:tcW w:w="2949" w:type="dxa"/>
            <w:shd w:val="clear" w:color="auto" w:fill="D9D9D9" w:themeFill="background1" w:themeFillShade="D9"/>
          </w:tcPr>
          <w:p w:rsidR="00FF7434" w:rsidRPr="00BB2102" w:rsidRDefault="00FF7434" w:rsidP="00FF7434">
            <w:pPr>
              <w:pStyle w:val="tabteksts"/>
            </w:pPr>
            <w:r w:rsidRPr="00BB2102">
              <w:t xml:space="preserve">Vidējais amata </w:t>
            </w:r>
            <w:r>
              <w:t>vietu skaits gadā</w:t>
            </w:r>
          </w:p>
        </w:tc>
        <w:tc>
          <w:tcPr>
            <w:tcW w:w="1252" w:type="dxa"/>
            <w:shd w:val="clear" w:color="auto" w:fill="D9D9D9" w:themeFill="background1" w:themeFillShade="D9"/>
          </w:tcPr>
          <w:p w:rsidR="00FF7434" w:rsidRPr="00BB2102" w:rsidRDefault="00FF7434" w:rsidP="00FF7434">
            <w:pPr>
              <w:pStyle w:val="tabteksts"/>
              <w:jc w:val="right"/>
            </w:pPr>
            <w:r>
              <w:t>592</w:t>
            </w:r>
          </w:p>
        </w:tc>
        <w:tc>
          <w:tcPr>
            <w:tcW w:w="1252" w:type="dxa"/>
            <w:shd w:val="clear" w:color="auto" w:fill="D9D9D9" w:themeFill="background1" w:themeFillShade="D9"/>
          </w:tcPr>
          <w:p w:rsidR="00FF7434" w:rsidRPr="00BB2102" w:rsidRDefault="00FF7434" w:rsidP="00FF7434">
            <w:pPr>
              <w:pStyle w:val="tabteksts"/>
              <w:jc w:val="right"/>
            </w:pPr>
            <w:r>
              <w:t>597</w:t>
            </w:r>
          </w:p>
        </w:tc>
        <w:tc>
          <w:tcPr>
            <w:tcW w:w="1252" w:type="dxa"/>
            <w:shd w:val="clear" w:color="auto" w:fill="D9D9D9" w:themeFill="background1" w:themeFillShade="D9"/>
          </w:tcPr>
          <w:p w:rsidR="00FF7434" w:rsidRPr="00BB2102" w:rsidRDefault="00FF7434" w:rsidP="00FF7434">
            <w:pPr>
              <w:pStyle w:val="tabteksts"/>
              <w:jc w:val="right"/>
            </w:pPr>
            <w:r>
              <w:t>599</w:t>
            </w:r>
          </w:p>
        </w:tc>
        <w:tc>
          <w:tcPr>
            <w:tcW w:w="1252" w:type="dxa"/>
            <w:shd w:val="clear" w:color="auto" w:fill="D9D9D9" w:themeFill="background1" w:themeFillShade="D9"/>
          </w:tcPr>
          <w:p w:rsidR="00FF7434" w:rsidRPr="00BB2102" w:rsidRDefault="00FF7434" w:rsidP="00FF7434">
            <w:pPr>
              <w:pStyle w:val="tabteksts"/>
              <w:jc w:val="right"/>
            </w:pPr>
            <w:r>
              <w:t>595</w:t>
            </w:r>
          </w:p>
        </w:tc>
        <w:tc>
          <w:tcPr>
            <w:tcW w:w="1252" w:type="dxa"/>
            <w:shd w:val="clear" w:color="auto" w:fill="D9D9D9" w:themeFill="background1" w:themeFillShade="D9"/>
          </w:tcPr>
          <w:p w:rsidR="00FF7434" w:rsidRPr="00BB2102" w:rsidRDefault="00FF7434" w:rsidP="00FF7434">
            <w:pPr>
              <w:pStyle w:val="tabteksts"/>
              <w:jc w:val="right"/>
            </w:pPr>
            <w:r>
              <w:t>593</w:t>
            </w:r>
          </w:p>
        </w:tc>
      </w:tr>
      <w:tr w:rsidR="00FF7434" w:rsidRPr="00BB2102" w:rsidTr="00FF7434">
        <w:trPr>
          <w:trHeight w:val="142"/>
          <w:jc w:val="center"/>
        </w:trPr>
        <w:tc>
          <w:tcPr>
            <w:tcW w:w="9209" w:type="dxa"/>
            <w:gridSpan w:val="6"/>
          </w:tcPr>
          <w:p w:rsidR="00FF7434" w:rsidRPr="00BB2102" w:rsidRDefault="00FF7434" w:rsidP="00FF7434">
            <w:pPr>
              <w:pStyle w:val="tabteksts"/>
            </w:pPr>
            <w:r w:rsidRPr="00BB2102">
              <w:rPr>
                <w:i/>
              </w:rPr>
              <w:t>Tajā skaitā:</w:t>
            </w:r>
          </w:p>
        </w:tc>
      </w:tr>
      <w:tr w:rsidR="00FF7434" w:rsidRPr="00BB2102" w:rsidTr="00FF7434">
        <w:trPr>
          <w:trHeight w:val="142"/>
          <w:jc w:val="center"/>
        </w:trPr>
        <w:tc>
          <w:tcPr>
            <w:tcW w:w="9209" w:type="dxa"/>
            <w:gridSpan w:val="6"/>
          </w:tcPr>
          <w:p w:rsidR="00FF7434" w:rsidRPr="00BB2102" w:rsidRDefault="00FF7434" w:rsidP="00FF7434">
            <w:pPr>
              <w:pStyle w:val="tabteksts"/>
              <w:ind w:firstLine="313"/>
            </w:pPr>
            <w:r w:rsidRPr="00BB2102">
              <w:rPr>
                <w:i/>
              </w:rPr>
              <w:t>Valsts pamatfunkciju īstenošana</w:t>
            </w:r>
          </w:p>
        </w:tc>
      </w:tr>
      <w:tr w:rsidR="00FF7434" w:rsidRPr="00BB2102" w:rsidTr="00FF7434">
        <w:trPr>
          <w:trHeight w:val="203"/>
          <w:jc w:val="center"/>
        </w:trPr>
        <w:tc>
          <w:tcPr>
            <w:tcW w:w="2949" w:type="dxa"/>
            <w:shd w:val="clear" w:color="auto" w:fill="F2F2F2" w:themeFill="background1" w:themeFillShade="F2"/>
          </w:tcPr>
          <w:p w:rsidR="00FF7434" w:rsidRPr="00BB2102" w:rsidRDefault="00FF7434" w:rsidP="00FF7434">
            <w:pPr>
              <w:pStyle w:val="tabteksts"/>
              <w:rPr>
                <w:lang w:eastAsia="lv-LV"/>
              </w:rPr>
            </w:pPr>
            <w:r w:rsidRPr="00BB2102">
              <w:t xml:space="preserve">Vidējais amata </w:t>
            </w:r>
            <w:r>
              <w:t>vietu skaits gadā</w:t>
            </w:r>
          </w:p>
        </w:tc>
        <w:tc>
          <w:tcPr>
            <w:tcW w:w="1252" w:type="dxa"/>
            <w:shd w:val="clear" w:color="auto" w:fill="F2F2F2" w:themeFill="background1" w:themeFillShade="F2"/>
          </w:tcPr>
          <w:p w:rsidR="00FF7434" w:rsidRPr="00BB2102" w:rsidRDefault="00FF7434" w:rsidP="00FF7434">
            <w:pPr>
              <w:pStyle w:val="tabteksts"/>
              <w:jc w:val="right"/>
            </w:pPr>
            <w:r>
              <w:t>592</w:t>
            </w:r>
          </w:p>
        </w:tc>
        <w:tc>
          <w:tcPr>
            <w:tcW w:w="1252" w:type="dxa"/>
            <w:shd w:val="clear" w:color="auto" w:fill="F2F2F2" w:themeFill="background1" w:themeFillShade="F2"/>
          </w:tcPr>
          <w:p w:rsidR="00FF7434" w:rsidRPr="00BB2102" w:rsidRDefault="00FF7434" w:rsidP="00FF7434">
            <w:pPr>
              <w:pStyle w:val="tabteksts"/>
              <w:jc w:val="right"/>
            </w:pPr>
            <w:r>
              <w:t>597</w:t>
            </w:r>
          </w:p>
        </w:tc>
        <w:tc>
          <w:tcPr>
            <w:tcW w:w="1252" w:type="dxa"/>
            <w:shd w:val="clear" w:color="auto" w:fill="F2F2F2" w:themeFill="background1" w:themeFillShade="F2"/>
          </w:tcPr>
          <w:p w:rsidR="00FF7434" w:rsidRPr="00BB2102" w:rsidRDefault="00FF7434" w:rsidP="00FF7434">
            <w:pPr>
              <w:pStyle w:val="tabteksts"/>
              <w:jc w:val="right"/>
            </w:pPr>
            <w:r>
              <w:t>599</w:t>
            </w:r>
          </w:p>
        </w:tc>
        <w:tc>
          <w:tcPr>
            <w:tcW w:w="1252" w:type="dxa"/>
            <w:shd w:val="clear" w:color="auto" w:fill="F2F2F2" w:themeFill="background1" w:themeFillShade="F2"/>
          </w:tcPr>
          <w:p w:rsidR="00FF7434" w:rsidRPr="00BB2102" w:rsidRDefault="00FF7434" w:rsidP="00FF7434">
            <w:pPr>
              <w:pStyle w:val="tabteksts"/>
              <w:jc w:val="right"/>
            </w:pPr>
            <w:r>
              <w:t>595</w:t>
            </w:r>
          </w:p>
        </w:tc>
        <w:tc>
          <w:tcPr>
            <w:tcW w:w="1252" w:type="dxa"/>
            <w:shd w:val="clear" w:color="auto" w:fill="F2F2F2" w:themeFill="background1" w:themeFillShade="F2"/>
          </w:tcPr>
          <w:p w:rsidR="00FF7434" w:rsidRPr="00BB2102" w:rsidRDefault="00FF7434" w:rsidP="00FF7434">
            <w:pPr>
              <w:pStyle w:val="tabteksts"/>
              <w:jc w:val="right"/>
            </w:pPr>
            <w:r>
              <w:t>593</w:t>
            </w:r>
          </w:p>
        </w:tc>
      </w:tr>
    </w:tbl>
    <w:p w:rsidR="00172ABA" w:rsidRDefault="00172ABA" w:rsidP="0008700B">
      <w:pPr>
        <w:pStyle w:val="Tabuluvirsraksti"/>
        <w:spacing w:after="0"/>
        <w:rPr>
          <w:b/>
          <w:szCs w:val="24"/>
          <w:u w:val="single"/>
          <w:lang w:eastAsia="lv-LV"/>
        </w:rPr>
      </w:pPr>
    </w:p>
    <w:p w:rsidR="00FF7434" w:rsidRPr="00BB2102" w:rsidRDefault="00FF7434" w:rsidP="00FF7434">
      <w:pPr>
        <w:pStyle w:val="Tabuluvirsraksti"/>
        <w:spacing w:before="240"/>
        <w:rPr>
          <w:b/>
          <w:szCs w:val="24"/>
          <w:u w:val="single"/>
          <w:lang w:eastAsia="lv-LV"/>
        </w:rPr>
      </w:pPr>
      <w:r w:rsidRPr="00BB2102">
        <w:rPr>
          <w:b/>
          <w:szCs w:val="24"/>
          <w:u w:val="single"/>
          <w:lang w:eastAsia="lv-LV"/>
        </w:rPr>
        <w:t>Pol</w:t>
      </w:r>
      <w:r>
        <w:rPr>
          <w:b/>
          <w:szCs w:val="24"/>
          <w:u w:val="single"/>
          <w:lang w:eastAsia="lv-LV"/>
        </w:rPr>
        <w:t>itikas un resursu vadības kartes</w:t>
      </w:r>
    </w:p>
    <w:p w:rsidR="00FF7434" w:rsidRPr="004F0910" w:rsidRDefault="00FF7434" w:rsidP="00FF7434">
      <w:pPr>
        <w:pStyle w:val="Tabuluvirsraksti"/>
        <w:spacing w:after="0"/>
        <w:rPr>
          <w:b/>
          <w:sz w:val="20"/>
          <w:u w:val="single"/>
          <w:lang w:eastAsia="lv-LV"/>
        </w:rPr>
      </w:pPr>
    </w:p>
    <w:p w:rsidR="00FF7434" w:rsidRPr="00BB2102" w:rsidRDefault="00FF7434" w:rsidP="00FF7434">
      <w:pPr>
        <w:pStyle w:val="Tabuluvirsraksti"/>
        <w:jc w:val="left"/>
        <w:rPr>
          <w:b/>
          <w:lang w:eastAsia="lv-LV"/>
        </w:rPr>
      </w:pPr>
      <w:r w:rsidRPr="00BB2102">
        <w:rPr>
          <w:b/>
          <w:lang w:eastAsia="lv-LV"/>
        </w:rPr>
        <w:t xml:space="preserve">1. </w:t>
      </w:r>
      <w:r w:rsidRPr="004F68BC">
        <w:rPr>
          <w:b/>
          <w:lang w:eastAsia="lv-LV"/>
        </w:rPr>
        <w:t>Latvijas ārpolitikas plānošana un īstenošana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FF7434" w:rsidRPr="004F68BC" w:rsidTr="00FF7434">
        <w:trPr>
          <w:trHeight w:val="283"/>
        </w:trPr>
        <w:tc>
          <w:tcPr>
            <w:tcW w:w="9072" w:type="dxa"/>
            <w:gridSpan w:val="4"/>
            <w:shd w:val="clear" w:color="auto" w:fill="D9D9D9" w:themeFill="background1" w:themeFillShade="D9"/>
          </w:tcPr>
          <w:p w:rsidR="00FF7434" w:rsidRPr="004F68BC" w:rsidRDefault="00FF7434" w:rsidP="00FF7434">
            <w:pPr>
              <w:pStyle w:val="Tabuluvirsraksti"/>
              <w:spacing w:after="0"/>
              <w:jc w:val="both"/>
              <w:rPr>
                <w:b/>
                <w:sz w:val="20"/>
                <w:lang w:eastAsia="lv-LV"/>
              </w:rPr>
            </w:pPr>
            <w:r w:rsidRPr="004F68BC">
              <w:rPr>
                <w:b/>
                <w:sz w:val="18"/>
                <w:szCs w:val="18"/>
                <w:lang w:eastAsia="lv-LV"/>
              </w:rPr>
              <w:t>Politikas mērķis: Latvijas ārpolitikas plānošana un īstenošana, ieskaitot ārlietu dienesta attīstību ar mērķi garantēt valsts drošību un labklājības pieaugumu, nodrošināt Latvijas kā Eiropas Savienības un NATO dalībvalsts pilntiesīgu dalību starptautiskajā vidē, panākot Latvijai aktuālo starptautisko izaicinājumu pozitīvu risinājumu</w:t>
            </w:r>
            <w:r w:rsidRPr="004F68BC">
              <w:rPr>
                <w:i/>
                <w:sz w:val="18"/>
                <w:szCs w:val="18"/>
                <w:lang w:eastAsia="lv-LV"/>
              </w:rPr>
              <w:t xml:space="preserve"> </w:t>
            </w:r>
            <w:r>
              <w:rPr>
                <w:i/>
                <w:sz w:val="18"/>
                <w:szCs w:val="18"/>
                <w:lang w:eastAsia="lv-LV"/>
              </w:rPr>
              <w:t>“</w:t>
            </w:r>
            <w:r w:rsidRPr="004F68BC">
              <w:rPr>
                <w:i/>
                <w:sz w:val="18"/>
                <w:szCs w:val="18"/>
                <w:lang w:eastAsia="lv-LV"/>
              </w:rPr>
              <w:t>Attīstības sadarbības politikas pamatnostādnes 2016.</w:t>
            </w:r>
            <w:r w:rsidRPr="004F68BC">
              <w:rPr>
                <w:i/>
                <w:sz w:val="18"/>
                <w:szCs w:val="18"/>
                <w:lang w:eastAsia="lv-LV"/>
              </w:rPr>
              <w:noBreakHyphen/>
              <w:t>2020.gadam”</w:t>
            </w:r>
          </w:p>
        </w:tc>
      </w:tr>
      <w:tr w:rsidR="00FF7434" w:rsidRPr="004F68BC" w:rsidTr="00FF7434">
        <w:trPr>
          <w:trHeight w:val="425"/>
        </w:trPr>
        <w:tc>
          <w:tcPr>
            <w:tcW w:w="4111" w:type="dxa"/>
            <w:shd w:val="clear" w:color="auto" w:fill="auto"/>
          </w:tcPr>
          <w:p w:rsidR="00FF7434" w:rsidRPr="004F68BC" w:rsidRDefault="00FF7434" w:rsidP="00FF7434">
            <w:pPr>
              <w:pStyle w:val="Tabuluvirsraksti"/>
              <w:spacing w:after="0"/>
              <w:jc w:val="both"/>
              <w:rPr>
                <w:b/>
                <w:sz w:val="16"/>
                <w:szCs w:val="16"/>
                <w:lang w:eastAsia="lv-LV"/>
              </w:rPr>
            </w:pPr>
            <w:r w:rsidRPr="004F68BC">
              <w:rPr>
                <w:b/>
                <w:sz w:val="20"/>
                <w:lang w:eastAsia="lv-LV"/>
              </w:rPr>
              <w:t>Politikas rezultatīvie rādītāji</w:t>
            </w:r>
          </w:p>
        </w:tc>
        <w:tc>
          <w:tcPr>
            <w:tcW w:w="2458" w:type="dxa"/>
            <w:shd w:val="clear" w:color="auto" w:fill="auto"/>
          </w:tcPr>
          <w:p w:rsidR="00FF7434" w:rsidRPr="004F68BC" w:rsidRDefault="00FF7434" w:rsidP="00FF7434">
            <w:pPr>
              <w:pStyle w:val="Tabuluvirsraksti"/>
              <w:spacing w:after="0"/>
              <w:rPr>
                <w:b/>
                <w:sz w:val="20"/>
                <w:lang w:eastAsia="lv-LV"/>
              </w:rPr>
            </w:pPr>
            <w:r w:rsidRPr="004F68BC">
              <w:rPr>
                <w:b/>
                <w:sz w:val="20"/>
                <w:lang w:eastAsia="lv-LV"/>
              </w:rPr>
              <w:t xml:space="preserve">Attīstības plānošanas dokumenti vai </w:t>
            </w:r>
          </w:p>
          <w:p w:rsidR="00FF7434" w:rsidRPr="004F68BC" w:rsidRDefault="00FF7434" w:rsidP="00FF7434">
            <w:pPr>
              <w:pStyle w:val="Tabuluvirsraksti"/>
              <w:spacing w:after="0"/>
              <w:rPr>
                <w:b/>
                <w:sz w:val="16"/>
                <w:szCs w:val="16"/>
                <w:lang w:eastAsia="lv-LV"/>
              </w:rPr>
            </w:pPr>
            <w:r w:rsidRPr="004F68BC">
              <w:rPr>
                <w:b/>
                <w:sz w:val="20"/>
                <w:lang w:eastAsia="lv-LV"/>
              </w:rPr>
              <w:t>normatīvie akti</w:t>
            </w:r>
          </w:p>
        </w:tc>
        <w:tc>
          <w:tcPr>
            <w:tcW w:w="1260" w:type="dxa"/>
            <w:shd w:val="clear" w:color="auto" w:fill="auto"/>
          </w:tcPr>
          <w:p w:rsidR="00FF7434" w:rsidRPr="004F68BC" w:rsidRDefault="00FF7434" w:rsidP="00FF7434">
            <w:pPr>
              <w:pStyle w:val="Tabuluvirsraksti"/>
              <w:spacing w:after="0"/>
              <w:rPr>
                <w:b/>
                <w:sz w:val="20"/>
                <w:lang w:eastAsia="lv-LV"/>
              </w:rPr>
            </w:pPr>
            <w:r w:rsidRPr="004F68BC">
              <w:rPr>
                <w:b/>
                <w:sz w:val="20"/>
                <w:lang w:eastAsia="lv-LV"/>
              </w:rPr>
              <w:t xml:space="preserve">Faktiskā vērtība </w:t>
            </w:r>
          </w:p>
        </w:tc>
        <w:tc>
          <w:tcPr>
            <w:tcW w:w="1243" w:type="dxa"/>
            <w:shd w:val="clear" w:color="auto" w:fill="auto"/>
          </w:tcPr>
          <w:p w:rsidR="00FF7434" w:rsidRPr="004F68BC" w:rsidRDefault="00FF7434" w:rsidP="00FF7434">
            <w:pPr>
              <w:pStyle w:val="Tabuluvirsraksti"/>
              <w:spacing w:after="0"/>
              <w:rPr>
                <w:b/>
                <w:sz w:val="20"/>
                <w:lang w:eastAsia="lv-LV"/>
              </w:rPr>
            </w:pPr>
            <w:r w:rsidRPr="004F68BC">
              <w:rPr>
                <w:b/>
                <w:sz w:val="20"/>
                <w:lang w:eastAsia="lv-LV"/>
              </w:rPr>
              <w:t xml:space="preserve">Plānotā vērtība </w:t>
            </w:r>
          </w:p>
        </w:tc>
      </w:tr>
      <w:tr w:rsidR="00FF7434" w:rsidRPr="004F68BC" w:rsidTr="00A135BB">
        <w:trPr>
          <w:trHeight w:val="567"/>
        </w:trPr>
        <w:tc>
          <w:tcPr>
            <w:tcW w:w="4111" w:type="dxa"/>
          </w:tcPr>
          <w:p w:rsidR="00FF7434" w:rsidRPr="004F68BC" w:rsidRDefault="00FF7434" w:rsidP="00FF7434">
            <w:pPr>
              <w:pStyle w:val="Tabuluvirsraksti"/>
              <w:spacing w:after="0"/>
              <w:jc w:val="both"/>
              <w:rPr>
                <w:i/>
                <w:sz w:val="20"/>
                <w:lang w:eastAsia="lv-LV"/>
              </w:rPr>
            </w:pPr>
            <w:r w:rsidRPr="004F68BC">
              <w:rPr>
                <w:i/>
                <w:sz w:val="18"/>
                <w:szCs w:val="18"/>
                <w:lang w:eastAsia="lv-LV"/>
              </w:rPr>
              <w:t>Finansējums, kas izlietots publiskās pārvaldes attīstībai un spēju stiprināšanai, t.sk. pretkorupcijai (% no ĀM pārvaldītās divpusējās oficiālās attīstības palīdzības)</w:t>
            </w:r>
          </w:p>
        </w:tc>
        <w:tc>
          <w:tcPr>
            <w:tcW w:w="2458" w:type="dxa"/>
          </w:tcPr>
          <w:p w:rsidR="00FF7434" w:rsidRPr="004F68BC" w:rsidRDefault="00FF7434" w:rsidP="00A135BB">
            <w:pPr>
              <w:pStyle w:val="Tabuluvirsraksti"/>
              <w:spacing w:after="0"/>
              <w:jc w:val="left"/>
              <w:rPr>
                <w:i/>
                <w:sz w:val="20"/>
                <w:lang w:eastAsia="lv-LV"/>
              </w:rPr>
            </w:pPr>
            <w:r w:rsidRPr="004F68BC">
              <w:rPr>
                <w:i/>
                <w:sz w:val="18"/>
                <w:szCs w:val="18"/>
                <w:lang w:eastAsia="lv-LV"/>
              </w:rPr>
              <w:t>Attīstības sadarbības politikas pamatnostādnes 2016.-2020.gadam</w:t>
            </w:r>
          </w:p>
        </w:tc>
        <w:tc>
          <w:tcPr>
            <w:tcW w:w="1260" w:type="dxa"/>
          </w:tcPr>
          <w:p w:rsidR="00FF7434" w:rsidRDefault="00FF7434" w:rsidP="00F7609D">
            <w:pPr>
              <w:pStyle w:val="Tabuluvirsraksti"/>
              <w:spacing w:after="0"/>
              <w:rPr>
                <w:i/>
                <w:sz w:val="18"/>
                <w:szCs w:val="18"/>
                <w:lang w:eastAsia="lv-LV"/>
              </w:rPr>
            </w:pPr>
            <w:r>
              <w:rPr>
                <w:i/>
                <w:sz w:val="18"/>
                <w:szCs w:val="18"/>
                <w:lang w:eastAsia="lv-LV"/>
              </w:rPr>
              <w:t>74</w:t>
            </w:r>
          </w:p>
          <w:p w:rsidR="00FF7434" w:rsidRPr="0027646E" w:rsidRDefault="00FF7434" w:rsidP="00F7609D">
            <w:pPr>
              <w:pStyle w:val="Tabuluvirsraksti"/>
              <w:spacing w:after="0"/>
              <w:rPr>
                <w:sz w:val="20"/>
                <w:lang w:eastAsia="lv-LV"/>
              </w:rPr>
            </w:pPr>
            <w:r w:rsidRPr="0027646E">
              <w:rPr>
                <w:sz w:val="18"/>
                <w:szCs w:val="18"/>
                <w:lang w:eastAsia="lv-LV"/>
              </w:rPr>
              <w:t>(2018)</w:t>
            </w:r>
          </w:p>
        </w:tc>
        <w:tc>
          <w:tcPr>
            <w:tcW w:w="1243" w:type="dxa"/>
          </w:tcPr>
          <w:p w:rsidR="00FF7434" w:rsidRPr="004F68BC" w:rsidRDefault="00FF7434" w:rsidP="00F7609D">
            <w:pPr>
              <w:spacing w:after="0"/>
              <w:ind w:firstLine="0"/>
              <w:jc w:val="center"/>
              <w:rPr>
                <w:i/>
                <w:sz w:val="18"/>
                <w:szCs w:val="18"/>
                <w:lang w:eastAsia="lv-LV"/>
              </w:rPr>
            </w:pPr>
            <w:r w:rsidRPr="004F68BC">
              <w:rPr>
                <w:i/>
                <w:sz w:val="18"/>
                <w:szCs w:val="18"/>
                <w:lang w:eastAsia="lv-LV"/>
              </w:rPr>
              <w:t>65</w:t>
            </w:r>
          </w:p>
          <w:p w:rsidR="00FF7434" w:rsidRPr="0027646E" w:rsidRDefault="00FF7434" w:rsidP="00F7609D">
            <w:pPr>
              <w:pStyle w:val="Tabuluvirsraksti"/>
              <w:spacing w:after="0"/>
              <w:rPr>
                <w:sz w:val="20"/>
                <w:lang w:eastAsia="lv-LV"/>
              </w:rPr>
            </w:pPr>
            <w:r w:rsidRPr="0027646E">
              <w:rPr>
                <w:sz w:val="18"/>
                <w:szCs w:val="18"/>
                <w:lang w:eastAsia="lv-LV"/>
              </w:rPr>
              <w:t>(2020)</w:t>
            </w:r>
          </w:p>
        </w:tc>
      </w:tr>
      <w:tr w:rsidR="00FF7434" w:rsidRPr="004F68BC" w:rsidTr="00A135BB">
        <w:trPr>
          <w:trHeight w:val="567"/>
        </w:trPr>
        <w:tc>
          <w:tcPr>
            <w:tcW w:w="4111" w:type="dxa"/>
          </w:tcPr>
          <w:p w:rsidR="00FF7434" w:rsidRPr="004F68BC" w:rsidRDefault="00FF7434" w:rsidP="00FF7434">
            <w:pPr>
              <w:pStyle w:val="Tabuluvirsraksti"/>
              <w:spacing w:after="0"/>
              <w:jc w:val="both"/>
              <w:rPr>
                <w:b/>
                <w:i/>
                <w:sz w:val="20"/>
                <w:lang w:eastAsia="lv-LV"/>
              </w:rPr>
            </w:pPr>
            <w:r w:rsidRPr="004F68BC">
              <w:rPr>
                <w:i/>
                <w:sz w:val="18"/>
                <w:szCs w:val="18"/>
                <w:lang w:eastAsia="lv-LV"/>
              </w:rPr>
              <w:t>Oficiālās attīstības palīdzības apjoms no nacionālā kopienākuma (NKI), tiecoties līdz 2030. gadam sasniegt finansējuma apjomu līdz 0.33%  no NKI (%)</w:t>
            </w:r>
          </w:p>
        </w:tc>
        <w:tc>
          <w:tcPr>
            <w:tcW w:w="2458" w:type="dxa"/>
          </w:tcPr>
          <w:p w:rsidR="00FF7434" w:rsidRPr="004F68BC" w:rsidRDefault="00FF7434" w:rsidP="00A135BB">
            <w:pPr>
              <w:pStyle w:val="Tabuluvirsraksti"/>
              <w:spacing w:after="0"/>
              <w:jc w:val="left"/>
              <w:rPr>
                <w:i/>
                <w:sz w:val="20"/>
                <w:lang w:eastAsia="lv-LV"/>
              </w:rPr>
            </w:pPr>
            <w:r w:rsidRPr="004F68BC">
              <w:rPr>
                <w:i/>
                <w:sz w:val="18"/>
                <w:szCs w:val="18"/>
                <w:lang w:eastAsia="lv-LV"/>
              </w:rPr>
              <w:t>Attīstības sadarbības politikas pamatnostādnes 2016.-2020.gadam</w:t>
            </w:r>
          </w:p>
        </w:tc>
        <w:tc>
          <w:tcPr>
            <w:tcW w:w="1260" w:type="dxa"/>
          </w:tcPr>
          <w:p w:rsidR="00FF7434" w:rsidRPr="004F68BC" w:rsidRDefault="00FF7434" w:rsidP="00F7609D">
            <w:pPr>
              <w:spacing w:after="0"/>
              <w:ind w:firstLine="0"/>
              <w:jc w:val="center"/>
              <w:rPr>
                <w:i/>
                <w:sz w:val="18"/>
                <w:szCs w:val="18"/>
                <w:lang w:eastAsia="lv-LV"/>
              </w:rPr>
            </w:pPr>
            <w:r w:rsidRPr="004F68BC">
              <w:rPr>
                <w:i/>
                <w:sz w:val="18"/>
                <w:szCs w:val="18"/>
                <w:lang w:eastAsia="lv-LV"/>
              </w:rPr>
              <w:t>0,11</w:t>
            </w:r>
          </w:p>
          <w:p w:rsidR="00FF7434" w:rsidRPr="0027646E" w:rsidRDefault="00FF7434" w:rsidP="00F7609D">
            <w:pPr>
              <w:pStyle w:val="Tabuluvirsraksti"/>
              <w:spacing w:after="0"/>
              <w:rPr>
                <w:sz w:val="20"/>
                <w:lang w:eastAsia="lv-LV"/>
              </w:rPr>
            </w:pPr>
            <w:r w:rsidRPr="0027646E">
              <w:rPr>
                <w:sz w:val="18"/>
                <w:szCs w:val="18"/>
                <w:lang w:eastAsia="lv-LV"/>
              </w:rPr>
              <w:t>(2017)</w:t>
            </w:r>
          </w:p>
        </w:tc>
        <w:tc>
          <w:tcPr>
            <w:tcW w:w="1243" w:type="dxa"/>
          </w:tcPr>
          <w:p w:rsidR="00FF7434" w:rsidRPr="004F68BC" w:rsidRDefault="00FF7434" w:rsidP="00F7609D">
            <w:pPr>
              <w:spacing w:after="0"/>
              <w:ind w:firstLine="0"/>
              <w:jc w:val="center"/>
              <w:rPr>
                <w:i/>
                <w:sz w:val="18"/>
                <w:szCs w:val="18"/>
                <w:lang w:eastAsia="lv-LV"/>
              </w:rPr>
            </w:pPr>
            <w:r w:rsidRPr="004F68BC">
              <w:rPr>
                <w:i/>
                <w:sz w:val="18"/>
                <w:szCs w:val="18"/>
                <w:lang w:eastAsia="lv-LV"/>
              </w:rPr>
              <w:t>0,17</w:t>
            </w:r>
          </w:p>
          <w:p w:rsidR="00FF7434" w:rsidRPr="0027646E" w:rsidRDefault="00FF7434" w:rsidP="00F7609D">
            <w:pPr>
              <w:pStyle w:val="Tabuluvirsraksti"/>
              <w:spacing w:after="0"/>
              <w:rPr>
                <w:sz w:val="20"/>
                <w:lang w:eastAsia="lv-LV"/>
              </w:rPr>
            </w:pPr>
            <w:r w:rsidRPr="0027646E">
              <w:rPr>
                <w:sz w:val="18"/>
                <w:szCs w:val="18"/>
                <w:lang w:eastAsia="lv-LV"/>
              </w:rPr>
              <w:t>(2020)</w:t>
            </w:r>
          </w:p>
        </w:tc>
      </w:tr>
      <w:tr w:rsidR="00FF7434" w:rsidRPr="004F68BC" w:rsidTr="00A135BB">
        <w:trPr>
          <w:trHeight w:val="531"/>
        </w:trPr>
        <w:tc>
          <w:tcPr>
            <w:tcW w:w="4111" w:type="dxa"/>
            <w:vAlign w:val="center"/>
          </w:tcPr>
          <w:p w:rsidR="00FF7434" w:rsidRPr="004F68BC" w:rsidRDefault="00FF7434" w:rsidP="00A135BB">
            <w:pPr>
              <w:pStyle w:val="Tabuluvirsraksti"/>
              <w:spacing w:after="0"/>
              <w:jc w:val="left"/>
              <w:rPr>
                <w:i/>
                <w:sz w:val="18"/>
                <w:szCs w:val="18"/>
                <w:lang w:eastAsia="lv-LV"/>
              </w:rPr>
            </w:pPr>
            <w:r>
              <w:rPr>
                <w:i/>
                <w:sz w:val="18"/>
                <w:szCs w:val="18"/>
                <w:lang w:eastAsia="lv-LV"/>
              </w:rPr>
              <w:t xml:space="preserve">Ārlietu ministrijas atbalstītie </w:t>
            </w:r>
            <w:r w:rsidRPr="00CE0AFF">
              <w:rPr>
                <w:i/>
                <w:sz w:val="18"/>
                <w:szCs w:val="18"/>
                <w:lang w:eastAsia="lv-LV"/>
              </w:rPr>
              <w:t xml:space="preserve">diasporas </w:t>
            </w:r>
            <w:r>
              <w:rPr>
                <w:i/>
                <w:sz w:val="18"/>
                <w:szCs w:val="18"/>
                <w:lang w:eastAsia="lv-LV"/>
              </w:rPr>
              <w:t>projekti</w:t>
            </w:r>
          </w:p>
        </w:tc>
        <w:tc>
          <w:tcPr>
            <w:tcW w:w="2458" w:type="dxa"/>
            <w:vAlign w:val="center"/>
          </w:tcPr>
          <w:p w:rsidR="00FF7434" w:rsidRPr="004F68BC" w:rsidRDefault="00FF7434" w:rsidP="00A135BB">
            <w:pPr>
              <w:pStyle w:val="Tabuluvirsraksti"/>
              <w:spacing w:after="0"/>
              <w:jc w:val="left"/>
              <w:rPr>
                <w:i/>
                <w:sz w:val="18"/>
                <w:szCs w:val="18"/>
                <w:lang w:eastAsia="lv-LV"/>
              </w:rPr>
            </w:pPr>
            <w:r w:rsidRPr="00CE0AFF">
              <w:rPr>
                <w:i/>
                <w:sz w:val="18"/>
                <w:szCs w:val="18"/>
                <w:lang w:eastAsia="lv-LV"/>
              </w:rPr>
              <w:t>Valdības rīcības plāns</w:t>
            </w:r>
          </w:p>
        </w:tc>
        <w:tc>
          <w:tcPr>
            <w:tcW w:w="1260" w:type="dxa"/>
          </w:tcPr>
          <w:p w:rsidR="00FF7434" w:rsidRPr="0027646E" w:rsidRDefault="00FF7434" w:rsidP="00F7609D">
            <w:pPr>
              <w:spacing w:after="0"/>
              <w:ind w:firstLine="0"/>
              <w:jc w:val="center"/>
              <w:rPr>
                <w:i/>
                <w:sz w:val="18"/>
                <w:szCs w:val="18"/>
                <w:lang w:eastAsia="lv-LV"/>
              </w:rPr>
            </w:pPr>
            <w:r w:rsidRPr="0027646E">
              <w:rPr>
                <w:i/>
                <w:sz w:val="18"/>
                <w:szCs w:val="18"/>
                <w:lang w:eastAsia="lv-LV"/>
              </w:rPr>
              <w:t>100</w:t>
            </w:r>
          </w:p>
          <w:p w:rsidR="00FF7434" w:rsidRPr="004F68BC" w:rsidRDefault="00FF7434" w:rsidP="00F7609D">
            <w:pPr>
              <w:spacing w:after="0"/>
              <w:ind w:firstLine="0"/>
              <w:jc w:val="center"/>
              <w:rPr>
                <w:i/>
                <w:sz w:val="18"/>
                <w:szCs w:val="18"/>
                <w:lang w:eastAsia="lv-LV"/>
              </w:rPr>
            </w:pPr>
            <w:r w:rsidRPr="00CE0AFF">
              <w:rPr>
                <w:sz w:val="18"/>
                <w:szCs w:val="18"/>
                <w:lang w:eastAsia="lv-LV"/>
              </w:rPr>
              <w:t>(201</w:t>
            </w:r>
            <w:r>
              <w:rPr>
                <w:sz w:val="18"/>
                <w:szCs w:val="18"/>
                <w:lang w:eastAsia="lv-LV"/>
              </w:rPr>
              <w:t>9</w:t>
            </w:r>
            <w:r w:rsidRPr="00CE0AFF">
              <w:rPr>
                <w:sz w:val="18"/>
                <w:szCs w:val="18"/>
                <w:lang w:eastAsia="lv-LV"/>
              </w:rPr>
              <w:t>)</w:t>
            </w:r>
          </w:p>
        </w:tc>
        <w:tc>
          <w:tcPr>
            <w:tcW w:w="1243" w:type="dxa"/>
          </w:tcPr>
          <w:p w:rsidR="00FF7434" w:rsidRPr="0027646E" w:rsidRDefault="00FF7434" w:rsidP="00F7609D">
            <w:pPr>
              <w:pStyle w:val="Tabuluvirsraksti"/>
              <w:spacing w:after="0"/>
              <w:rPr>
                <w:i/>
                <w:sz w:val="18"/>
                <w:szCs w:val="18"/>
                <w:lang w:eastAsia="lv-LV"/>
              </w:rPr>
            </w:pPr>
            <w:r w:rsidRPr="0027646E">
              <w:rPr>
                <w:i/>
                <w:sz w:val="18"/>
                <w:szCs w:val="18"/>
                <w:lang w:eastAsia="lv-LV"/>
              </w:rPr>
              <w:t>100</w:t>
            </w:r>
          </w:p>
          <w:p w:rsidR="00FF7434" w:rsidRPr="004F68BC" w:rsidRDefault="00FF7434" w:rsidP="00F7609D">
            <w:pPr>
              <w:spacing w:after="0"/>
              <w:ind w:firstLine="0"/>
              <w:jc w:val="center"/>
              <w:rPr>
                <w:i/>
                <w:sz w:val="18"/>
                <w:szCs w:val="18"/>
                <w:lang w:eastAsia="lv-LV"/>
              </w:rPr>
            </w:pPr>
            <w:r>
              <w:rPr>
                <w:sz w:val="18"/>
                <w:szCs w:val="18"/>
                <w:lang w:eastAsia="lv-LV"/>
              </w:rPr>
              <w:t>(2021</w:t>
            </w:r>
            <w:r w:rsidRPr="00CE0AFF">
              <w:rPr>
                <w:sz w:val="18"/>
                <w:szCs w:val="18"/>
                <w:lang w:eastAsia="lv-LV"/>
              </w:rPr>
              <w:t>)</w:t>
            </w:r>
          </w:p>
        </w:tc>
      </w:tr>
      <w:tr w:rsidR="00FF7434" w:rsidRPr="008229F7" w:rsidTr="00FF7434">
        <w:tc>
          <w:tcPr>
            <w:tcW w:w="4111" w:type="dxa"/>
            <w:shd w:val="clear" w:color="auto" w:fill="auto"/>
          </w:tcPr>
          <w:p w:rsidR="00FF7434" w:rsidRPr="004F68BC" w:rsidRDefault="00FF7434" w:rsidP="00FF7434">
            <w:pPr>
              <w:pStyle w:val="Tabuluvirsraksti"/>
              <w:spacing w:after="0"/>
              <w:jc w:val="both"/>
              <w:rPr>
                <w:i/>
                <w:sz w:val="20"/>
                <w:lang w:eastAsia="lv-LV"/>
              </w:rPr>
            </w:pPr>
            <w:r w:rsidRPr="005E4F41">
              <w:rPr>
                <w:b/>
                <w:sz w:val="20"/>
                <w:lang w:eastAsia="lv-LV"/>
              </w:rPr>
              <w:t>Valdības deklarācija</w:t>
            </w:r>
          </w:p>
        </w:tc>
        <w:tc>
          <w:tcPr>
            <w:tcW w:w="4961" w:type="dxa"/>
            <w:gridSpan w:val="3"/>
          </w:tcPr>
          <w:p w:rsidR="00FF7434" w:rsidRPr="008229F7" w:rsidRDefault="00FF7434" w:rsidP="00FF7434">
            <w:pPr>
              <w:pStyle w:val="Tabuluvirsraksti"/>
              <w:spacing w:after="0"/>
              <w:jc w:val="both"/>
              <w:rPr>
                <w:i/>
                <w:sz w:val="20"/>
                <w:lang w:eastAsia="lv-LV"/>
              </w:rPr>
            </w:pPr>
            <w:r>
              <w:rPr>
                <w:i/>
                <w:sz w:val="20"/>
              </w:rPr>
              <w:t>165.p.</w:t>
            </w:r>
          </w:p>
        </w:tc>
      </w:tr>
    </w:tbl>
    <w:p w:rsidR="00FF7434" w:rsidRDefault="00FF7434" w:rsidP="00FF7434">
      <w:pPr>
        <w:pStyle w:val="Tabuluvirsraksti"/>
        <w:spacing w:after="0"/>
        <w:jc w:val="both"/>
        <w:rPr>
          <w:sz w:val="16"/>
          <w:szCs w:val="16"/>
          <w:lang w:eastAsia="lv-LV"/>
        </w:rPr>
      </w:pPr>
    </w:p>
    <w:p w:rsidR="00FF7434" w:rsidRPr="00D972A2" w:rsidRDefault="00FF7434" w:rsidP="00FF7434">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11"/>
        <w:gridCol w:w="1241"/>
        <w:gridCol w:w="1242"/>
        <w:gridCol w:w="1296"/>
        <w:gridCol w:w="1240"/>
        <w:gridCol w:w="1244"/>
      </w:tblGrid>
      <w:tr w:rsidR="00FF7434" w:rsidRPr="00BB2102" w:rsidTr="00FF7434">
        <w:trPr>
          <w:trHeight w:val="283"/>
        </w:trPr>
        <w:tc>
          <w:tcPr>
            <w:tcW w:w="2811" w:type="dxa"/>
          </w:tcPr>
          <w:p w:rsidR="00FF7434" w:rsidRPr="00BB2102" w:rsidRDefault="00FF7434" w:rsidP="00FF7434">
            <w:pPr>
              <w:spacing w:after="0"/>
            </w:pPr>
          </w:p>
        </w:tc>
        <w:tc>
          <w:tcPr>
            <w:tcW w:w="1241" w:type="dxa"/>
          </w:tcPr>
          <w:p w:rsidR="00FF7434" w:rsidRPr="000E2295" w:rsidRDefault="00FF7434" w:rsidP="00FF7434">
            <w:pPr>
              <w:pStyle w:val="tabteksts"/>
              <w:jc w:val="center"/>
              <w:rPr>
                <w:szCs w:val="18"/>
                <w:lang w:eastAsia="lv-LV"/>
              </w:rPr>
            </w:pPr>
            <w:r w:rsidRPr="000E2295">
              <w:rPr>
                <w:szCs w:val="18"/>
                <w:lang w:eastAsia="lv-LV"/>
              </w:rPr>
              <w:t>2017.gads (izpilde)</w:t>
            </w:r>
          </w:p>
        </w:tc>
        <w:tc>
          <w:tcPr>
            <w:tcW w:w="1242" w:type="dxa"/>
            <w:vAlign w:val="center"/>
          </w:tcPr>
          <w:p w:rsidR="00FF7434" w:rsidRPr="000E2295" w:rsidRDefault="00FF7434" w:rsidP="00FF7434">
            <w:pPr>
              <w:pStyle w:val="tabteksts"/>
              <w:jc w:val="center"/>
              <w:rPr>
                <w:szCs w:val="18"/>
                <w:lang w:eastAsia="lv-LV"/>
              </w:rPr>
            </w:pPr>
            <w:r w:rsidRPr="000E2295">
              <w:rPr>
                <w:szCs w:val="18"/>
                <w:lang w:eastAsia="lv-LV"/>
              </w:rPr>
              <w:t>2018.gada plāns</w:t>
            </w:r>
          </w:p>
        </w:tc>
        <w:tc>
          <w:tcPr>
            <w:tcW w:w="1296" w:type="dxa"/>
          </w:tcPr>
          <w:p w:rsidR="00FF7434" w:rsidRPr="000E2295" w:rsidRDefault="00F86071" w:rsidP="00FF7434">
            <w:pPr>
              <w:pStyle w:val="tabteksts"/>
              <w:jc w:val="center"/>
              <w:rPr>
                <w:szCs w:val="18"/>
                <w:lang w:eastAsia="lv-LV"/>
              </w:rPr>
            </w:pPr>
            <w:r>
              <w:rPr>
                <w:szCs w:val="18"/>
                <w:lang w:eastAsia="lv-LV"/>
              </w:rPr>
              <w:t>2019.gada plāns</w:t>
            </w:r>
          </w:p>
        </w:tc>
        <w:tc>
          <w:tcPr>
            <w:tcW w:w="1240" w:type="dxa"/>
          </w:tcPr>
          <w:p w:rsidR="00FF7434" w:rsidRPr="000E2295" w:rsidRDefault="00FF7434" w:rsidP="00FF7434">
            <w:pPr>
              <w:pStyle w:val="tabteksts"/>
              <w:jc w:val="center"/>
              <w:rPr>
                <w:szCs w:val="18"/>
                <w:lang w:eastAsia="lv-LV"/>
              </w:rPr>
            </w:pPr>
            <w:r w:rsidRPr="000E2295">
              <w:rPr>
                <w:szCs w:val="18"/>
                <w:lang w:eastAsia="lv-LV"/>
              </w:rPr>
              <w:t>2020.gada prognoze</w:t>
            </w:r>
          </w:p>
        </w:tc>
        <w:tc>
          <w:tcPr>
            <w:tcW w:w="1244" w:type="dxa"/>
          </w:tcPr>
          <w:p w:rsidR="00FF7434" w:rsidRPr="000E2295" w:rsidRDefault="00FF7434" w:rsidP="00FF7434">
            <w:pPr>
              <w:spacing w:after="0"/>
              <w:ind w:firstLine="2"/>
              <w:jc w:val="center"/>
              <w:rPr>
                <w:sz w:val="18"/>
                <w:szCs w:val="18"/>
              </w:rPr>
            </w:pPr>
            <w:r w:rsidRPr="000E2295">
              <w:rPr>
                <w:sz w:val="18"/>
                <w:szCs w:val="18"/>
                <w:lang w:eastAsia="lv-LV"/>
              </w:rPr>
              <w:t>2021.gada prognoze</w:t>
            </w:r>
          </w:p>
        </w:tc>
      </w:tr>
      <w:tr w:rsidR="00FF7434" w:rsidRPr="00BB2102" w:rsidTr="00FF7434">
        <w:tc>
          <w:tcPr>
            <w:tcW w:w="9074" w:type="dxa"/>
            <w:gridSpan w:val="6"/>
            <w:shd w:val="clear" w:color="auto" w:fill="D9D9D9" w:themeFill="background1" w:themeFillShade="D9"/>
          </w:tcPr>
          <w:p w:rsidR="00FF7434" w:rsidRPr="00BB2102" w:rsidRDefault="00FF7434" w:rsidP="00FF7434">
            <w:pPr>
              <w:spacing w:after="0"/>
              <w:jc w:val="center"/>
              <w:rPr>
                <w:b/>
                <w:sz w:val="20"/>
              </w:rPr>
            </w:pPr>
            <w:r w:rsidRPr="00BB2102">
              <w:rPr>
                <w:b/>
                <w:sz w:val="20"/>
              </w:rPr>
              <w:t>Ieguldījumi</w:t>
            </w:r>
          </w:p>
        </w:tc>
      </w:tr>
      <w:tr w:rsidR="00FF7434" w:rsidRPr="00BB2102" w:rsidTr="00FF7434">
        <w:trPr>
          <w:trHeight w:val="142"/>
        </w:trPr>
        <w:tc>
          <w:tcPr>
            <w:tcW w:w="2811" w:type="dxa"/>
            <w:vMerge w:val="restart"/>
          </w:tcPr>
          <w:p w:rsidR="00FF7434" w:rsidRPr="00BB2102" w:rsidRDefault="00FF7434" w:rsidP="00FF7434">
            <w:pPr>
              <w:spacing w:after="0"/>
              <w:ind w:firstLine="0"/>
              <w:rPr>
                <w:b/>
                <w:sz w:val="20"/>
                <w:lang w:eastAsia="lv-LV"/>
              </w:rPr>
            </w:pPr>
            <w:r w:rsidRPr="00BB2102">
              <w:rPr>
                <w:b/>
                <w:sz w:val="20"/>
                <w:lang w:eastAsia="lv-LV"/>
              </w:rPr>
              <w:t xml:space="preserve">Izdevumi kopā, </w:t>
            </w:r>
            <w:proofErr w:type="spellStart"/>
            <w:r w:rsidRPr="00BB2102">
              <w:rPr>
                <w:i/>
                <w:sz w:val="20"/>
                <w:lang w:eastAsia="lv-LV"/>
              </w:rPr>
              <w:t>euro</w:t>
            </w:r>
            <w:proofErr w:type="spellEnd"/>
            <w:r w:rsidRPr="00BB2102">
              <w:rPr>
                <w:i/>
                <w:sz w:val="20"/>
                <w:lang w:eastAsia="lv-LV"/>
              </w:rPr>
              <w:t>,</w:t>
            </w:r>
            <w:r w:rsidRPr="00BB2102">
              <w:rPr>
                <w:sz w:val="20"/>
                <w:lang w:eastAsia="lv-LV"/>
              </w:rPr>
              <w:t xml:space="preserve"> t.sk.:</w:t>
            </w:r>
          </w:p>
          <w:p w:rsidR="00FF7434" w:rsidRPr="00BB2102" w:rsidRDefault="00FF7434" w:rsidP="00FF7434">
            <w:pPr>
              <w:spacing w:after="0"/>
              <w:ind w:firstLine="0"/>
              <w:rPr>
                <w:sz w:val="18"/>
                <w:szCs w:val="18"/>
              </w:rPr>
            </w:pPr>
            <w:r w:rsidRPr="00BB2102">
              <w:rPr>
                <w:b/>
                <w:sz w:val="20"/>
                <w:lang w:eastAsia="lv-LV"/>
              </w:rPr>
              <w:t>Vidējais amata vietu skaits</w:t>
            </w:r>
            <w:r w:rsidRPr="00BB2102">
              <w:rPr>
                <w:sz w:val="20"/>
                <w:lang w:eastAsia="lv-LV"/>
              </w:rPr>
              <w:t xml:space="preserve"> </w:t>
            </w:r>
            <w:r w:rsidRPr="00BB2102">
              <w:rPr>
                <w:b/>
                <w:sz w:val="20"/>
                <w:lang w:eastAsia="lv-LV"/>
              </w:rPr>
              <w:t>kopā</w:t>
            </w:r>
            <w:r w:rsidRPr="00BB2102">
              <w:rPr>
                <w:sz w:val="20"/>
                <w:lang w:eastAsia="lv-LV"/>
              </w:rPr>
              <w:t>, t.sk.:</w:t>
            </w:r>
          </w:p>
        </w:tc>
        <w:tc>
          <w:tcPr>
            <w:tcW w:w="1241" w:type="dxa"/>
          </w:tcPr>
          <w:p w:rsidR="00FF7434" w:rsidRPr="00F77F10" w:rsidRDefault="00FF7434" w:rsidP="00FF7434">
            <w:pPr>
              <w:pStyle w:val="tabteksts"/>
              <w:jc w:val="right"/>
              <w:rPr>
                <w:b/>
                <w:szCs w:val="18"/>
                <w:lang w:eastAsia="lv-LV"/>
              </w:rPr>
            </w:pPr>
            <w:r>
              <w:rPr>
                <w:b/>
                <w:szCs w:val="18"/>
                <w:lang w:eastAsia="lv-LV"/>
              </w:rPr>
              <w:t>50 288 643</w:t>
            </w:r>
          </w:p>
        </w:tc>
        <w:tc>
          <w:tcPr>
            <w:tcW w:w="1242" w:type="dxa"/>
          </w:tcPr>
          <w:p w:rsidR="00FF7434" w:rsidRPr="00F77F10" w:rsidRDefault="00FF7434" w:rsidP="00FF7434">
            <w:pPr>
              <w:pStyle w:val="tabteksts"/>
              <w:jc w:val="right"/>
              <w:rPr>
                <w:b/>
                <w:szCs w:val="18"/>
                <w:lang w:eastAsia="lv-LV"/>
              </w:rPr>
            </w:pPr>
            <w:r w:rsidRPr="00F77F10">
              <w:rPr>
                <w:b/>
                <w:szCs w:val="18"/>
                <w:lang w:eastAsia="lv-LV"/>
              </w:rPr>
              <w:t>55 186 904</w:t>
            </w:r>
          </w:p>
        </w:tc>
        <w:tc>
          <w:tcPr>
            <w:tcW w:w="1296" w:type="dxa"/>
          </w:tcPr>
          <w:p w:rsidR="00FF7434" w:rsidRPr="00F77F10" w:rsidRDefault="00FF7434" w:rsidP="00FF7434">
            <w:pPr>
              <w:pStyle w:val="tabteksts"/>
              <w:jc w:val="right"/>
              <w:rPr>
                <w:b/>
                <w:szCs w:val="18"/>
                <w:lang w:eastAsia="lv-LV"/>
              </w:rPr>
            </w:pPr>
            <w:r>
              <w:rPr>
                <w:b/>
                <w:szCs w:val="18"/>
                <w:lang w:eastAsia="lv-LV"/>
              </w:rPr>
              <w:t>54 856 843</w:t>
            </w:r>
          </w:p>
        </w:tc>
        <w:tc>
          <w:tcPr>
            <w:tcW w:w="1240" w:type="dxa"/>
          </w:tcPr>
          <w:p w:rsidR="00FF7434" w:rsidRPr="00F77F10" w:rsidRDefault="00FF7434" w:rsidP="00FF7434">
            <w:pPr>
              <w:pStyle w:val="tabteksts"/>
              <w:jc w:val="right"/>
              <w:rPr>
                <w:b/>
                <w:szCs w:val="18"/>
                <w:lang w:eastAsia="lv-LV"/>
              </w:rPr>
            </w:pPr>
            <w:r>
              <w:rPr>
                <w:b/>
                <w:szCs w:val="18"/>
                <w:lang w:eastAsia="lv-LV"/>
              </w:rPr>
              <w:t>52 300 379</w:t>
            </w:r>
          </w:p>
        </w:tc>
        <w:tc>
          <w:tcPr>
            <w:tcW w:w="1244" w:type="dxa"/>
          </w:tcPr>
          <w:p w:rsidR="00FF7434" w:rsidRPr="00F77F10" w:rsidRDefault="00FF7434" w:rsidP="00FF7434">
            <w:pPr>
              <w:spacing w:after="0"/>
              <w:ind w:firstLine="5"/>
              <w:jc w:val="right"/>
              <w:rPr>
                <w:b/>
                <w:sz w:val="18"/>
                <w:szCs w:val="18"/>
              </w:rPr>
            </w:pPr>
            <w:r>
              <w:rPr>
                <w:b/>
                <w:sz w:val="18"/>
                <w:szCs w:val="18"/>
              </w:rPr>
              <w:t>52 001 950</w:t>
            </w:r>
          </w:p>
        </w:tc>
      </w:tr>
      <w:tr w:rsidR="00FF7434" w:rsidRPr="00BB2102" w:rsidTr="00FF7434">
        <w:trPr>
          <w:trHeight w:val="425"/>
        </w:trPr>
        <w:tc>
          <w:tcPr>
            <w:tcW w:w="2811" w:type="dxa"/>
            <w:vMerge/>
          </w:tcPr>
          <w:p w:rsidR="00FF7434" w:rsidRPr="00BB2102" w:rsidRDefault="00FF7434" w:rsidP="00FF7434">
            <w:pPr>
              <w:rPr>
                <w:sz w:val="18"/>
                <w:szCs w:val="18"/>
              </w:rPr>
            </w:pPr>
          </w:p>
        </w:tc>
        <w:tc>
          <w:tcPr>
            <w:tcW w:w="1241" w:type="dxa"/>
          </w:tcPr>
          <w:p w:rsidR="00FF7434" w:rsidRPr="002B1745" w:rsidRDefault="00FF7434" w:rsidP="00FF7434">
            <w:pPr>
              <w:spacing w:after="0"/>
              <w:ind w:firstLine="0"/>
              <w:jc w:val="right"/>
              <w:rPr>
                <w:b/>
                <w:sz w:val="18"/>
                <w:szCs w:val="18"/>
              </w:rPr>
            </w:pPr>
            <w:r w:rsidRPr="002B1745">
              <w:rPr>
                <w:b/>
                <w:sz w:val="18"/>
                <w:szCs w:val="18"/>
              </w:rPr>
              <w:t>592</w:t>
            </w:r>
          </w:p>
        </w:tc>
        <w:tc>
          <w:tcPr>
            <w:tcW w:w="1242" w:type="dxa"/>
          </w:tcPr>
          <w:p w:rsidR="00FF7434" w:rsidRPr="00F77F10" w:rsidRDefault="00FF7434" w:rsidP="00FF7434">
            <w:pPr>
              <w:spacing w:after="0"/>
              <w:ind w:firstLine="0"/>
              <w:jc w:val="right"/>
              <w:rPr>
                <w:b/>
                <w:sz w:val="18"/>
                <w:szCs w:val="18"/>
              </w:rPr>
            </w:pPr>
            <w:r w:rsidRPr="00F77F10">
              <w:rPr>
                <w:b/>
                <w:sz w:val="18"/>
                <w:szCs w:val="18"/>
              </w:rPr>
              <w:t>597</w:t>
            </w:r>
          </w:p>
        </w:tc>
        <w:tc>
          <w:tcPr>
            <w:tcW w:w="1296" w:type="dxa"/>
          </w:tcPr>
          <w:p w:rsidR="00FF7434" w:rsidRPr="00F43F33" w:rsidRDefault="00FF7434" w:rsidP="00FF7434">
            <w:pPr>
              <w:spacing w:after="0"/>
              <w:ind w:firstLine="0"/>
              <w:jc w:val="right"/>
              <w:rPr>
                <w:b/>
                <w:sz w:val="18"/>
                <w:szCs w:val="18"/>
              </w:rPr>
            </w:pPr>
            <w:r w:rsidRPr="00F43F33">
              <w:rPr>
                <w:b/>
                <w:sz w:val="18"/>
                <w:szCs w:val="18"/>
              </w:rPr>
              <w:t>59</w:t>
            </w:r>
            <w:r>
              <w:rPr>
                <w:b/>
                <w:sz w:val="18"/>
                <w:szCs w:val="18"/>
              </w:rPr>
              <w:t>9</w:t>
            </w:r>
          </w:p>
        </w:tc>
        <w:tc>
          <w:tcPr>
            <w:tcW w:w="1240" w:type="dxa"/>
          </w:tcPr>
          <w:p w:rsidR="00FF7434" w:rsidRPr="00F43F33" w:rsidRDefault="00FF7434" w:rsidP="00FF7434">
            <w:pPr>
              <w:spacing w:after="0"/>
              <w:ind w:firstLine="0"/>
              <w:jc w:val="right"/>
              <w:rPr>
                <w:b/>
                <w:sz w:val="18"/>
                <w:szCs w:val="18"/>
              </w:rPr>
            </w:pPr>
            <w:r>
              <w:rPr>
                <w:b/>
                <w:sz w:val="18"/>
                <w:szCs w:val="18"/>
              </w:rPr>
              <w:t>595</w:t>
            </w:r>
          </w:p>
        </w:tc>
        <w:tc>
          <w:tcPr>
            <w:tcW w:w="1244" w:type="dxa"/>
          </w:tcPr>
          <w:p w:rsidR="00FF7434" w:rsidRPr="00F43F33" w:rsidRDefault="00FF7434" w:rsidP="00FF7434">
            <w:pPr>
              <w:spacing w:after="0"/>
              <w:ind w:firstLine="5"/>
              <w:jc w:val="right"/>
              <w:rPr>
                <w:b/>
                <w:sz w:val="18"/>
                <w:szCs w:val="18"/>
              </w:rPr>
            </w:pPr>
            <w:r>
              <w:rPr>
                <w:b/>
                <w:sz w:val="18"/>
                <w:szCs w:val="18"/>
              </w:rPr>
              <w:t>593</w:t>
            </w:r>
          </w:p>
        </w:tc>
      </w:tr>
      <w:tr w:rsidR="00FF7434" w:rsidRPr="00BB2102" w:rsidTr="00FF7434">
        <w:trPr>
          <w:trHeight w:val="142"/>
        </w:trPr>
        <w:tc>
          <w:tcPr>
            <w:tcW w:w="2811" w:type="dxa"/>
            <w:vMerge w:val="restart"/>
            <w:vAlign w:val="center"/>
          </w:tcPr>
          <w:p w:rsidR="00FF7434" w:rsidRPr="00BB2102" w:rsidRDefault="00FF7434" w:rsidP="00FF7434">
            <w:pPr>
              <w:spacing w:after="0"/>
              <w:ind w:firstLine="318"/>
              <w:rPr>
                <w:sz w:val="18"/>
                <w:szCs w:val="18"/>
              </w:rPr>
            </w:pPr>
            <w:r>
              <w:rPr>
                <w:sz w:val="18"/>
                <w:szCs w:val="18"/>
                <w:lang w:eastAsia="lv-LV"/>
              </w:rPr>
              <w:t>01.04.00 Diplomātiskās misijas ārvalstīs</w:t>
            </w:r>
            <w:r w:rsidRPr="00BB2102">
              <w:rPr>
                <w:sz w:val="18"/>
                <w:szCs w:val="18"/>
                <w:lang w:eastAsia="lv-LV"/>
              </w:rPr>
              <w:t xml:space="preserve"> </w:t>
            </w:r>
          </w:p>
        </w:tc>
        <w:tc>
          <w:tcPr>
            <w:tcW w:w="1241" w:type="dxa"/>
          </w:tcPr>
          <w:p w:rsidR="00FF7434" w:rsidRPr="00BB2102" w:rsidRDefault="00FF7434" w:rsidP="00FF7434">
            <w:pPr>
              <w:spacing w:after="0"/>
              <w:ind w:firstLine="0"/>
              <w:jc w:val="right"/>
              <w:rPr>
                <w:sz w:val="18"/>
                <w:szCs w:val="18"/>
              </w:rPr>
            </w:pPr>
            <w:r>
              <w:rPr>
                <w:sz w:val="18"/>
                <w:szCs w:val="18"/>
              </w:rPr>
              <w:t>33 466 640</w:t>
            </w:r>
          </w:p>
        </w:tc>
        <w:tc>
          <w:tcPr>
            <w:tcW w:w="1242" w:type="dxa"/>
          </w:tcPr>
          <w:p w:rsidR="00FF7434" w:rsidRPr="00BB2102" w:rsidRDefault="00FF7434" w:rsidP="00FF7434">
            <w:pPr>
              <w:spacing w:after="0"/>
              <w:ind w:firstLine="0"/>
              <w:jc w:val="right"/>
              <w:rPr>
                <w:sz w:val="18"/>
                <w:szCs w:val="18"/>
              </w:rPr>
            </w:pPr>
            <w:r>
              <w:rPr>
                <w:sz w:val="18"/>
                <w:szCs w:val="18"/>
              </w:rPr>
              <w:t>37 319 176</w:t>
            </w:r>
          </w:p>
        </w:tc>
        <w:tc>
          <w:tcPr>
            <w:tcW w:w="1296" w:type="dxa"/>
          </w:tcPr>
          <w:p w:rsidR="00FF7434" w:rsidRPr="00BB2102" w:rsidRDefault="00FF7434" w:rsidP="00FF7434">
            <w:pPr>
              <w:spacing w:after="0"/>
              <w:ind w:firstLine="0"/>
              <w:jc w:val="right"/>
              <w:rPr>
                <w:sz w:val="18"/>
                <w:szCs w:val="18"/>
              </w:rPr>
            </w:pPr>
            <w:r>
              <w:rPr>
                <w:sz w:val="18"/>
                <w:szCs w:val="18"/>
              </w:rPr>
              <w:t>36 652 991</w:t>
            </w:r>
          </w:p>
        </w:tc>
        <w:tc>
          <w:tcPr>
            <w:tcW w:w="1240" w:type="dxa"/>
          </w:tcPr>
          <w:p w:rsidR="00FF7434" w:rsidRPr="00BB2102" w:rsidRDefault="00FF7434" w:rsidP="00FF7434">
            <w:pPr>
              <w:spacing w:after="0"/>
              <w:ind w:firstLine="0"/>
              <w:jc w:val="right"/>
              <w:rPr>
                <w:sz w:val="18"/>
                <w:szCs w:val="18"/>
              </w:rPr>
            </w:pPr>
            <w:r>
              <w:rPr>
                <w:sz w:val="18"/>
                <w:szCs w:val="18"/>
              </w:rPr>
              <w:t>34 988 327</w:t>
            </w:r>
          </w:p>
        </w:tc>
        <w:tc>
          <w:tcPr>
            <w:tcW w:w="1244" w:type="dxa"/>
          </w:tcPr>
          <w:p w:rsidR="00FF7434" w:rsidRPr="00BB2102" w:rsidRDefault="00FF7434" w:rsidP="00FF7434">
            <w:pPr>
              <w:spacing w:after="0"/>
              <w:ind w:firstLine="0"/>
              <w:jc w:val="right"/>
              <w:rPr>
                <w:sz w:val="18"/>
                <w:szCs w:val="18"/>
              </w:rPr>
            </w:pPr>
            <w:r>
              <w:rPr>
                <w:sz w:val="18"/>
                <w:szCs w:val="18"/>
              </w:rPr>
              <w:t>34 794 345</w:t>
            </w:r>
          </w:p>
        </w:tc>
      </w:tr>
      <w:tr w:rsidR="00FF7434" w:rsidRPr="00BB2102" w:rsidTr="00FF7434">
        <w:trPr>
          <w:trHeight w:val="142"/>
        </w:trPr>
        <w:tc>
          <w:tcPr>
            <w:tcW w:w="2811" w:type="dxa"/>
            <w:vMerge/>
          </w:tcPr>
          <w:p w:rsidR="00FF7434" w:rsidRPr="00BB2102" w:rsidRDefault="00FF7434" w:rsidP="00FF7434">
            <w:pPr>
              <w:ind w:firstLine="318"/>
              <w:rPr>
                <w:sz w:val="18"/>
                <w:szCs w:val="18"/>
              </w:rPr>
            </w:pPr>
          </w:p>
        </w:tc>
        <w:tc>
          <w:tcPr>
            <w:tcW w:w="1241" w:type="dxa"/>
          </w:tcPr>
          <w:p w:rsidR="00FF7434" w:rsidRPr="00BB2102" w:rsidRDefault="00FF7434" w:rsidP="00FF7434">
            <w:pPr>
              <w:spacing w:after="0"/>
              <w:ind w:firstLine="0"/>
              <w:jc w:val="right"/>
              <w:rPr>
                <w:sz w:val="18"/>
                <w:szCs w:val="18"/>
              </w:rPr>
            </w:pPr>
            <w:r>
              <w:rPr>
                <w:sz w:val="18"/>
                <w:szCs w:val="18"/>
              </w:rPr>
              <w:t>252</w:t>
            </w:r>
          </w:p>
        </w:tc>
        <w:tc>
          <w:tcPr>
            <w:tcW w:w="1242" w:type="dxa"/>
          </w:tcPr>
          <w:p w:rsidR="00FF7434" w:rsidRPr="00BB2102" w:rsidRDefault="00FF7434" w:rsidP="00FF7434">
            <w:pPr>
              <w:spacing w:after="0"/>
              <w:ind w:firstLine="0"/>
              <w:jc w:val="right"/>
              <w:rPr>
                <w:sz w:val="18"/>
                <w:szCs w:val="18"/>
              </w:rPr>
            </w:pPr>
            <w:r>
              <w:rPr>
                <w:sz w:val="18"/>
                <w:szCs w:val="18"/>
              </w:rPr>
              <w:t>254</w:t>
            </w:r>
          </w:p>
        </w:tc>
        <w:tc>
          <w:tcPr>
            <w:tcW w:w="1296" w:type="dxa"/>
          </w:tcPr>
          <w:p w:rsidR="00FF7434" w:rsidRPr="00BB2102" w:rsidRDefault="00FF7434" w:rsidP="00FF7434">
            <w:pPr>
              <w:spacing w:after="0"/>
              <w:ind w:firstLine="0"/>
              <w:jc w:val="right"/>
              <w:rPr>
                <w:sz w:val="18"/>
                <w:szCs w:val="18"/>
              </w:rPr>
            </w:pPr>
            <w:r>
              <w:rPr>
                <w:sz w:val="18"/>
                <w:szCs w:val="18"/>
              </w:rPr>
              <w:t>256</w:t>
            </w:r>
          </w:p>
        </w:tc>
        <w:tc>
          <w:tcPr>
            <w:tcW w:w="1240" w:type="dxa"/>
          </w:tcPr>
          <w:p w:rsidR="00FF7434" w:rsidRPr="00BB2102" w:rsidRDefault="00FF7434" w:rsidP="00FF7434">
            <w:pPr>
              <w:spacing w:after="0"/>
              <w:ind w:firstLine="0"/>
              <w:jc w:val="right"/>
              <w:rPr>
                <w:sz w:val="18"/>
                <w:szCs w:val="18"/>
              </w:rPr>
            </w:pPr>
            <w:r>
              <w:rPr>
                <w:sz w:val="18"/>
                <w:szCs w:val="18"/>
              </w:rPr>
              <w:t>252</w:t>
            </w:r>
          </w:p>
        </w:tc>
        <w:tc>
          <w:tcPr>
            <w:tcW w:w="1244" w:type="dxa"/>
          </w:tcPr>
          <w:p w:rsidR="00FF7434" w:rsidRPr="00BB2102" w:rsidRDefault="00FF7434" w:rsidP="00FF7434">
            <w:pPr>
              <w:spacing w:after="0"/>
              <w:ind w:firstLine="0"/>
              <w:jc w:val="right"/>
              <w:rPr>
                <w:sz w:val="18"/>
                <w:szCs w:val="18"/>
              </w:rPr>
            </w:pPr>
            <w:r>
              <w:rPr>
                <w:sz w:val="18"/>
                <w:szCs w:val="18"/>
              </w:rPr>
              <w:t>251</w:t>
            </w:r>
          </w:p>
        </w:tc>
      </w:tr>
      <w:tr w:rsidR="00FF7434" w:rsidRPr="00BB2102" w:rsidTr="00FF7434">
        <w:trPr>
          <w:trHeight w:val="142"/>
        </w:trPr>
        <w:tc>
          <w:tcPr>
            <w:tcW w:w="2811" w:type="dxa"/>
            <w:vMerge w:val="restart"/>
            <w:vAlign w:val="center"/>
          </w:tcPr>
          <w:p w:rsidR="00FF7434" w:rsidRPr="00BB2102" w:rsidRDefault="00FF7434" w:rsidP="00FF7434">
            <w:pPr>
              <w:spacing w:after="0"/>
              <w:ind w:firstLine="318"/>
              <w:rPr>
                <w:sz w:val="18"/>
                <w:szCs w:val="18"/>
              </w:rPr>
            </w:pPr>
            <w:r>
              <w:rPr>
                <w:sz w:val="18"/>
                <w:szCs w:val="18"/>
                <w:lang w:eastAsia="lv-LV"/>
              </w:rPr>
              <w:t>01.06.00 Konsulārais nodrošinājums</w:t>
            </w:r>
          </w:p>
        </w:tc>
        <w:tc>
          <w:tcPr>
            <w:tcW w:w="1241" w:type="dxa"/>
          </w:tcPr>
          <w:p w:rsidR="00FF7434" w:rsidRPr="00BB2102" w:rsidRDefault="00FF7434" w:rsidP="00FF7434">
            <w:pPr>
              <w:spacing w:after="0"/>
              <w:ind w:firstLine="0"/>
              <w:jc w:val="right"/>
              <w:rPr>
                <w:sz w:val="18"/>
                <w:szCs w:val="18"/>
              </w:rPr>
            </w:pPr>
            <w:r>
              <w:rPr>
                <w:sz w:val="18"/>
                <w:szCs w:val="18"/>
              </w:rPr>
              <w:t>150 371</w:t>
            </w:r>
          </w:p>
        </w:tc>
        <w:tc>
          <w:tcPr>
            <w:tcW w:w="1242" w:type="dxa"/>
          </w:tcPr>
          <w:p w:rsidR="00FF7434" w:rsidRPr="00BB2102" w:rsidRDefault="00FF7434" w:rsidP="00FF7434">
            <w:pPr>
              <w:spacing w:after="0"/>
              <w:ind w:firstLine="0"/>
              <w:jc w:val="right"/>
              <w:rPr>
                <w:sz w:val="18"/>
                <w:szCs w:val="18"/>
              </w:rPr>
            </w:pPr>
            <w:r>
              <w:rPr>
                <w:sz w:val="18"/>
                <w:szCs w:val="18"/>
              </w:rPr>
              <w:t>158 431</w:t>
            </w:r>
          </w:p>
        </w:tc>
        <w:tc>
          <w:tcPr>
            <w:tcW w:w="1296" w:type="dxa"/>
          </w:tcPr>
          <w:p w:rsidR="00FF7434" w:rsidRPr="00BB2102" w:rsidRDefault="00FF7434" w:rsidP="00FF7434">
            <w:pPr>
              <w:spacing w:after="0"/>
              <w:ind w:firstLine="0"/>
              <w:jc w:val="right"/>
              <w:rPr>
                <w:sz w:val="18"/>
                <w:szCs w:val="18"/>
              </w:rPr>
            </w:pPr>
            <w:r>
              <w:rPr>
                <w:sz w:val="18"/>
                <w:szCs w:val="18"/>
              </w:rPr>
              <w:t>158 431</w:t>
            </w:r>
          </w:p>
        </w:tc>
        <w:tc>
          <w:tcPr>
            <w:tcW w:w="1240" w:type="dxa"/>
          </w:tcPr>
          <w:p w:rsidR="00FF7434" w:rsidRPr="00BB2102" w:rsidRDefault="00FF7434" w:rsidP="00FF7434">
            <w:pPr>
              <w:spacing w:after="0"/>
              <w:ind w:firstLine="0"/>
              <w:jc w:val="right"/>
              <w:rPr>
                <w:sz w:val="18"/>
                <w:szCs w:val="18"/>
              </w:rPr>
            </w:pPr>
            <w:r>
              <w:rPr>
                <w:sz w:val="18"/>
                <w:szCs w:val="18"/>
              </w:rPr>
              <w:t>158 431</w:t>
            </w:r>
          </w:p>
        </w:tc>
        <w:tc>
          <w:tcPr>
            <w:tcW w:w="1244" w:type="dxa"/>
          </w:tcPr>
          <w:p w:rsidR="00FF7434" w:rsidRPr="00BB2102" w:rsidRDefault="00FF7434" w:rsidP="00FF7434">
            <w:pPr>
              <w:spacing w:after="0"/>
              <w:ind w:firstLine="0"/>
              <w:jc w:val="right"/>
              <w:rPr>
                <w:sz w:val="18"/>
                <w:szCs w:val="18"/>
              </w:rPr>
            </w:pPr>
            <w:r>
              <w:rPr>
                <w:sz w:val="18"/>
                <w:szCs w:val="18"/>
              </w:rPr>
              <w:t>158 431</w:t>
            </w:r>
          </w:p>
        </w:tc>
      </w:tr>
      <w:tr w:rsidR="00FF7434" w:rsidRPr="00BB2102" w:rsidTr="00FF7434">
        <w:trPr>
          <w:trHeight w:val="142"/>
        </w:trPr>
        <w:tc>
          <w:tcPr>
            <w:tcW w:w="2811" w:type="dxa"/>
            <w:vMerge/>
          </w:tcPr>
          <w:p w:rsidR="00FF7434" w:rsidRPr="00BB2102" w:rsidRDefault="00FF7434" w:rsidP="00FF7434">
            <w:pPr>
              <w:ind w:firstLine="318"/>
              <w:rPr>
                <w:sz w:val="18"/>
                <w:szCs w:val="18"/>
              </w:rPr>
            </w:pPr>
          </w:p>
        </w:tc>
        <w:tc>
          <w:tcPr>
            <w:tcW w:w="1241" w:type="dxa"/>
          </w:tcPr>
          <w:p w:rsidR="00FF7434" w:rsidRPr="00BB2102" w:rsidRDefault="00FF7434" w:rsidP="00FF7434">
            <w:pPr>
              <w:spacing w:after="0"/>
              <w:ind w:firstLine="0"/>
              <w:jc w:val="center"/>
              <w:rPr>
                <w:sz w:val="18"/>
                <w:szCs w:val="18"/>
              </w:rPr>
            </w:pPr>
            <w:r>
              <w:rPr>
                <w:sz w:val="18"/>
                <w:szCs w:val="18"/>
              </w:rPr>
              <w:t>-</w:t>
            </w:r>
          </w:p>
        </w:tc>
        <w:tc>
          <w:tcPr>
            <w:tcW w:w="1242" w:type="dxa"/>
          </w:tcPr>
          <w:p w:rsidR="00FF7434" w:rsidRPr="00BB2102" w:rsidRDefault="00FF7434" w:rsidP="00FF7434">
            <w:pPr>
              <w:spacing w:after="0"/>
              <w:ind w:firstLine="0"/>
              <w:jc w:val="center"/>
              <w:rPr>
                <w:sz w:val="18"/>
                <w:szCs w:val="18"/>
              </w:rPr>
            </w:pPr>
            <w:r>
              <w:rPr>
                <w:sz w:val="18"/>
                <w:szCs w:val="18"/>
              </w:rPr>
              <w:t>-</w:t>
            </w:r>
          </w:p>
        </w:tc>
        <w:tc>
          <w:tcPr>
            <w:tcW w:w="1296" w:type="dxa"/>
          </w:tcPr>
          <w:p w:rsidR="00FF7434" w:rsidRPr="00BB2102" w:rsidRDefault="00FF7434" w:rsidP="00FF7434">
            <w:pPr>
              <w:spacing w:after="0"/>
              <w:ind w:firstLine="0"/>
              <w:jc w:val="center"/>
              <w:rPr>
                <w:sz w:val="18"/>
                <w:szCs w:val="18"/>
              </w:rPr>
            </w:pPr>
            <w:r>
              <w:rPr>
                <w:sz w:val="18"/>
                <w:szCs w:val="18"/>
              </w:rPr>
              <w:t>-</w:t>
            </w:r>
          </w:p>
        </w:tc>
        <w:tc>
          <w:tcPr>
            <w:tcW w:w="1240" w:type="dxa"/>
          </w:tcPr>
          <w:p w:rsidR="00FF7434" w:rsidRPr="00BB2102" w:rsidRDefault="00FF7434" w:rsidP="00FF7434">
            <w:pPr>
              <w:spacing w:after="0"/>
              <w:ind w:firstLine="0"/>
              <w:jc w:val="center"/>
              <w:rPr>
                <w:sz w:val="18"/>
                <w:szCs w:val="18"/>
              </w:rPr>
            </w:pPr>
            <w:r>
              <w:rPr>
                <w:sz w:val="18"/>
                <w:szCs w:val="18"/>
              </w:rPr>
              <w:t>-</w:t>
            </w:r>
          </w:p>
        </w:tc>
        <w:tc>
          <w:tcPr>
            <w:tcW w:w="1244" w:type="dxa"/>
          </w:tcPr>
          <w:p w:rsidR="00FF7434" w:rsidRPr="00BB2102" w:rsidRDefault="00FF7434" w:rsidP="00FF7434">
            <w:pPr>
              <w:spacing w:after="0"/>
              <w:ind w:firstLine="0"/>
              <w:jc w:val="center"/>
              <w:rPr>
                <w:sz w:val="18"/>
                <w:szCs w:val="18"/>
              </w:rPr>
            </w:pPr>
            <w:r>
              <w:rPr>
                <w:sz w:val="18"/>
                <w:szCs w:val="18"/>
              </w:rPr>
              <w:t>-</w:t>
            </w:r>
          </w:p>
        </w:tc>
      </w:tr>
      <w:tr w:rsidR="00FF7434" w:rsidRPr="00BB2102" w:rsidTr="00FF7434">
        <w:trPr>
          <w:trHeight w:val="142"/>
        </w:trPr>
        <w:tc>
          <w:tcPr>
            <w:tcW w:w="2811" w:type="dxa"/>
            <w:vMerge w:val="restart"/>
            <w:vAlign w:val="center"/>
          </w:tcPr>
          <w:p w:rsidR="00FF7434" w:rsidRPr="00BB2102" w:rsidRDefault="00FF7434" w:rsidP="00FF7434">
            <w:pPr>
              <w:spacing w:after="0"/>
              <w:ind w:firstLine="318"/>
              <w:rPr>
                <w:sz w:val="18"/>
                <w:szCs w:val="18"/>
              </w:rPr>
            </w:pPr>
            <w:r>
              <w:rPr>
                <w:sz w:val="18"/>
                <w:szCs w:val="18"/>
              </w:rPr>
              <w:t>06.00.00 Latvijas institūts</w:t>
            </w:r>
          </w:p>
        </w:tc>
        <w:tc>
          <w:tcPr>
            <w:tcW w:w="1241" w:type="dxa"/>
          </w:tcPr>
          <w:p w:rsidR="00FF7434" w:rsidRPr="00BB2102" w:rsidRDefault="00FF7434" w:rsidP="00FF7434">
            <w:pPr>
              <w:spacing w:after="0"/>
              <w:ind w:firstLine="0"/>
              <w:jc w:val="right"/>
              <w:rPr>
                <w:sz w:val="18"/>
                <w:szCs w:val="18"/>
              </w:rPr>
            </w:pPr>
            <w:r>
              <w:rPr>
                <w:sz w:val="18"/>
                <w:szCs w:val="18"/>
              </w:rPr>
              <w:t>284 937</w:t>
            </w:r>
          </w:p>
        </w:tc>
        <w:tc>
          <w:tcPr>
            <w:tcW w:w="1242" w:type="dxa"/>
          </w:tcPr>
          <w:p w:rsidR="00FF7434" w:rsidRPr="00BB2102" w:rsidRDefault="00FF7434" w:rsidP="00FF7434">
            <w:pPr>
              <w:spacing w:after="0"/>
              <w:ind w:firstLine="0"/>
              <w:jc w:val="right"/>
              <w:rPr>
                <w:sz w:val="18"/>
                <w:szCs w:val="18"/>
              </w:rPr>
            </w:pPr>
            <w:r>
              <w:rPr>
                <w:sz w:val="18"/>
                <w:szCs w:val="18"/>
              </w:rPr>
              <w:t>309 100</w:t>
            </w:r>
          </w:p>
        </w:tc>
        <w:tc>
          <w:tcPr>
            <w:tcW w:w="1296" w:type="dxa"/>
          </w:tcPr>
          <w:p w:rsidR="00FF7434" w:rsidRPr="00BB2102" w:rsidRDefault="00FF7434" w:rsidP="00FF7434">
            <w:pPr>
              <w:spacing w:after="0"/>
              <w:ind w:firstLine="0"/>
              <w:jc w:val="right"/>
              <w:rPr>
                <w:sz w:val="18"/>
                <w:szCs w:val="18"/>
              </w:rPr>
            </w:pPr>
            <w:r>
              <w:rPr>
                <w:sz w:val="18"/>
                <w:szCs w:val="18"/>
              </w:rPr>
              <w:t>168 236</w:t>
            </w:r>
          </w:p>
        </w:tc>
        <w:tc>
          <w:tcPr>
            <w:tcW w:w="1240" w:type="dxa"/>
          </w:tcPr>
          <w:p w:rsidR="00FF7434" w:rsidRPr="00BB2102" w:rsidRDefault="00FF7434" w:rsidP="00FF7434">
            <w:pPr>
              <w:spacing w:after="0"/>
              <w:ind w:firstLine="0"/>
              <w:jc w:val="right"/>
              <w:rPr>
                <w:sz w:val="18"/>
                <w:szCs w:val="18"/>
              </w:rPr>
            </w:pPr>
            <w:r>
              <w:rPr>
                <w:sz w:val="18"/>
                <w:szCs w:val="18"/>
              </w:rPr>
              <w:t>168 151</w:t>
            </w:r>
          </w:p>
        </w:tc>
        <w:tc>
          <w:tcPr>
            <w:tcW w:w="1244" w:type="dxa"/>
          </w:tcPr>
          <w:p w:rsidR="00FF7434" w:rsidRPr="00BB2102" w:rsidRDefault="00FF7434" w:rsidP="00FF7434">
            <w:pPr>
              <w:spacing w:after="0"/>
              <w:ind w:firstLine="0"/>
              <w:jc w:val="right"/>
              <w:rPr>
                <w:sz w:val="18"/>
                <w:szCs w:val="18"/>
              </w:rPr>
            </w:pPr>
            <w:r>
              <w:rPr>
                <w:sz w:val="18"/>
                <w:szCs w:val="18"/>
              </w:rPr>
              <w:t>111 151</w:t>
            </w:r>
          </w:p>
        </w:tc>
      </w:tr>
      <w:tr w:rsidR="00FF7434" w:rsidRPr="00BB2102" w:rsidTr="00FF7434">
        <w:trPr>
          <w:trHeight w:val="142"/>
        </w:trPr>
        <w:tc>
          <w:tcPr>
            <w:tcW w:w="2811" w:type="dxa"/>
            <w:vMerge/>
          </w:tcPr>
          <w:p w:rsidR="00FF7434" w:rsidRPr="00BB2102" w:rsidRDefault="00FF7434" w:rsidP="00FF7434">
            <w:pPr>
              <w:ind w:firstLine="318"/>
              <w:rPr>
                <w:sz w:val="18"/>
                <w:szCs w:val="18"/>
              </w:rPr>
            </w:pPr>
          </w:p>
        </w:tc>
        <w:tc>
          <w:tcPr>
            <w:tcW w:w="1241" w:type="dxa"/>
          </w:tcPr>
          <w:p w:rsidR="00FF7434" w:rsidRPr="00BB2102" w:rsidRDefault="00FF7434" w:rsidP="00FF7434">
            <w:pPr>
              <w:spacing w:after="0"/>
              <w:ind w:firstLine="0"/>
              <w:jc w:val="right"/>
              <w:rPr>
                <w:sz w:val="18"/>
                <w:szCs w:val="18"/>
              </w:rPr>
            </w:pPr>
            <w:r>
              <w:rPr>
                <w:sz w:val="18"/>
                <w:szCs w:val="18"/>
              </w:rPr>
              <w:t>4</w:t>
            </w:r>
          </w:p>
        </w:tc>
        <w:tc>
          <w:tcPr>
            <w:tcW w:w="1242" w:type="dxa"/>
          </w:tcPr>
          <w:p w:rsidR="00FF7434" w:rsidRPr="00BB2102" w:rsidRDefault="00FF7434" w:rsidP="00FF7434">
            <w:pPr>
              <w:spacing w:after="0"/>
              <w:ind w:firstLine="0"/>
              <w:jc w:val="right"/>
              <w:rPr>
                <w:sz w:val="18"/>
                <w:szCs w:val="18"/>
              </w:rPr>
            </w:pPr>
            <w:r>
              <w:rPr>
                <w:sz w:val="18"/>
                <w:szCs w:val="18"/>
              </w:rPr>
              <w:t>6</w:t>
            </w:r>
          </w:p>
        </w:tc>
        <w:tc>
          <w:tcPr>
            <w:tcW w:w="1296" w:type="dxa"/>
          </w:tcPr>
          <w:p w:rsidR="00FF7434" w:rsidRPr="00BB2102" w:rsidRDefault="00FF7434" w:rsidP="00FF7434">
            <w:pPr>
              <w:spacing w:after="0"/>
              <w:ind w:firstLine="0"/>
              <w:jc w:val="right"/>
              <w:rPr>
                <w:sz w:val="18"/>
                <w:szCs w:val="18"/>
              </w:rPr>
            </w:pPr>
            <w:r>
              <w:rPr>
                <w:sz w:val="18"/>
                <w:szCs w:val="18"/>
              </w:rPr>
              <w:t>4</w:t>
            </w:r>
          </w:p>
        </w:tc>
        <w:tc>
          <w:tcPr>
            <w:tcW w:w="1240" w:type="dxa"/>
          </w:tcPr>
          <w:p w:rsidR="00FF7434" w:rsidRPr="00BB2102" w:rsidRDefault="00FF7434" w:rsidP="00FF7434">
            <w:pPr>
              <w:spacing w:after="0"/>
              <w:ind w:firstLine="0"/>
              <w:jc w:val="right"/>
              <w:rPr>
                <w:sz w:val="18"/>
                <w:szCs w:val="18"/>
              </w:rPr>
            </w:pPr>
            <w:r>
              <w:rPr>
                <w:sz w:val="18"/>
                <w:szCs w:val="18"/>
              </w:rPr>
              <w:t>4</w:t>
            </w:r>
          </w:p>
        </w:tc>
        <w:tc>
          <w:tcPr>
            <w:tcW w:w="1244" w:type="dxa"/>
          </w:tcPr>
          <w:p w:rsidR="00FF7434" w:rsidRPr="00BB2102" w:rsidRDefault="00FF7434" w:rsidP="00FF7434">
            <w:pPr>
              <w:spacing w:after="0"/>
              <w:ind w:firstLine="0"/>
              <w:jc w:val="right"/>
              <w:rPr>
                <w:sz w:val="18"/>
                <w:szCs w:val="18"/>
              </w:rPr>
            </w:pPr>
            <w:r>
              <w:rPr>
                <w:sz w:val="18"/>
                <w:szCs w:val="18"/>
              </w:rPr>
              <w:t>4</w:t>
            </w:r>
          </w:p>
        </w:tc>
      </w:tr>
      <w:tr w:rsidR="00FF7434" w:rsidRPr="00BB2102" w:rsidTr="00FF7434">
        <w:trPr>
          <w:trHeight w:val="142"/>
        </w:trPr>
        <w:tc>
          <w:tcPr>
            <w:tcW w:w="2811" w:type="dxa"/>
            <w:vMerge w:val="restart"/>
            <w:vAlign w:val="center"/>
          </w:tcPr>
          <w:p w:rsidR="00FF7434" w:rsidRPr="00BB2102" w:rsidRDefault="00FF7434" w:rsidP="00FF7434">
            <w:pPr>
              <w:spacing w:after="0"/>
              <w:ind w:firstLine="318"/>
              <w:rPr>
                <w:sz w:val="18"/>
                <w:szCs w:val="18"/>
              </w:rPr>
            </w:pPr>
            <w:r>
              <w:rPr>
                <w:sz w:val="18"/>
                <w:szCs w:val="18"/>
                <w:lang w:eastAsia="lv-LV"/>
              </w:rPr>
              <w:t>07.00.00 Attīstības sadarbības projektu īstenošana</w:t>
            </w:r>
          </w:p>
        </w:tc>
        <w:tc>
          <w:tcPr>
            <w:tcW w:w="1241" w:type="dxa"/>
          </w:tcPr>
          <w:p w:rsidR="00FF7434" w:rsidRPr="00BB2102" w:rsidRDefault="00FF7434" w:rsidP="00FF7434">
            <w:pPr>
              <w:spacing w:after="0"/>
              <w:ind w:firstLine="0"/>
              <w:jc w:val="right"/>
              <w:rPr>
                <w:sz w:val="18"/>
                <w:szCs w:val="18"/>
              </w:rPr>
            </w:pPr>
            <w:r>
              <w:rPr>
                <w:sz w:val="18"/>
                <w:szCs w:val="18"/>
              </w:rPr>
              <w:t>447 641</w:t>
            </w:r>
          </w:p>
        </w:tc>
        <w:tc>
          <w:tcPr>
            <w:tcW w:w="1242" w:type="dxa"/>
          </w:tcPr>
          <w:p w:rsidR="00FF7434" w:rsidRPr="00BB2102" w:rsidRDefault="00FF7434" w:rsidP="00FF7434">
            <w:pPr>
              <w:spacing w:after="0"/>
              <w:ind w:firstLine="0"/>
              <w:jc w:val="right"/>
              <w:rPr>
                <w:sz w:val="18"/>
                <w:szCs w:val="18"/>
              </w:rPr>
            </w:pPr>
            <w:r>
              <w:rPr>
                <w:sz w:val="18"/>
                <w:szCs w:val="18"/>
              </w:rPr>
              <w:t>463 813</w:t>
            </w:r>
          </w:p>
        </w:tc>
        <w:tc>
          <w:tcPr>
            <w:tcW w:w="1296" w:type="dxa"/>
          </w:tcPr>
          <w:p w:rsidR="00FF7434" w:rsidRPr="00BB2102" w:rsidRDefault="00FF7434" w:rsidP="00FF7434">
            <w:pPr>
              <w:spacing w:after="0"/>
              <w:ind w:firstLine="0"/>
              <w:jc w:val="right"/>
              <w:rPr>
                <w:sz w:val="18"/>
                <w:szCs w:val="18"/>
              </w:rPr>
            </w:pPr>
            <w:r>
              <w:rPr>
                <w:sz w:val="18"/>
                <w:szCs w:val="18"/>
              </w:rPr>
              <w:t>463 813</w:t>
            </w:r>
          </w:p>
        </w:tc>
        <w:tc>
          <w:tcPr>
            <w:tcW w:w="1240" w:type="dxa"/>
          </w:tcPr>
          <w:p w:rsidR="00FF7434" w:rsidRPr="00BB2102" w:rsidRDefault="00FF7434" w:rsidP="00FF7434">
            <w:pPr>
              <w:spacing w:after="0"/>
              <w:ind w:firstLine="0"/>
              <w:jc w:val="right"/>
              <w:rPr>
                <w:sz w:val="18"/>
                <w:szCs w:val="18"/>
              </w:rPr>
            </w:pPr>
            <w:r>
              <w:rPr>
                <w:sz w:val="18"/>
                <w:szCs w:val="18"/>
              </w:rPr>
              <w:t>463 813</w:t>
            </w:r>
          </w:p>
        </w:tc>
        <w:tc>
          <w:tcPr>
            <w:tcW w:w="1244" w:type="dxa"/>
          </w:tcPr>
          <w:p w:rsidR="00FF7434" w:rsidRPr="00BB2102" w:rsidRDefault="00FF7434" w:rsidP="00FF7434">
            <w:pPr>
              <w:spacing w:after="0"/>
              <w:ind w:firstLine="0"/>
              <w:jc w:val="right"/>
              <w:rPr>
                <w:sz w:val="18"/>
                <w:szCs w:val="18"/>
              </w:rPr>
            </w:pPr>
            <w:r>
              <w:rPr>
                <w:sz w:val="18"/>
                <w:szCs w:val="18"/>
              </w:rPr>
              <w:t>463 813</w:t>
            </w:r>
          </w:p>
        </w:tc>
      </w:tr>
      <w:tr w:rsidR="00FF7434" w:rsidRPr="00BB2102" w:rsidTr="00FF7434">
        <w:trPr>
          <w:trHeight w:val="142"/>
        </w:trPr>
        <w:tc>
          <w:tcPr>
            <w:tcW w:w="2811" w:type="dxa"/>
            <w:vMerge/>
          </w:tcPr>
          <w:p w:rsidR="00FF7434" w:rsidRPr="00BB2102" w:rsidRDefault="00FF7434" w:rsidP="00FF7434">
            <w:pPr>
              <w:ind w:firstLine="318"/>
              <w:rPr>
                <w:sz w:val="18"/>
                <w:szCs w:val="18"/>
              </w:rPr>
            </w:pPr>
          </w:p>
        </w:tc>
        <w:tc>
          <w:tcPr>
            <w:tcW w:w="1241" w:type="dxa"/>
          </w:tcPr>
          <w:p w:rsidR="00FF7434" w:rsidRPr="00BB2102" w:rsidRDefault="00FF7434" w:rsidP="00FF7434">
            <w:pPr>
              <w:spacing w:after="0"/>
              <w:ind w:firstLine="0"/>
              <w:jc w:val="center"/>
              <w:rPr>
                <w:sz w:val="18"/>
                <w:szCs w:val="18"/>
              </w:rPr>
            </w:pPr>
            <w:r>
              <w:rPr>
                <w:sz w:val="18"/>
                <w:szCs w:val="18"/>
              </w:rPr>
              <w:t>-</w:t>
            </w:r>
          </w:p>
        </w:tc>
        <w:tc>
          <w:tcPr>
            <w:tcW w:w="1242" w:type="dxa"/>
          </w:tcPr>
          <w:p w:rsidR="00FF7434" w:rsidRPr="00BB2102" w:rsidRDefault="00FF7434" w:rsidP="00FF7434">
            <w:pPr>
              <w:spacing w:after="0"/>
              <w:ind w:firstLine="0"/>
              <w:jc w:val="center"/>
              <w:rPr>
                <w:sz w:val="18"/>
                <w:szCs w:val="18"/>
              </w:rPr>
            </w:pPr>
            <w:r>
              <w:rPr>
                <w:sz w:val="18"/>
                <w:szCs w:val="18"/>
              </w:rPr>
              <w:t>-</w:t>
            </w:r>
          </w:p>
        </w:tc>
        <w:tc>
          <w:tcPr>
            <w:tcW w:w="1296" w:type="dxa"/>
          </w:tcPr>
          <w:p w:rsidR="00FF7434" w:rsidRPr="00BB2102" w:rsidRDefault="00FF7434" w:rsidP="00FF7434">
            <w:pPr>
              <w:spacing w:after="0"/>
              <w:ind w:firstLine="0"/>
              <w:jc w:val="center"/>
              <w:rPr>
                <w:sz w:val="18"/>
                <w:szCs w:val="18"/>
              </w:rPr>
            </w:pPr>
            <w:r>
              <w:rPr>
                <w:sz w:val="18"/>
                <w:szCs w:val="18"/>
              </w:rPr>
              <w:t>-</w:t>
            </w:r>
          </w:p>
        </w:tc>
        <w:tc>
          <w:tcPr>
            <w:tcW w:w="1240" w:type="dxa"/>
          </w:tcPr>
          <w:p w:rsidR="00FF7434" w:rsidRPr="00BB2102" w:rsidRDefault="00FF7434" w:rsidP="00FF7434">
            <w:pPr>
              <w:spacing w:after="0"/>
              <w:ind w:firstLine="0"/>
              <w:jc w:val="center"/>
              <w:rPr>
                <w:sz w:val="18"/>
                <w:szCs w:val="18"/>
              </w:rPr>
            </w:pPr>
            <w:r>
              <w:rPr>
                <w:sz w:val="18"/>
                <w:szCs w:val="18"/>
              </w:rPr>
              <w:t>-</w:t>
            </w:r>
          </w:p>
        </w:tc>
        <w:tc>
          <w:tcPr>
            <w:tcW w:w="1244" w:type="dxa"/>
          </w:tcPr>
          <w:p w:rsidR="00FF7434" w:rsidRPr="00BB2102" w:rsidRDefault="00FF7434" w:rsidP="00FF7434">
            <w:pPr>
              <w:spacing w:after="0"/>
              <w:ind w:firstLine="0"/>
              <w:jc w:val="center"/>
              <w:rPr>
                <w:sz w:val="18"/>
                <w:szCs w:val="18"/>
              </w:rPr>
            </w:pPr>
            <w:r>
              <w:rPr>
                <w:sz w:val="18"/>
                <w:szCs w:val="18"/>
              </w:rPr>
              <w:t>-</w:t>
            </w:r>
          </w:p>
        </w:tc>
      </w:tr>
      <w:tr w:rsidR="00FF7434" w:rsidRPr="00BB2102" w:rsidTr="00FF7434">
        <w:trPr>
          <w:trHeight w:val="142"/>
        </w:trPr>
        <w:tc>
          <w:tcPr>
            <w:tcW w:w="2811" w:type="dxa"/>
            <w:vMerge w:val="restart"/>
            <w:vAlign w:val="center"/>
          </w:tcPr>
          <w:p w:rsidR="00FF7434" w:rsidRPr="00BB2102" w:rsidRDefault="00FF7434" w:rsidP="00FF7434">
            <w:pPr>
              <w:spacing w:after="0"/>
              <w:ind w:firstLine="318"/>
              <w:rPr>
                <w:sz w:val="18"/>
                <w:szCs w:val="18"/>
              </w:rPr>
            </w:pPr>
            <w:r>
              <w:rPr>
                <w:sz w:val="18"/>
                <w:szCs w:val="18"/>
                <w:lang w:eastAsia="lv-LV"/>
              </w:rPr>
              <w:t>09.00.00 Materiālās palīdzības nodrošināšana</w:t>
            </w:r>
          </w:p>
        </w:tc>
        <w:tc>
          <w:tcPr>
            <w:tcW w:w="1241" w:type="dxa"/>
          </w:tcPr>
          <w:p w:rsidR="00FF7434" w:rsidRPr="00BB2102" w:rsidRDefault="00FF7434" w:rsidP="00FF7434">
            <w:pPr>
              <w:spacing w:after="0"/>
              <w:ind w:firstLine="0"/>
              <w:jc w:val="right"/>
              <w:rPr>
                <w:sz w:val="18"/>
                <w:szCs w:val="18"/>
              </w:rPr>
            </w:pPr>
            <w:r>
              <w:rPr>
                <w:sz w:val="18"/>
                <w:szCs w:val="18"/>
              </w:rPr>
              <w:t>14 575</w:t>
            </w:r>
          </w:p>
        </w:tc>
        <w:tc>
          <w:tcPr>
            <w:tcW w:w="1242" w:type="dxa"/>
          </w:tcPr>
          <w:p w:rsidR="00FF7434" w:rsidRPr="00BB2102" w:rsidRDefault="00FF7434" w:rsidP="00FF7434">
            <w:pPr>
              <w:spacing w:after="0"/>
              <w:ind w:firstLine="0"/>
              <w:jc w:val="right"/>
              <w:rPr>
                <w:sz w:val="18"/>
                <w:szCs w:val="18"/>
              </w:rPr>
            </w:pPr>
            <w:r>
              <w:rPr>
                <w:sz w:val="18"/>
                <w:szCs w:val="18"/>
              </w:rPr>
              <w:t>11 144</w:t>
            </w:r>
          </w:p>
        </w:tc>
        <w:tc>
          <w:tcPr>
            <w:tcW w:w="1296" w:type="dxa"/>
          </w:tcPr>
          <w:p w:rsidR="00FF7434" w:rsidRPr="00BB2102" w:rsidRDefault="00FF7434" w:rsidP="00FF7434">
            <w:pPr>
              <w:spacing w:after="0"/>
              <w:ind w:firstLine="0"/>
              <w:jc w:val="right"/>
              <w:rPr>
                <w:sz w:val="18"/>
                <w:szCs w:val="18"/>
              </w:rPr>
            </w:pPr>
            <w:r>
              <w:rPr>
                <w:sz w:val="18"/>
                <w:szCs w:val="18"/>
              </w:rPr>
              <w:t>11 144</w:t>
            </w:r>
          </w:p>
        </w:tc>
        <w:tc>
          <w:tcPr>
            <w:tcW w:w="1240" w:type="dxa"/>
          </w:tcPr>
          <w:p w:rsidR="00FF7434" w:rsidRPr="00BB2102" w:rsidRDefault="00FF7434" w:rsidP="00FF7434">
            <w:pPr>
              <w:spacing w:after="0"/>
              <w:ind w:firstLine="0"/>
              <w:jc w:val="right"/>
              <w:rPr>
                <w:sz w:val="18"/>
                <w:szCs w:val="18"/>
              </w:rPr>
            </w:pPr>
            <w:r>
              <w:rPr>
                <w:sz w:val="18"/>
                <w:szCs w:val="18"/>
              </w:rPr>
              <w:t>11 144</w:t>
            </w:r>
          </w:p>
        </w:tc>
        <w:tc>
          <w:tcPr>
            <w:tcW w:w="1244" w:type="dxa"/>
          </w:tcPr>
          <w:p w:rsidR="00FF7434" w:rsidRPr="00BB2102" w:rsidRDefault="00FF7434" w:rsidP="00FF7434">
            <w:pPr>
              <w:spacing w:after="0"/>
              <w:ind w:firstLine="0"/>
              <w:jc w:val="right"/>
              <w:rPr>
                <w:sz w:val="18"/>
                <w:szCs w:val="18"/>
              </w:rPr>
            </w:pPr>
            <w:r>
              <w:rPr>
                <w:sz w:val="18"/>
                <w:szCs w:val="18"/>
              </w:rPr>
              <w:t>11 144</w:t>
            </w:r>
          </w:p>
        </w:tc>
      </w:tr>
      <w:tr w:rsidR="00FF7434" w:rsidRPr="00BB2102" w:rsidTr="00FF7434">
        <w:trPr>
          <w:trHeight w:val="142"/>
        </w:trPr>
        <w:tc>
          <w:tcPr>
            <w:tcW w:w="2811" w:type="dxa"/>
            <w:vMerge/>
          </w:tcPr>
          <w:p w:rsidR="00FF7434" w:rsidRPr="00BB2102" w:rsidRDefault="00FF7434" w:rsidP="00FF7434">
            <w:pPr>
              <w:ind w:firstLine="318"/>
              <w:rPr>
                <w:sz w:val="18"/>
                <w:szCs w:val="18"/>
              </w:rPr>
            </w:pPr>
          </w:p>
        </w:tc>
        <w:tc>
          <w:tcPr>
            <w:tcW w:w="1241" w:type="dxa"/>
          </w:tcPr>
          <w:p w:rsidR="00FF7434" w:rsidRPr="00BB2102" w:rsidRDefault="00FF7434" w:rsidP="00FF7434">
            <w:pPr>
              <w:spacing w:after="0"/>
              <w:ind w:firstLine="0"/>
              <w:jc w:val="center"/>
              <w:rPr>
                <w:sz w:val="18"/>
                <w:szCs w:val="18"/>
              </w:rPr>
            </w:pPr>
            <w:r>
              <w:rPr>
                <w:sz w:val="18"/>
                <w:szCs w:val="18"/>
              </w:rPr>
              <w:t>-</w:t>
            </w:r>
          </w:p>
        </w:tc>
        <w:tc>
          <w:tcPr>
            <w:tcW w:w="1242" w:type="dxa"/>
          </w:tcPr>
          <w:p w:rsidR="00FF7434" w:rsidRPr="00BB2102" w:rsidRDefault="00FF7434" w:rsidP="00FF7434">
            <w:pPr>
              <w:spacing w:after="0"/>
              <w:ind w:firstLine="0"/>
              <w:jc w:val="center"/>
              <w:rPr>
                <w:sz w:val="18"/>
                <w:szCs w:val="18"/>
              </w:rPr>
            </w:pPr>
            <w:r>
              <w:rPr>
                <w:sz w:val="18"/>
                <w:szCs w:val="18"/>
              </w:rPr>
              <w:t>-</w:t>
            </w:r>
          </w:p>
        </w:tc>
        <w:tc>
          <w:tcPr>
            <w:tcW w:w="1296" w:type="dxa"/>
          </w:tcPr>
          <w:p w:rsidR="00FF7434" w:rsidRPr="00BB2102" w:rsidRDefault="00FF7434" w:rsidP="00FF7434">
            <w:pPr>
              <w:spacing w:after="0"/>
              <w:ind w:firstLine="0"/>
              <w:jc w:val="center"/>
              <w:rPr>
                <w:sz w:val="18"/>
                <w:szCs w:val="18"/>
              </w:rPr>
            </w:pPr>
            <w:r>
              <w:rPr>
                <w:sz w:val="18"/>
                <w:szCs w:val="18"/>
              </w:rPr>
              <w:t>-</w:t>
            </w:r>
          </w:p>
        </w:tc>
        <w:tc>
          <w:tcPr>
            <w:tcW w:w="1240" w:type="dxa"/>
          </w:tcPr>
          <w:p w:rsidR="00FF7434" w:rsidRPr="00BB2102" w:rsidRDefault="00FF7434" w:rsidP="00FF7434">
            <w:pPr>
              <w:spacing w:after="0"/>
              <w:ind w:firstLine="0"/>
              <w:jc w:val="center"/>
              <w:rPr>
                <w:sz w:val="18"/>
                <w:szCs w:val="18"/>
              </w:rPr>
            </w:pPr>
            <w:r>
              <w:rPr>
                <w:sz w:val="18"/>
                <w:szCs w:val="18"/>
              </w:rPr>
              <w:t>-</w:t>
            </w:r>
          </w:p>
        </w:tc>
        <w:tc>
          <w:tcPr>
            <w:tcW w:w="1244" w:type="dxa"/>
          </w:tcPr>
          <w:p w:rsidR="00FF7434" w:rsidRPr="00BB2102" w:rsidRDefault="00FF7434" w:rsidP="00FF7434">
            <w:pPr>
              <w:spacing w:after="0"/>
              <w:ind w:firstLine="0"/>
              <w:jc w:val="center"/>
              <w:rPr>
                <w:sz w:val="18"/>
                <w:szCs w:val="18"/>
              </w:rPr>
            </w:pPr>
            <w:r>
              <w:rPr>
                <w:sz w:val="18"/>
                <w:szCs w:val="18"/>
              </w:rPr>
              <w:t>-</w:t>
            </w:r>
          </w:p>
        </w:tc>
      </w:tr>
      <w:tr w:rsidR="00FF7434" w:rsidRPr="00BB2102" w:rsidTr="00FF7434">
        <w:trPr>
          <w:trHeight w:val="142"/>
        </w:trPr>
        <w:tc>
          <w:tcPr>
            <w:tcW w:w="2811" w:type="dxa"/>
            <w:vMerge w:val="restart"/>
            <w:vAlign w:val="center"/>
          </w:tcPr>
          <w:p w:rsidR="00FF7434" w:rsidRPr="00BB2102" w:rsidRDefault="00FF7434" w:rsidP="00FF7434">
            <w:pPr>
              <w:spacing w:after="0"/>
              <w:ind w:firstLine="318"/>
              <w:rPr>
                <w:sz w:val="18"/>
                <w:szCs w:val="18"/>
              </w:rPr>
            </w:pPr>
            <w:r>
              <w:rPr>
                <w:sz w:val="18"/>
                <w:szCs w:val="18"/>
                <w:lang w:eastAsia="lv-LV"/>
              </w:rPr>
              <w:t>97.00.00 Nozaru vadība un politikas plānošana</w:t>
            </w:r>
          </w:p>
        </w:tc>
        <w:tc>
          <w:tcPr>
            <w:tcW w:w="1241" w:type="dxa"/>
          </w:tcPr>
          <w:p w:rsidR="00FF7434" w:rsidRPr="00BB2102" w:rsidRDefault="00FF7434" w:rsidP="00FF7434">
            <w:pPr>
              <w:spacing w:after="0"/>
              <w:ind w:firstLine="0"/>
              <w:jc w:val="right"/>
              <w:rPr>
                <w:sz w:val="18"/>
                <w:szCs w:val="18"/>
              </w:rPr>
            </w:pPr>
            <w:r>
              <w:rPr>
                <w:sz w:val="18"/>
                <w:szCs w:val="18"/>
              </w:rPr>
              <w:t>14 693 651</w:t>
            </w:r>
          </w:p>
        </w:tc>
        <w:tc>
          <w:tcPr>
            <w:tcW w:w="1242" w:type="dxa"/>
          </w:tcPr>
          <w:p w:rsidR="00FF7434" w:rsidRPr="00BB2102" w:rsidRDefault="00FF7434" w:rsidP="00FF7434">
            <w:pPr>
              <w:spacing w:after="0"/>
              <w:ind w:firstLine="0"/>
              <w:jc w:val="right"/>
              <w:rPr>
                <w:sz w:val="18"/>
                <w:szCs w:val="18"/>
              </w:rPr>
            </w:pPr>
            <w:r>
              <w:rPr>
                <w:sz w:val="18"/>
                <w:szCs w:val="18"/>
              </w:rPr>
              <w:t>15 887 577</w:t>
            </w:r>
          </w:p>
        </w:tc>
        <w:tc>
          <w:tcPr>
            <w:tcW w:w="1296" w:type="dxa"/>
          </w:tcPr>
          <w:p w:rsidR="00FF7434" w:rsidRPr="00BB2102" w:rsidRDefault="00FF7434" w:rsidP="00FF7434">
            <w:pPr>
              <w:spacing w:after="0"/>
              <w:ind w:firstLine="0"/>
              <w:jc w:val="right"/>
              <w:rPr>
                <w:sz w:val="18"/>
                <w:szCs w:val="18"/>
              </w:rPr>
            </w:pPr>
            <w:r>
              <w:rPr>
                <w:sz w:val="18"/>
                <w:szCs w:val="18"/>
              </w:rPr>
              <w:t>16 157 058</w:t>
            </w:r>
          </w:p>
        </w:tc>
        <w:tc>
          <w:tcPr>
            <w:tcW w:w="1240" w:type="dxa"/>
          </w:tcPr>
          <w:p w:rsidR="00FF7434" w:rsidRPr="00BB2102" w:rsidRDefault="00FF7434" w:rsidP="00FF7434">
            <w:pPr>
              <w:spacing w:after="0"/>
              <w:ind w:firstLine="0"/>
              <w:jc w:val="right"/>
              <w:rPr>
                <w:sz w:val="18"/>
                <w:szCs w:val="18"/>
              </w:rPr>
            </w:pPr>
            <w:r>
              <w:rPr>
                <w:sz w:val="18"/>
                <w:szCs w:val="18"/>
              </w:rPr>
              <w:t>15 550 986</w:t>
            </w:r>
          </w:p>
        </w:tc>
        <w:tc>
          <w:tcPr>
            <w:tcW w:w="1244" w:type="dxa"/>
          </w:tcPr>
          <w:p w:rsidR="00FF7434" w:rsidRPr="00BB2102" w:rsidRDefault="00FF7434" w:rsidP="00FF7434">
            <w:pPr>
              <w:spacing w:after="0"/>
              <w:ind w:firstLine="0"/>
              <w:jc w:val="right"/>
              <w:rPr>
                <w:sz w:val="18"/>
                <w:szCs w:val="18"/>
              </w:rPr>
            </w:pPr>
            <w:r>
              <w:rPr>
                <w:sz w:val="18"/>
                <w:szCs w:val="18"/>
              </w:rPr>
              <w:t>15 503 539</w:t>
            </w:r>
          </w:p>
        </w:tc>
      </w:tr>
      <w:tr w:rsidR="00FF7434" w:rsidRPr="00BB2102" w:rsidTr="00FF7434">
        <w:trPr>
          <w:trHeight w:val="142"/>
        </w:trPr>
        <w:tc>
          <w:tcPr>
            <w:tcW w:w="2811" w:type="dxa"/>
            <w:vMerge/>
          </w:tcPr>
          <w:p w:rsidR="00FF7434" w:rsidRPr="00BB2102" w:rsidRDefault="00FF7434" w:rsidP="00FF7434">
            <w:pPr>
              <w:ind w:firstLine="318"/>
              <w:rPr>
                <w:sz w:val="18"/>
                <w:szCs w:val="18"/>
              </w:rPr>
            </w:pPr>
          </w:p>
        </w:tc>
        <w:tc>
          <w:tcPr>
            <w:tcW w:w="1241" w:type="dxa"/>
          </w:tcPr>
          <w:p w:rsidR="00FF7434" w:rsidRPr="00BB2102" w:rsidRDefault="00FF7434" w:rsidP="00FF7434">
            <w:pPr>
              <w:spacing w:after="0"/>
              <w:ind w:firstLine="0"/>
              <w:jc w:val="right"/>
              <w:rPr>
                <w:sz w:val="18"/>
                <w:szCs w:val="18"/>
              </w:rPr>
            </w:pPr>
            <w:r>
              <w:rPr>
                <w:sz w:val="18"/>
                <w:szCs w:val="18"/>
              </w:rPr>
              <w:t>336</w:t>
            </w:r>
          </w:p>
        </w:tc>
        <w:tc>
          <w:tcPr>
            <w:tcW w:w="1242" w:type="dxa"/>
          </w:tcPr>
          <w:p w:rsidR="00FF7434" w:rsidRPr="00BB2102" w:rsidRDefault="00FF7434" w:rsidP="00FF7434">
            <w:pPr>
              <w:spacing w:after="0"/>
              <w:ind w:firstLine="0"/>
              <w:jc w:val="right"/>
              <w:rPr>
                <w:sz w:val="18"/>
                <w:szCs w:val="18"/>
              </w:rPr>
            </w:pPr>
            <w:r>
              <w:rPr>
                <w:sz w:val="18"/>
                <w:szCs w:val="18"/>
              </w:rPr>
              <w:t>337</w:t>
            </w:r>
          </w:p>
        </w:tc>
        <w:tc>
          <w:tcPr>
            <w:tcW w:w="1296" w:type="dxa"/>
          </w:tcPr>
          <w:p w:rsidR="00FF7434" w:rsidRPr="00BB2102" w:rsidRDefault="00FF7434" w:rsidP="00FF7434">
            <w:pPr>
              <w:spacing w:after="0"/>
              <w:ind w:firstLine="0"/>
              <w:jc w:val="right"/>
              <w:rPr>
                <w:sz w:val="18"/>
                <w:szCs w:val="18"/>
              </w:rPr>
            </w:pPr>
            <w:r>
              <w:rPr>
                <w:sz w:val="18"/>
                <w:szCs w:val="18"/>
              </w:rPr>
              <w:t>339</w:t>
            </w:r>
          </w:p>
        </w:tc>
        <w:tc>
          <w:tcPr>
            <w:tcW w:w="1240" w:type="dxa"/>
          </w:tcPr>
          <w:p w:rsidR="00FF7434" w:rsidRPr="00BB2102" w:rsidRDefault="00FF7434" w:rsidP="00FF7434">
            <w:pPr>
              <w:spacing w:after="0"/>
              <w:ind w:firstLine="0"/>
              <w:jc w:val="right"/>
              <w:rPr>
                <w:sz w:val="18"/>
                <w:szCs w:val="18"/>
              </w:rPr>
            </w:pPr>
            <w:r>
              <w:rPr>
                <w:sz w:val="18"/>
                <w:szCs w:val="18"/>
              </w:rPr>
              <w:t>339</w:t>
            </w:r>
          </w:p>
        </w:tc>
        <w:tc>
          <w:tcPr>
            <w:tcW w:w="1244" w:type="dxa"/>
          </w:tcPr>
          <w:p w:rsidR="00FF7434" w:rsidRPr="00BB2102" w:rsidRDefault="00FF7434" w:rsidP="00FF7434">
            <w:pPr>
              <w:spacing w:after="0"/>
              <w:ind w:firstLine="0"/>
              <w:jc w:val="right"/>
              <w:rPr>
                <w:sz w:val="18"/>
                <w:szCs w:val="18"/>
              </w:rPr>
            </w:pPr>
            <w:r>
              <w:rPr>
                <w:sz w:val="18"/>
                <w:szCs w:val="18"/>
              </w:rPr>
              <w:t>338</w:t>
            </w:r>
          </w:p>
        </w:tc>
      </w:tr>
      <w:tr w:rsidR="00FF7434" w:rsidRPr="00BB2102" w:rsidTr="00FF7434">
        <w:trPr>
          <w:trHeight w:val="142"/>
        </w:trPr>
        <w:tc>
          <w:tcPr>
            <w:tcW w:w="2811" w:type="dxa"/>
            <w:vMerge w:val="restart"/>
            <w:vAlign w:val="center"/>
          </w:tcPr>
          <w:p w:rsidR="00FF7434" w:rsidRPr="00BB2102" w:rsidRDefault="00FF7434" w:rsidP="00FF7434">
            <w:pPr>
              <w:spacing w:after="0"/>
              <w:ind w:firstLine="318"/>
              <w:rPr>
                <w:sz w:val="18"/>
                <w:szCs w:val="18"/>
              </w:rPr>
            </w:pPr>
            <w:r>
              <w:rPr>
                <w:sz w:val="18"/>
                <w:szCs w:val="18"/>
              </w:rPr>
              <w:t>63.06.00 Eiropas Sociālā fonda (ESF) projekti (2014-2020)</w:t>
            </w:r>
          </w:p>
        </w:tc>
        <w:tc>
          <w:tcPr>
            <w:tcW w:w="1241" w:type="dxa"/>
          </w:tcPr>
          <w:p w:rsidR="00FF7434" w:rsidRPr="00BB2102" w:rsidRDefault="00FF7434" w:rsidP="00FF7434">
            <w:pPr>
              <w:spacing w:after="0"/>
              <w:ind w:firstLine="0"/>
              <w:jc w:val="right"/>
              <w:rPr>
                <w:sz w:val="18"/>
                <w:szCs w:val="18"/>
              </w:rPr>
            </w:pPr>
            <w:r>
              <w:rPr>
                <w:sz w:val="18"/>
                <w:szCs w:val="18"/>
              </w:rPr>
              <w:t>393</w:t>
            </w:r>
          </w:p>
        </w:tc>
        <w:tc>
          <w:tcPr>
            <w:tcW w:w="1242" w:type="dxa"/>
          </w:tcPr>
          <w:p w:rsidR="00FF7434" w:rsidRPr="00BB2102" w:rsidRDefault="00FF7434" w:rsidP="00FF7434">
            <w:pPr>
              <w:spacing w:after="0"/>
              <w:ind w:firstLine="0"/>
              <w:jc w:val="center"/>
              <w:rPr>
                <w:sz w:val="18"/>
                <w:szCs w:val="18"/>
              </w:rPr>
            </w:pPr>
            <w:r>
              <w:rPr>
                <w:sz w:val="18"/>
                <w:szCs w:val="18"/>
              </w:rPr>
              <w:t>-</w:t>
            </w:r>
          </w:p>
        </w:tc>
        <w:tc>
          <w:tcPr>
            <w:tcW w:w="1296" w:type="dxa"/>
          </w:tcPr>
          <w:p w:rsidR="00FF7434" w:rsidRPr="00BB2102" w:rsidRDefault="00FF7434" w:rsidP="00FF7434">
            <w:pPr>
              <w:spacing w:after="0"/>
              <w:ind w:firstLine="0"/>
              <w:jc w:val="center"/>
              <w:rPr>
                <w:sz w:val="18"/>
                <w:szCs w:val="18"/>
              </w:rPr>
            </w:pPr>
            <w:r>
              <w:rPr>
                <w:sz w:val="18"/>
                <w:szCs w:val="18"/>
              </w:rPr>
              <w:t>-</w:t>
            </w:r>
          </w:p>
        </w:tc>
        <w:tc>
          <w:tcPr>
            <w:tcW w:w="1240" w:type="dxa"/>
          </w:tcPr>
          <w:p w:rsidR="00FF7434" w:rsidRPr="00BB2102" w:rsidRDefault="00FF7434" w:rsidP="00FF7434">
            <w:pPr>
              <w:spacing w:after="0"/>
              <w:ind w:firstLine="0"/>
              <w:jc w:val="center"/>
              <w:rPr>
                <w:sz w:val="18"/>
                <w:szCs w:val="18"/>
              </w:rPr>
            </w:pPr>
            <w:r>
              <w:rPr>
                <w:sz w:val="18"/>
                <w:szCs w:val="18"/>
              </w:rPr>
              <w:t>-</w:t>
            </w:r>
          </w:p>
        </w:tc>
        <w:tc>
          <w:tcPr>
            <w:tcW w:w="1244" w:type="dxa"/>
          </w:tcPr>
          <w:p w:rsidR="00FF7434" w:rsidRPr="00BB2102" w:rsidRDefault="00FF7434" w:rsidP="00FF7434">
            <w:pPr>
              <w:spacing w:after="0"/>
              <w:ind w:firstLine="0"/>
              <w:jc w:val="center"/>
              <w:rPr>
                <w:sz w:val="18"/>
                <w:szCs w:val="18"/>
              </w:rPr>
            </w:pPr>
            <w:r>
              <w:rPr>
                <w:sz w:val="18"/>
                <w:szCs w:val="18"/>
              </w:rPr>
              <w:t>-</w:t>
            </w:r>
          </w:p>
        </w:tc>
      </w:tr>
      <w:tr w:rsidR="00FF7434" w:rsidRPr="00BB2102" w:rsidTr="00FF7434">
        <w:trPr>
          <w:trHeight w:val="142"/>
        </w:trPr>
        <w:tc>
          <w:tcPr>
            <w:tcW w:w="2811" w:type="dxa"/>
            <w:vMerge/>
          </w:tcPr>
          <w:p w:rsidR="00FF7434" w:rsidRPr="00BB2102" w:rsidRDefault="00FF7434" w:rsidP="00FF7434">
            <w:pPr>
              <w:ind w:firstLine="318"/>
              <w:rPr>
                <w:sz w:val="18"/>
                <w:szCs w:val="18"/>
              </w:rPr>
            </w:pPr>
          </w:p>
        </w:tc>
        <w:tc>
          <w:tcPr>
            <w:tcW w:w="1241" w:type="dxa"/>
          </w:tcPr>
          <w:p w:rsidR="00FF7434" w:rsidRPr="00BB2102" w:rsidRDefault="00FF7434" w:rsidP="00FF7434">
            <w:pPr>
              <w:spacing w:after="0"/>
              <w:ind w:firstLine="0"/>
              <w:jc w:val="center"/>
              <w:rPr>
                <w:sz w:val="18"/>
                <w:szCs w:val="18"/>
              </w:rPr>
            </w:pPr>
            <w:r>
              <w:rPr>
                <w:sz w:val="18"/>
                <w:szCs w:val="18"/>
              </w:rPr>
              <w:t>-</w:t>
            </w:r>
          </w:p>
        </w:tc>
        <w:tc>
          <w:tcPr>
            <w:tcW w:w="1242" w:type="dxa"/>
          </w:tcPr>
          <w:p w:rsidR="00FF7434" w:rsidRPr="00BB2102" w:rsidRDefault="00FF7434" w:rsidP="00FF7434">
            <w:pPr>
              <w:spacing w:after="0"/>
              <w:ind w:firstLine="0"/>
              <w:jc w:val="center"/>
              <w:rPr>
                <w:sz w:val="18"/>
                <w:szCs w:val="18"/>
              </w:rPr>
            </w:pPr>
            <w:r>
              <w:rPr>
                <w:sz w:val="18"/>
                <w:szCs w:val="18"/>
              </w:rPr>
              <w:t>-</w:t>
            </w:r>
          </w:p>
        </w:tc>
        <w:tc>
          <w:tcPr>
            <w:tcW w:w="1296" w:type="dxa"/>
          </w:tcPr>
          <w:p w:rsidR="00FF7434" w:rsidRPr="00BB2102" w:rsidRDefault="00FF7434" w:rsidP="00FF7434">
            <w:pPr>
              <w:spacing w:after="0"/>
              <w:ind w:firstLine="0"/>
              <w:jc w:val="center"/>
              <w:rPr>
                <w:sz w:val="18"/>
                <w:szCs w:val="18"/>
              </w:rPr>
            </w:pPr>
            <w:r>
              <w:rPr>
                <w:sz w:val="18"/>
                <w:szCs w:val="18"/>
              </w:rPr>
              <w:t>-</w:t>
            </w:r>
          </w:p>
        </w:tc>
        <w:tc>
          <w:tcPr>
            <w:tcW w:w="1240" w:type="dxa"/>
          </w:tcPr>
          <w:p w:rsidR="00FF7434" w:rsidRPr="00BB2102" w:rsidRDefault="00FF7434" w:rsidP="00FF7434">
            <w:pPr>
              <w:spacing w:after="0"/>
              <w:ind w:firstLine="0"/>
              <w:jc w:val="center"/>
              <w:rPr>
                <w:sz w:val="18"/>
                <w:szCs w:val="18"/>
              </w:rPr>
            </w:pPr>
            <w:r>
              <w:rPr>
                <w:sz w:val="18"/>
                <w:szCs w:val="18"/>
              </w:rPr>
              <w:t>-</w:t>
            </w:r>
          </w:p>
        </w:tc>
        <w:tc>
          <w:tcPr>
            <w:tcW w:w="1244" w:type="dxa"/>
          </w:tcPr>
          <w:p w:rsidR="00FF7434" w:rsidRPr="00BB2102" w:rsidRDefault="00FF7434" w:rsidP="00FF7434">
            <w:pPr>
              <w:spacing w:after="0"/>
              <w:ind w:firstLine="0"/>
              <w:jc w:val="center"/>
              <w:rPr>
                <w:sz w:val="18"/>
                <w:szCs w:val="18"/>
              </w:rPr>
            </w:pPr>
            <w:r>
              <w:rPr>
                <w:sz w:val="18"/>
                <w:szCs w:val="18"/>
              </w:rPr>
              <w:t>-</w:t>
            </w:r>
          </w:p>
        </w:tc>
      </w:tr>
      <w:tr w:rsidR="00FF7434" w:rsidRPr="00BB2102" w:rsidTr="00FF7434">
        <w:trPr>
          <w:trHeight w:val="142"/>
        </w:trPr>
        <w:tc>
          <w:tcPr>
            <w:tcW w:w="2811" w:type="dxa"/>
            <w:vMerge w:val="restart"/>
            <w:vAlign w:val="center"/>
          </w:tcPr>
          <w:p w:rsidR="00FF7434" w:rsidRPr="00BB2102" w:rsidRDefault="00FF7434" w:rsidP="00FF7434">
            <w:pPr>
              <w:spacing w:after="0"/>
              <w:ind w:firstLine="318"/>
              <w:rPr>
                <w:sz w:val="18"/>
                <w:szCs w:val="18"/>
              </w:rPr>
            </w:pPr>
            <w:r>
              <w:rPr>
                <w:sz w:val="18"/>
                <w:szCs w:val="18"/>
                <w:lang w:eastAsia="lv-LV"/>
              </w:rPr>
              <w:t>70.06.00 Latvijas pārstāvju ceļa izdevumu kompensācija, dodoties uz Eiropas Savienības Padomes darba grupu sanāksmēm un Padomes sanāksmēm</w:t>
            </w:r>
          </w:p>
        </w:tc>
        <w:tc>
          <w:tcPr>
            <w:tcW w:w="1241" w:type="dxa"/>
          </w:tcPr>
          <w:p w:rsidR="00FF7434" w:rsidRPr="00BB2102" w:rsidRDefault="00FF7434" w:rsidP="00FF7434">
            <w:pPr>
              <w:spacing w:after="0"/>
              <w:ind w:firstLine="0"/>
              <w:jc w:val="right"/>
              <w:rPr>
                <w:sz w:val="18"/>
                <w:szCs w:val="18"/>
              </w:rPr>
            </w:pPr>
            <w:r>
              <w:rPr>
                <w:sz w:val="18"/>
                <w:szCs w:val="18"/>
              </w:rPr>
              <w:t>747 707</w:t>
            </w:r>
          </w:p>
        </w:tc>
        <w:tc>
          <w:tcPr>
            <w:tcW w:w="1242" w:type="dxa"/>
          </w:tcPr>
          <w:p w:rsidR="00FF7434" w:rsidRPr="00BB2102" w:rsidRDefault="00FF7434" w:rsidP="00FF7434">
            <w:pPr>
              <w:spacing w:after="0"/>
              <w:ind w:firstLine="0"/>
              <w:jc w:val="right"/>
              <w:rPr>
                <w:sz w:val="18"/>
                <w:szCs w:val="18"/>
              </w:rPr>
            </w:pPr>
            <w:r>
              <w:rPr>
                <w:sz w:val="18"/>
                <w:szCs w:val="18"/>
              </w:rPr>
              <w:t>959 527</w:t>
            </w:r>
          </w:p>
        </w:tc>
        <w:tc>
          <w:tcPr>
            <w:tcW w:w="1296" w:type="dxa"/>
          </w:tcPr>
          <w:p w:rsidR="00FF7434" w:rsidRPr="00BB2102" w:rsidRDefault="00FF7434" w:rsidP="00FF7434">
            <w:pPr>
              <w:spacing w:after="0"/>
              <w:ind w:firstLine="0"/>
              <w:jc w:val="right"/>
              <w:rPr>
                <w:sz w:val="18"/>
                <w:szCs w:val="18"/>
              </w:rPr>
            </w:pPr>
            <w:r>
              <w:rPr>
                <w:sz w:val="18"/>
                <w:szCs w:val="18"/>
              </w:rPr>
              <w:t>1 171 346</w:t>
            </w:r>
          </w:p>
        </w:tc>
        <w:tc>
          <w:tcPr>
            <w:tcW w:w="1240" w:type="dxa"/>
          </w:tcPr>
          <w:p w:rsidR="00FF7434" w:rsidRPr="00BB2102" w:rsidRDefault="00FF7434" w:rsidP="00FF7434">
            <w:pPr>
              <w:spacing w:after="0"/>
              <w:ind w:firstLine="0"/>
              <w:jc w:val="right"/>
              <w:rPr>
                <w:sz w:val="18"/>
                <w:szCs w:val="18"/>
              </w:rPr>
            </w:pPr>
            <w:r>
              <w:rPr>
                <w:sz w:val="18"/>
                <w:szCs w:val="18"/>
              </w:rPr>
              <w:t>959 527</w:t>
            </w:r>
          </w:p>
        </w:tc>
        <w:tc>
          <w:tcPr>
            <w:tcW w:w="1244" w:type="dxa"/>
          </w:tcPr>
          <w:p w:rsidR="00FF7434" w:rsidRPr="00BB2102" w:rsidRDefault="00FF7434" w:rsidP="00FF7434">
            <w:pPr>
              <w:spacing w:after="0"/>
              <w:ind w:firstLine="0"/>
              <w:jc w:val="right"/>
              <w:rPr>
                <w:sz w:val="18"/>
                <w:szCs w:val="18"/>
              </w:rPr>
            </w:pPr>
            <w:r>
              <w:rPr>
                <w:sz w:val="18"/>
                <w:szCs w:val="18"/>
              </w:rPr>
              <w:t>959 527</w:t>
            </w:r>
          </w:p>
        </w:tc>
      </w:tr>
      <w:tr w:rsidR="00FF7434" w:rsidRPr="00BB2102" w:rsidTr="00FF7434">
        <w:trPr>
          <w:trHeight w:val="142"/>
        </w:trPr>
        <w:tc>
          <w:tcPr>
            <w:tcW w:w="2811" w:type="dxa"/>
            <w:vMerge/>
          </w:tcPr>
          <w:p w:rsidR="00FF7434" w:rsidRPr="00BB2102" w:rsidRDefault="00FF7434" w:rsidP="00FF7434">
            <w:pPr>
              <w:ind w:firstLine="318"/>
              <w:rPr>
                <w:sz w:val="18"/>
                <w:szCs w:val="18"/>
              </w:rPr>
            </w:pPr>
          </w:p>
        </w:tc>
        <w:tc>
          <w:tcPr>
            <w:tcW w:w="1241" w:type="dxa"/>
          </w:tcPr>
          <w:p w:rsidR="00FF7434" w:rsidRPr="00BB2102" w:rsidRDefault="00FF7434" w:rsidP="00FF7434">
            <w:pPr>
              <w:spacing w:after="0"/>
              <w:ind w:firstLine="0"/>
              <w:jc w:val="center"/>
              <w:rPr>
                <w:sz w:val="18"/>
                <w:szCs w:val="18"/>
              </w:rPr>
            </w:pPr>
            <w:r>
              <w:rPr>
                <w:sz w:val="18"/>
                <w:szCs w:val="18"/>
              </w:rPr>
              <w:t>-</w:t>
            </w:r>
          </w:p>
        </w:tc>
        <w:tc>
          <w:tcPr>
            <w:tcW w:w="1242" w:type="dxa"/>
          </w:tcPr>
          <w:p w:rsidR="00FF7434" w:rsidRPr="00BB2102" w:rsidRDefault="00FF7434" w:rsidP="00FF7434">
            <w:pPr>
              <w:spacing w:after="0"/>
              <w:ind w:firstLine="0"/>
              <w:jc w:val="center"/>
              <w:rPr>
                <w:sz w:val="18"/>
                <w:szCs w:val="18"/>
              </w:rPr>
            </w:pPr>
            <w:r>
              <w:rPr>
                <w:sz w:val="18"/>
                <w:szCs w:val="18"/>
              </w:rPr>
              <w:t>-</w:t>
            </w:r>
          </w:p>
        </w:tc>
        <w:tc>
          <w:tcPr>
            <w:tcW w:w="1296" w:type="dxa"/>
          </w:tcPr>
          <w:p w:rsidR="00FF7434" w:rsidRPr="00BB2102" w:rsidRDefault="00FF7434" w:rsidP="00FF7434">
            <w:pPr>
              <w:spacing w:after="0"/>
              <w:ind w:firstLine="0"/>
              <w:jc w:val="center"/>
              <w:rPr>
                <w:sz w:val="18"/>
                <w:szCs w:val="18"/>
              </w:rPr>
            </w:pPr>
            <w:r>
              <w:rPr>
                <w:sz w:val="18"/>
                <w:szCs w:val="18"/>
              </w:rPr>
              <w:t>-</w:t>
            </w:r>
          </w:p>
        </w:tc>
        <w:tc>
          <w:tcPr>
            <w:tcW w:w="1240" w:type="dxa"/>
          </w:tcPr>
          <w:p w:rsidR="00FF7434" w:rsidRPr="00BB2102" w:rsidRDefault="00FF7434" w:rsidP="00FF7434">
            <w:pPr>
              <w:spacing w:after="0"/>
              <w:ind w:firstLine="0"/>
              <w:jc w:val="center"/>
              <w:rPr>
                <w:sz w:val="18"/>
                <w:szCs w:val="18"/>
              </w:rPr>
            </w:pPr>
            <w:r>
              <w:rPr>
                <w:sz w:val="18"/>
                <w:szCs w:val="18"/>
              </w:rPr>
              <w:t>-</w:t>
            </w:r>
          </w:p>
        </w:tc>
        <w:tc>
          <w:tcPr>
            <w:tcW w:w="1244" w:type="dxa"/>
          </w:tcPr>
          <w:p w:rsidR="00FF7434" w:rsidRPr="00BB2102" w:rsidRDefault="00FF7434" w:rsidP="00FF7434">
            <w:pPr>
              <w:spacing w:after="0"/>
              <w:ind w:firstLine="0"/>
              <w:jc w:val="center"/>
              <w:rPr>
                <w:sz w:val="18"/>
                <w:szCs w:val="18"/>
              </w:rPr>
            </w:pPr>
            <w:r>
              <w:rPr>
                <w:sz w:val="18"/>
                <w:szCs w:val="18"/>
              </w:rPr>
              <w:t>-</w:t>
            </w:r>
          </w:p>
        </w:tc>
      </w:tr>
      <w:tr w:rsidR="00FF7434" w:rsidRPr="00BB2102" w:rsidTr="00FF7434">
        <w:trPr>
          <w:trHeight w:val="142"/>
        </w:trPr>
        <w:tc>
          <w:tcPr>
            <w:tcW w:w="2811" w:type="dxa"/>
            <w:vMerge w:val="restart"/>
            <w:vAlign w:val="center"/>
          </w:tcPr>
          <w:p w:rsidR="00FF7434" w:rsidRPr="00BB2102" w:rsidRDefault="00FF7434" w:rsidP="00FF7434">
            <w:pPr>
              <w:spacing w:after="0"/>
              <w:ind w:firstLine="318"/>
              <w:rPr>
                <w:sz w:val="18"/>
                <w:szCs w:val="18"/>
              </w:rPr>
            </w:pPr>
            <w:r>
              <w:rPr>
                <w:sz w:val="18"/>
                <w:szCs w:val="18"/>
                <w:lang w:eastAsia="lv-LV"/>
              </w:rPr>
              <w:t>70.18.00 Iekšējās drošības un Patvēruma, migrācijas un integrācijas fondu projektu un pasākumu īstenošana (2014-2020)</w:t>
            </w:r>
          </w:p>
        </w:tc>
        <w:tc>
          <w:tcPr>
            <w:tcW w:w="1241" w:type="dxa"/>
          </w:tcPr>
          <w:p w:rsidR="00FF7434" w:rsidRPr="00BB2102" w:rsidRDefault="00FF7434" w:rsidP="00FF7434">
            <w:pPr>
              <w:spacing w:after="0"/>
              <w:ind w:firstLine="0"/>
              <w:jc w:val="right"/>
              <w:rPr>
                <w:sz w:val="18"/>
                <w:szCs w:val="18"/>
              </w:rPr>
            </w:pPr>
            <w:r>
              <w:rPr>
                <w:sz w:val="18"/>
                <w:szCs w:val="18"/>
              </w:rPr>
              <w:t>52 675</w:t>
            </w:r>
          </w:p>
        </w:tc>
        <w:tc>
          <w:tcPr>
            <w:tcW w:w="1242" w:type="dxa"/>
          </w:tcPr>
          <w:p w:rsidR="00FF7434" w:rsidRPr="00BB2102" w:rsidRDefault="00FF7434" w:rsidP="00FF7434">
            <w:pPr>
              <w:spacing w:after="0"/>
              <w:ind w:firstLine="0"/>
              <w:jc w:val="right"/>
              <w:rPr>
                <w:sz w:val="18"/>
                <w:szCs w:val="18"/>
              </w:rPr>
            </w:pPr>
            <w:r>
              <w:rPr>
                <w:sz w:val="18"/>
                <w:szCs w:val="18"/>
              </w:rPr>
              <w:t>78 136</w:t>
            </w:r>
          </w:p>
        </w:tc>
        <w:tc>
          <w:tcPr>
            <w:tcW w:w="1296" w:type="dxa"/>
          </w:tcPr>
          <w:p w:rsidR="00FF7434" w:rsidRPr="00BB2102" w:rsidRDefault="00FF7434" w:rsidP="00FF7434">
            <w:pPr>
              <w:spacing w:after="0"/>
              <w:ind w:firstLine="0"/>
              <w:jc w:val="right"/>
              <w:rPr>
                <w:sz w:val="18"/>
                <w:szCs w:val="18"/>
              </w:rPr>
            </w:pPr>
            <w:r>
              <w:rPr>
                <w:sz w:val="18"/>
                <w:szCs w:val="18"/>
              </w:rPr>
              <w:t>73 824</w:t>
            </w:r>
          </w:p>
        </w:tc>
        <w:tc>
          <w:tcPr>
            <w:tcW w:w="1240" w:type="dxa"/>
          </w:tcPr>
          <w:p w:rsidR="00FF7434" w:rsidRPr="00BB2102" w:rsidRDefault="00FF7434" w:rsidP="00FF7434">
            <w:pPr>
              <w:spacing w:after="0"/>
              <w:ind w:firstLine="0"/>
              <w:jc w:val="center"/>
              <w:rPr>
                <w:sz w:val="18"/>
                <w:szCs w:val="18"/>
              </w:rPr>
            </w:pPr>
            <w:r>
              <w:rPr>
                <w:sz w:val="18"/>
                <w:szCs w:val="18"/>
              </w:rPr>
              <w:t>-</w:t>
            </w:r>
          </w:p>
        </w:tc>
        <w:tc>
          <w:tcPr>
            <w:tcW w:w="1244" w:type="dxa"/>
          </w:tcPr>
          <w:p w:rsidR="00FF7434" w:rsidRPr="00BB2102" w:rsidRDefault="00FF7434" w:rsidP="00FF7434">
            <w:pPr>
              <w:spacing w:after="0"/>
              <w:ind w:firstLine="0"/>
              <w:jc w:val="center"/>
              <w:rPr>
                <w:sz w:val="18"/>
                <w:szCs w:val="18"/>
              </w:rPr>
            </w:pPr>
            <w:r>
              <w:rPr>
                <w:sz w:val="18"/>
                <w:szCs w:val="18"/>
              </w:rPr>
              <w:t>-</w:t>
            </w:r>
          </w:p>
        </w:tc>
      </w:tr>
      <w:tr w:rsidR="00FF7434" w:rsidRPr="00BB2102" w:rsidTr="00FF7434">
        <w:trPr>
          <w:trHeight w:val="142"/>
        </w:trPr>
        <w:tc>
          <w:tcPr>
            <w:tcW w:w="2811" w:type="dxa"/>
            <w:vMerge/>
          </w:tcPr>
          <w:p w:rsidR="00FF7434" w:rsidRPr="00BB2102" w:rsidRDefault="00FF7434" w:rsidP="00FF7434">
            <w:pPr>
              <w:ind w:firstLine="318"/>
              <w:rPr>
                <w:sz w:val="18"/>
                <w:szCs w:val="18"/>
              </w:rPr>
            </w:pPr>
          </w:p>
        </w:tc>
        <w:tc>
          <w:tcPr>
            <w:tcW w:w="1241" w:type="dxa"/>
          </w:tcPr>
          <w:p w:rsidR="00FF7434" w:rsidRPr="00BB2102" w:rsidRDefault="00FF7434" w:rsidP="00FF7434">
            <w:pPr>
              <w:spacing w:after="0"/>
              <w:ind w:firstLine="0"/>
              <w:jc w:val="center"/>
              <w:rPr>
                <w:sz w:val="18"/>
                <w:szCs w:val="18"/>
              </w:rPr>
            </w:pPr>
            <w:r>
              <w:rPr>
                <w:sz w:val="18"/>
                <w:szCs w:val="18"/>
              </w:rPr>
              <w:t>-</w:t>
            </w:r>
          </w:p>
        </w:tc>
        <w:tc>
          <w:tcPr>
            <w:tcW w:w="1242" w:type="dxa"/>
          </w:tcPr>
          <w:p w:rsidR="00FF7434" w:rsidRPr="00BB2102" w:rsidRDefault="00FF7434" w:rsidP="00FF7434">
            <w:pPr>
              <w:spacing w:after="0"/>
              <w:ind w:firstLine="0"/>
              <w:jc w:val="center"/>
              <w:rPr>
                <w:sz w:val="18"/>
                <w:szCs w:val="18"/>
              </w:rPr>
            </w:pPr>
            <w:r>
              <w:rPr>
                <w:sz w:val="18"/>
                <w:szCs w:val="18"/>
              </w:rPr>
              <w:t>-</w:t>
            </w:r>
          </w:p>
        </w:tc>
        <w:tc>
          <w:tcPr>
            <w:tcW w:w="1296" w:type="dxa"/>
          </w:tcPr>
          <w:p w:rsidR="00FF7434" w:rsidRPr="00BB2102" w:rsidRDefault="00FF7434" w:rsidP="00FF7434">
            <w:pPr>
              <w:spacing w:after="0"/>
              <w:ind w:firstLine="0"/>
              <w:jc w:val="center"/>
              <w:rPr>
                <w:sz w:val="18"/>
                <w:szCs w:val="18"/>
              </w:rPr>
            </w:pPr>
            <w:r>
              <w:rPr>
                <w:sz w:val="18"/>
                <w:szCs w:val="18"/>
              </w:rPr>
              <w:t>-</w:t>
            </w:r>
          </w:p>
        </w:tc>
        <w:tc>
          <w:tcPr>
            <w:tcW w:w="1240" w:type="dxa"/>
          </w:tcPr>
          <w:p w:rsidR="00FF7434" w:rsidRPr="00BB2102" w:rsidRDefault="00FF7434" w:rsidP="00FF7434">
            <w:pPr>
              <w:spacing w:after="0"/>
              <w:ind w:firstLine="0"/>
              <w:jc w:val="center"/>
              <w:rPr>
                <w:sz w:val="18"/>
                <w:szCs w:val="18"/>
              </w:rPr>
            </w:pPr>
            <w:r>
              <w:rPr>
                <w:sz w:val="18"/>
                <w:szCs w:val="18"/>
              </w:rPr>
              <w:t>-</w:t>
            </w:r>
          </w:p>
        </w:tc>
        <w:tc>
          <w:tcPr>
            <w:tcW w:w="1244" w:type="dxa"/>
          </w:tcPr>
          <w:p w:rsidR="00FF7434" w:rsidRPr="00BB2102" w:rsidRDefault="00FF7434" w:rsidP="00FF7434">
            <w:pPr>
              <w:spacing w:after="0"/>
              <w:ind w:firstLine="0"/>
              <w:jc w:val="center"/>
              <w:rPr>
                <w:sz w:val="18"/>
                <w:szCs w:val="18"/>
              </w:rPr>
            </w:pPr>
            <w:r>
              <w:rPr>
                <w:sz w:val="18"/>
                <w:szCs w:val="18"/>
              </w:rPr>
              <w:t>-</w:t>
            </w:r>
          </w:p>
        </w:tc>
      </w:tr>
      <w:tr w:rsidR="00FF7434" w:rsidRPr="00BB2102" w:rsidTr="00FF7434">
        <w:trPr>
          <w:trHeight w:val="142"/>
        </w:trPr>
        <w:tc>
          <w:tcPr>
            <w:tcW w:w="2811" w:type="dxa"/>
            <w:vMerge w:val="restart"/>
            <w:vAlign w:val="center"/>
          </w:tcPr>
          <w:p w:rsidR="00FF7434" w:rsidRPr="00BB2102" w:rsidRDefault="00FF7434" w:rsidP="00FF7434">
            <w:pPr>
              <w:spacing w:after="0"/>
              <w:ind w:firstLine="318"/>
              <w:rPr>
                <w:sz w:val="18"/>
                <w:szCs w:val="18"/>
              </w:rPr>
            </w:pPr>
            <w:r>
              <w:rPr>
                <w:sz w:val="18"/>
                <w:szCs w:val="18"/>
                <w:lang w:eastAsia="lv-LV"/>
              </w:rPr>
              <w:t>99.00.00 Līdzekļu neparedzētiem gadījumiem izlietojums</w:t>
            </w:r>
          </w:p>
        </w:tc>
        <w:tc>
          <w:tcPr>
            <w:tcW w:w="1241" w:type="dxa"/>
          </w:tcPr>
          <w:p w:rsidR="00FF7434" w:rsidRPr="00BB2102" w:rsidRDefault="00FF7434" w:rsidP="00FF7434">
            <w:pPr>
              <w:spacing w:after="0"/>
              <w:ind w:firstLine="0"/>
              <w:jc w:val="right"/>
              <w:rPr>
                <w:sz w:val="18"/>
                <w:szCs w:val="18"/>
              </w:rPr>
            </w:pPr>
            <w:r>
              <w:rPr>
                <w:sz w:val="18"/>
                <w:szCs w:val="18"/>
              </w:rPr>
              <w:t>430 053</w:t>
            </w:r>
          </w:p>
        </w:tc>
        <w:tc>
          <w:tcPr>
            <w:tcW w:w="1242" w:type="dxa"/>
          </w:tcPr>
          <w:p w:rsidR="00FF7434" w:rsidRPr="00BB2102" w:rsidRDefault="00FF7434" w:rsidP="00FF7434">
            <w:pPr>
              <w:spacing w:after="0"/>
              <w:ind w:firstLine="0"/>
              <w:jc w:val="center"/>
              <w:rPr>
                <w:sz w:val="18"/>
                <w:szCs w:val="18"/>
              </w:rPr>
            </w:pPr>
            <w:r>
              <w:rPr>
                <w:sz w:val="18"/>
                <w:szCs w:val="18"/>
              </w:rPr>
              <w:t>-</w:t>
            </w:r>
          </w:p>
        </w:tc>
        <w:tc>
          <w:tcPr>
            <w:tcW w:w="1296" w:type="dxa"/>
          </w:tcPr>
          <w:p w:rsidR="00FF7434" w:rsidRPr="00BB2102" w:rsidRDefault="00FF7434" w:rsidP="00FF7434">
            <w:pPr>
              <w:spacing w:after="0"/>
              <w:ind w:firstLine="0"/>
              <w:jc w:val="center"/>
              <w:rPr>
                <w:sz w:val="18"/>
                <w:szCs w:val="18"/>
              </w:rPr>
            </w:pPr>
            <w:r>
              <w:rPr>
                <w:sz w:val="18"/>
                <w:szCs w:val="18"/>
              </w:rPr>
              <w:t>-</w:t>
            </w:r>
          </w:p>
        </w:tc>
        <w:tc>
          <w:tcPr>
            <w:tcW w:w="1240" w:type="dxa"/>
          </w:tcPr>
          <w:p w:rsidR="00FF7434" w:rsidRPr="00BB2102" w:rsidRDefault="00FF7434" w:rsidP="00FF7434">
            <w:pPr>
              <w:spacing w:after="0"/>
              <w:ind w:firstLine="0"/>
              <w:jc w:val="center"/>
              <w:rPr>
                <w:sz w:val="18"/>
                <w:szCs w:val="18"/>
              </w:rPr>
            </w:pPr>
            <w:r>
              <w:rPr>
                <w:sz w:val="18"/>
                <w:szCs w:val="18"/>
              </w:rPr>
              <w:t>-</w:t>
            </w:r>
          </w:p>
        </w:tc>
        <w:tc>
          <w:tcPr>
            <w:tcW w:w="1244" w:type="dxa"/>
          </w:tcPr>
          <w:p w:rsidR="00FF7434" w:rsidRPr="00BB2102" w:rsidRDefault="00FF7434" w:rsidP="00FF7434">
            <w:pPr>
              <w:spacing w:after="0"/>
              <w:ind w:firstLine="0"/>
              <w:jc w:val="center"/>
              <w:rPr>
                <w:sz w:val="18"/>
                <w:szCs w:val="18"/>
              </w:rPr>
            </w:pPr>
            <w:r>
              <w:rPr>
                <w:sz w:val="18"/>
                <w:szCs w:val="18"/>
              </w:rPr>
              <w:t>-</w:t>
            </w:r>
          </w:p>
        </w:tc>
      </w:tr>
      <w:tr w:rsidR="00FF7434" w:rsidRPr="00BB2102" w:rsidTr="00FF7434">
        <w:trPr>
          <w:trHeight w:val="142"/>
        </w:trPr>
        <w:tc>
          <w:tcPr>
            <w:tcW w:w="2811" w:type="dxa"/>
            <w:vMerge/>
          </w:tcPr>
          <w:p w:rsidR="00FF7434" w:rsidRPr="00BB2102" w:rsidRDefault="00FF7434" w:rsidP="00FF7434">
            <w:pPr>
              <w:ind w:firstLine="318"/>
              <w:rPr>
                <w:sz w:val="18"/>
                <w:szCs w:val="18"/>
              </w:rPr>
            </w:pPr>
          </w:p>
        </w:tc>
        <w:tc>
          <w:tcPr>
            <w:tcW w:w="1241" w:type="dxa"/>
          </w:tcPr>
          <w:p w:rsidR="00FF7434" w:rsidRPr="00BB2102" w:rsidRDefault="00FF7434" w:rsidP="00FF7434">
            <w:pPr>
              <w:spacing w:after="0"/>
              <w:ind w:firstLine="0"/>
              <w:jc w:val="center"/>
              <w:rPr>
                <w:sz w:val="18"/>
                <w:szCs w:val="18"/>
              </w:rPr>
            </w:pPr>
            <w:r>
              <w:rPr>
                <w:sz w:val="18"/>
                <w:szCs w:val="18"/>
              </w:rPr>
              <w:t>-</w:t>
            </w:r>
          </w:p>
        </w:tc>
        <w:tc>
          <w:tcPr>
            <w:tcW w:w="1242" w:type="dxa"/>
          </w:tcPr>
          <w:p w:rsidR="00FF7434" w:rsidRPr="00BB2102" w:rsidRDefault="00FF7434" w:rsidP="00FF7434">
            <w:pPr>
              <w:spacing w:after="0"/>
              <w:ind w:firstLine="0"/>
              <w:jc w:val="center"/>
              <w:rPr>
                <w:sz w:val="18"/>
                <w:szCs w:val="18"/>
              </w:rPr>
            </w:pPr>
            <w:r>
              <w:rPr>
                <w:sz w:val="18"/>
                <w:szCs w:val="18"/>
              </w:rPr>
              <w:t>-</w:t>
            </w:r>
          </w:p>
        </w:tc>
        <w:tc>
          <w:tcPr>
            <w:tcW w:w="1296" w:type="dxa"/>
          </w:tcPr>
          <w:p w:rsidR="00FF7434" w:rsidRPr="00BB2102" w:rsidRDefault="00FF7434" w:rsidP="00FF7434">
            <w:pPr>
              <w:spacing w:after="0"/>
              <w:ind w:firstLine="0"/>
              <w:jc w:val="center"/>
              <w:rPr>
                <w:sz w:val="18"/>
                <w:szCs w:val="18"/>
              </w:rPr>
            </w:pPr>
            <w:r>
              <w:rPr>
                <w:sz w:val="18"/>
                <w:szCs w:val="18"/>
              </w:rPr>
              <w:t>-</w:t>
            </w:r>
          </w:p>
        </w:tc>
        <w:tc>
          <w:tcPr>
            <w:tcW w:w="1240" w:type="dxa"/>
          </w:tcPr>
          <w:p w:rsidR="00FF7434" w:rsidRPr="00BB2102" w:rsidRDefault="00FF7434" w:rsidP="00FF7434">
            <w:pPr>
              <w:spacing w:after="0"/>
              <w:ind w:firstLine="0"/>
              <w:jc w:val="center"/>
              <w:rPr>
                <w:sz w:val="18"/>
                <w:szCs w:val="18"/>
              </w:rPr>
            </w:pPr>
            <w:r>
              <w:rPr>
                <w:sz w:val="18"/>
                <w:szCs w:val="18"/>
              </w:rPr>
              <w:t>-</w:t>
            </w:r>
          </w:p>
        </w:tc>
        <w:tc>
          <w:tcPr>
            <w:tcW w:w="1244" w:type="dxa"/>
          </w:tcPr>
          <w:p w:rsidR="00FF7434" w:rsidRPr="00BB2102" w:rsidRDefault="00FF7434" w:rsidP="00FF7434">
            <w:pPr>
              <w:spacing w:after="0"/>
              <w:ind w:firstLine="0"/>
              <w:jc w:val="center"/>
              <w:rPr>
                <w:sz w:val="18"/>
                <w:szCs w:val="18"/>
              </w:rPr>
            </w:pPr>
            <w:r>
              <w:rPr>
                <w:sz w:val="18"/>
                <w:szCs w:val="18"/>
              </w:rPr>
              <w:t>-</w:t>
            </w:r>
          </w:p>
        </w:tc>
      </w:tr>
      <w:tr w:rsidR="00FF7434" w:rsidRPr="00BB2102" w:rsidTr="00FF7434">
        <w:trPr>
          <w:trHeight w:val="142"/>
        </w:trPr>
        <w:tc>
          <w:tcPr>
            <w:tcW w:w="9074" w:type="dxa"/>
            <w:gridSpan w:val="6"/>
            <w:shd w:val="clear" w:color="auto" w:fill="D9D9D9" w:themeFill="background1" w:themeFillShade="D9"/>
          </w:tcPr>
          <w:p w:rsidR="00FF7434" w:rsidRPr="00BB2102" w:rsidRDefault="00FF7434" w:rsidP="00FF7434">
            <w:pPr>
              <w:spacing w:after="0"/>
              <w:jc w:val="center"/>
              <w:rPr>
                <w:b/>
                <w:i/>
                <w:sz w:val="18"/>
                <w:szCs w:val="18"/>
              </w:rPr>
            </w:pPr>
            <w:r w:rsidRPr="00BB2102">
              <w:rPr>
                <w:b/>
                <w:sz w:val="20"/>
                <w:lang w:eastAsia="lv-LV"/>
              </w:rPr>
              <w:t>Raksturojošākie darbības rezultatīvie rādītāji</w:t>
            </w:r>
          </w:p>
        </w:tc>
      </w:tr>
      <w:tr w:rsidR="00FF7434" w:rsidRPr="00BB2102" w:rsidTr="00FF7434">
        <w:trPr>
          <w:trHeight w:val="142"/>
        </w:trPr>
        <w:tc>
          <w:tcPr>
            <w:tcW w:w="2811" w:type="dxa"/>
          </w:tcPr>
          <w:p w:rsidR="00FF7434" w:rsidRPr="00BB2102" w:rsidRDefault="00FF7434" w:rsidP="00FF7434">
            <w:pPr>
              <w:pStyle w:val="Tabuluvirsraksti"/>
              <w:spacing w:after="0"/>
              <w:jc w:val="both"/>
              <w:rPr>
                <w:i/>
                <w:sz w:val="20"/>
                <w:lang w:eastAsia="lv-LV"/>
              </w:rPr>
            </w:pPr>
            <w:r w:rsidRPr="004F68BC">
              <w:rPr>
                <w:i/>
                <w:sz w:val="18"/>
                <w:szCs w:val="18"/>
                <w:lang w:eastAsia="lv-LV"/>
              </w:rPr>
              <w:t>Latvijas diplomātiskās un konsulārās pārstāvniecības (skaits)</w:t>
            </w:r>
          </w:p>
        </w:tc>
        <w:tc>
          <w:tcPr>
            <w:tcW w:w="1241" w:type="dxa"/>
          </w:tcPr>
          <w:p w:rsidR="00FF7434" w:rsidRPr="00BB2102" w:rsidRDefault="00FF7434" w:rsidP="00FF7434">
            <w:pPr>
              <w:spacing w:after="0"/>
              <w:ind w:firstLine="0"/>
              <w:jc w:val="center"/>
              <w:rPr>
                <w:sz w:val="18"/>
                <w:szCs w:val="18"/>
              </w:rPr>
            </w:pPr>
            <w:r w:rsidRPr="004F68BC">
              <w:rPr>
                <w:rFonts w:eastAsiaTheme="minorHAnsi"/>
                <w:sz w:val="18"/>
                <w:szCs w:val="18"/>
              </w:rPr>
              <w:t>44</w:t>
            </w:r>
          </w:p>
        </w:tc>
        <w:tc>
          <w:tcPr>
            <w:tcW w:w="1242" w:type="dxa"/>
          </w:tcPr>
          <w:p w:rsidR="00FF7434" w:rsidRPr="00BB2102" w:rsidRDefault="00FF7434" w:rsidP="00FF7434">
            <w:pPr>
              <w:spacing w:after="0"/>
              <w:ind w:firstLine="0"/>
              <w:jc w:val="center"/>
              <w:rPr>
                <w:sz w:val="18"/>
                <w:szCs w:val="18"/>
              </w:rPr>
            </w:pPr>
            <w:r w:rsidRPr="004F68BC">
              <w:rPr>
                <w:rFonts w:eastAsiaTheme="minorHAnsi"/>
                <w:sz w:val="18"/>
                <w:szCs w:val="18"/>
              </w:rPr>
              <w:t>44</w:t>
            </w:r>
          </w:p>
        </w:tc>
        <w:tc>
          <w:tcPr>
            <w:tcW w:w="1296" w:type="dxa"/>
          </w:tcPr>
          <w:p w:rsidR="00FF7434" w:rsidRPr="00BB2102" w:rsidRDefault="00FF7434" w:rsidP="00FF7434">
            <w:pPr>
              <w:spacing w:after="0"/>
              <w:ind w:firstLine="0"/>
              <w:jc w:val="center"/>
              <w:rPr>
                <w:sz w:val="18"/>
                <w:szCs w:val="18"/>
              </w:rPr>
            </w:pPr>
            <w:r w:rsidRPr="004F68BC">
              <w:rPr>
                <w:sz w:val="18"/>
                <w:szCs w:val="18"/>
              </w:rPr>
              <w:t>44</w:t>
            </w:r>
          </w:p>
        </w:tc>
        <w:tc>
          <w:tcPr>
            <w:tcW w:w="1240" w:type="dxa"/>
          </w:tcPr>
          <w:p w:rsidR="00FF7434" w:rsidRPr="00BB2102" w:rsidRDefault="00FF7434" w:rsidP="00FF7434">
            <w:pPr>
              <w:spacing w:after="0"/>
              <w:ind w:firstLine="0"/>
              <w:jc w:val="center"/>
              <w:rPr>
                <w:sz w:val="18"/>
                <w:szCs w:val="18"/>
              </w:rPr>
            </w:pPr>
            <w:r w:rsidRPr="004F68BC">
              <w:rPr>
                <w:sz w:val="18"/>
                <w:szCs w:val="18"/>
              </w:rPr>
              <w:t>44</w:t>
            </w:r>
          </w:p>
        </w:tc>
        <w:tc>
          <w:tcPr>
            <w:tcW w:w="1244" w:type="dxa"/>
          </w:tcPr>
          <w:p w:rsidR="00FF7434" w:rsidRPr="00BB2102" w:rsidRDefault="00FF7434" w:rsidP="00FF7434">
            <w:pPr>
              <w:spacing w:after="0"/>
              <w:ind w:firstLine="5"/>
              <w:jc w:val="center"/>
              <w:rPr>
                <w:sz w:val="18"/>
                <w:szCs w:val="18"/>
              </w:rPr>
            </w:pPr>
            <w:r w:rsidRPr="004F68BC">
              <w:rPr>
                <w:sz w:val="18"/>
                <w:szCs w:val="18"/>
              </w:rPr>
              <w:t>44</w:t>
            </w:r>
          </w:p>
        </w:tc>
      </w:tr>
      <w:tr w:rsidR="00FF7434" w:rsidRPr="00BB2102" w:rsidTr="00FF7434">
        <w:trPr>
          <w:trHeight w:val="142"/>
        </w:trPr>
        <w:tc>
          <w:tcPr>
            <w:tcW w:w="2811" w:type="dxa"/>
          </w:tcPr>
          <w:p w:rsidR="00FF7434" w:rsidRPr="00BB2102" w:rsidRDefault="00FF7434" w:rsidP="00FF7434">
            <w:pPr>
              <w:pStyle w:val="Tabuluvirsraksti"/>
              <w:spacing w:after="0"/>
              <w:jc w:val="both"/>
              <w:rPr>
                <w:i/>
                <w:sz w:val="20"/>
                <w:lang w:eastAsia="lv-LV"/>
              </w:rPr>
            </w:pPr>
            <w:r w:rsidRPr="004F68BC">
              <w:rPr>
                <w:i/>
                <w:sz w:val="18"/>
                <w:szCs w:val="18"/>
                <w:lang w:eastAsia="lv-LV"/>
              </w:rPr>
              <w:t>Vīzu ielīmju iegādes nodrošināšana (vīzu ielīmju skaits)</w:t>
            </w:r>
          </w:p>
        </w:tc>
        <w:tc>
          <w:tcPr>
            <w:tcW w:w="1241" w:type="dxa"/>
          </w:tcPr>
          <w:p w:rsidR="00FF7434" w:rsidRPr="00BB2102" w:rsidRDefault="00FF7434" w:rsidP="00FF7434">
            <w:pPr>
              <w:spacing w:after="0"/>
              <w:ind w:firstLine="0"/>
              <w:jc w:val="center"/>
              <w:rPr>
                <w:sz w:val="18"/>
                <w:szCs w:val="18"/>
              </w:rPr>
            </w:pPr>
            <w:r w:rsidRPr="004F68BC">
              <w:rPr>
                <w:rFonts w:eastAsiaTheme="minorHAnsi"/>
                <w:sz w:val="18"/>
                <w:szCs w:val="18"/>
              </w:rPr>
              <w:t>254 000</w:t>
            </w:r>
          </w:p>
        </w:tc>
        <w:tc>
          <w:tcPr>
            <w:tcW w:w="1242" w:type="dxa"/>
          </w:tcPr>
          <w:p w:rsidR="00FF7434" w:rsidRPr="00BB2102" w:rsidRDefault="00FF7434" w:rsidP="00FF7434">
            <w:pPr>
              <w:spacing w:after="0"/>
              <w:ind w:firstLine="0"/>
              <w:jc w:val="center"/>
              <w:rPr>
                <w:sz w:val="18"/>
                <w:szCs w:val="18"/>
              </w:rPr>
            </w:pPr>
            <w:r>
              <w:rPr>
                <w:rFonts w:eastAsiaTheme="minorHAnsi"/>
                <w:sz w:val="18"/>
                <w:szCs w:val="18"/>
              </w:rPr>
              <w:t>180 000</w:t>
            </w:r>
          </w:p>
        </w:tc>
        <w:tc>
          <w:tcPr>
            <w:tcW w:w="1296" w:type="dxa"/>
          </w:tcPr>
          <w:p w:rsidR="00FF7434" w:rsidRPr="00BB2102" w:rsidRDefault="00FF7434" w:rsidP="00775414">
            <w:pPr>
              <w:spacing w:after="0"/>
              <w:ind w:firstLine="0"/>
              <w:jc w:val="center"/>
              <w:rPr>
                <w:sz w:val="18"/>
                <w:szCs w:val="18"/>
              </w:rPr>
            </w:pPr>
            <w:r w:rsidRPr="004F68BC">
              <w:rPr>
                <w:sz w:val="18"/>
                <w:szCs w:val="18"/>
              </w:rPr>
              <w:t>280 000</w:t>
            </w:r>
            <w:r w:rsidR="00775414" w:rsidRPr="00775414">
              <w:rPr>
                <w:sz w:val="18"/>
                <w:szCs w:val="18"/>
                <w:vertAlign w:val="superscript"/>
              </w:rPr>
              <w:t>1</w:t>
            </w:r>
          </w:p>
        </w:tc>
        <w:tc>
          <w:tcPr>
            <w:tcW w:w="1240" w:type="dxa"/>
          </w:tcPr>
          <w:p w:rsidR="00FF7434" w:rsidRPr="00BB2102" w:rsidRDefault="00FF7434" w:rsidP="00FF7434">
            <w:pPr>
              <w:spacing w:after="0"/>
              <w:ind w:firstLine="0"/>
              <w:jc w:val="center"/>
              <w:rPr>
                <w:sz w:val="18"/>
                <w:szCs w:val="18"/>
              </w:rPr>
            </w:pPr>
            <w:r w:rsidRPr="004F68BC">
              <w:rPr>
                <w:sz w:val="18"/>
                <w:szCs w:val="18"/>
              </w:rPr>
              <w:t>180 000</w:t>
            </w:r>
          </w:p>
        </w:tc>
        <w:tc>
          <w:tcPr>
            <w:tcW w:w="1244" w:type="dxa"/>
          </w:tcPr>
          <w:p w:rsidR="00FF7434" w:rsidRPr="00BB2102" w:rsidRDefault="00FF7434" w:rsidP="00FF7434">
            <w:pPr>
              <w:spacing w:after="0"/>
              <w:ind w:firstLine="0"/>
              <w:jc w:val="center"/>
              <w:rPr>
                <w:sz w:val="18"/>
                <w:szCs w:val="18"/>
              </w:rPr>
            </w:pPr>
            <w:r w:rsidRPr="004F68BC">
              <w:rPr>
                <w:sz w:val="18"/>
                <w:szCs w:val="18"/>
              </w:rPr>
              <w:t>180 000</w:t>
            </w:r>
          </w:p>
        </w:tc>
      </w:tr>
      <w:tr w:rsidR="00FF7434" w:rsidRPr="00BB2102" w:rsidTr="00FF7434">
        <w:trPr>
          <w:trHeight w:val="142"/>
        </w:trPr>
        <w:tc>
          <w:tcPr>
            <w:tcW w:w="2811" w:type="dxa"/>
          </w:tcPr>
          <w:p w:rsidR="00FF7434" w:rsidRPr="00BB2102" w:rsidRDefault="00FF7434" w:rsidP="00FF7434">
            <w:pPr>
              <w:pStyle w:val="Tabuluvirsraksti"/>
              <w:spacing w:after="0"/>
              <w:jc w:val="both"/>
              <w:rPr>
                <w:i/>
                <w:sz w:val="20"/>
                <w:lang w:eastAsia="lv-LV"/>
              </w:rPr>
            </w:pPr>
            <w:r w:rsidRPr="0001772C">
              <w:rPr>
                <w:i/>
                <w:sz w:val="18"/>
                <w:szCs w:val="18"/>
                <w:lang w:eastAsia="lv-LV"/>
              </w:rPr>
              <w:t>Ārlietu ministrijā un Latvijas pārstāvniecībās ārvalstīs veiktie konsulārie, tai skaitā bezmaksas, pakalpojumi (skaits)</w:t>
            </w:r>
          </w:p>
        </w:tc>
        <w:tc>
          <w:tcPr>
            <w:tcW w:w="1241" w:type="dxa"/>
          </w:tcPr>
          <w:p w:rsidR="00FF7434" w:rsidRPr="00BB2102" w:rsidRDefault="00FF7434" w:rsidP="00FF7434">
            <w:pPr>
              <w:spacing w:after="0"/>
              <w:ind w:firstLine="0"/>
              <w:jc w:val="center"/>
              <w:rPr>
                <w:sz w:val="18"/>
                <w:szCs w:val="18"/>
              </w:rPr>
            </w:pPr>
            <w:r w:rsidRPr="004F68BC">
              <w:rPr>
                <w:rFonts w:eastAsiaTheme="minorHAnsi"/>
                <w:sz w:val="18"/>
                <w:szCs w:val="18"/>
              </w:rPr>
              <w:t>205 067</w:t>
            </w:r>
          </w:p>
        </w:tc>
        <w:tc>
          <w:tcPr>
            <w:tcW w:w="1242" w:type="dxa"/>
          </w:tcPr>
          <w:p w:rsidR="00FF7434" w:rsidRPr="00BB2102" w:rsidRDefault="00FF7434" w:rsidP="00FF7434">
            <w:pPr>
              <w:spacing w:after="0"/>
              <w:ind w:firstLine="0"/>
              <w:jc w:val="center"/>
              <w:rPr>
                <w:sz w:val="18"/>
                <w:szCs w:val="18"/>
              </w:rPr>
            </w:pPr>
            <w:r w:rsidRPr="004F68BC">
              <w:rPr>
                <w:rFonts w:eastAsiaTheme="minorHAnsi"/>
                <w:sz w:val="18"/>
                <w:szCs w:val="18"/>
              </w:rPr>
              <w:t xml:space="preserve">205 </w:t>
            </w:r>
            <w:r>
              <w:rPr>
                <w:rFonts w:eastAsiaTheme="minorHAnsi"/>
                <w:sz w:val="18"/>
                <w:szCs w:val="18"/>
              </w:rPr>
              <w:t>000</w:t>
            </w:r>
          </w:p>
        </w:tc>
        <w:tc>
          <w:tcPr>
            <w:tcW w:w="1296" w:type="dxa"/>
          </w:tcPr>
          <w:p w:rsidR="00FF7434" w:rsidRPr="00BB2102" w:rsidRDefault="00FF7434" w:rsidP="00FF7434">
            <w:pPr>
              <w:spacing w:after="0"/>
              <w:ind w:firstLine="0"/>
              <w:jc w:val="center"/>
              <w:rPr>
                <w:sz w:val="18"/>
                <w:szCs w:val="18"/>
              </w:rPr>
            </w:pPr>
            <w:r w:rsidRPr="004F68BC">
              <w:rPr>
                <w:rFonts w:eastAsiaTheme="minorHAnsi"/>
                <w:sz w:val="18"/>
                <w:szCs w:val="18"/>
              </w:rPr>
              <w:t>205 000</w:t>
            </w:r>
          </w:p>
        </w:tc>
        <w:tc>
          <w:tcPr>
            <w:tcW w:w="1240" w:type="dxa"/>
          </w:tcPr>
          <w:p w:rsidR="00FF7434" w:rsidRPr="00BB2102" w:rsidRDefault="00FF7434" w:rsidP="00FF7434">
            <w:pPr>
              <w:spacing w:after="0"/>
              <w:ind w:firstLine="0"/>
              <w:jc w:val="center"/>
              <w:rPr>
                <w:sz w:val="18"/>
                <w:szCs w:val="18"/>
              </w:rPr>
            </w:pPr>
            <w:r w:rsidRPr="004F68BC">
              <w:rPr>
                <w:rFonts w:eastAsiaTheme="minorHAnsi"/>
                <w:sz w:val="18"/>
                <w:szCs w:val="18"/>
              </w:rPr>
              <w:t>205 000</w:t>
            </w:r>
          </w:p>
        </w:tc>
        <w:tc>
          <w:tcPr>
            <w:tcW w:w="1244" w:type="dxa"/>
          </w:tcPr>
          <w:p w:rsidR="00FF7434" w:rsidRPr="00BB2102" w:rsidRDefault="00FF7434" w:rsidP="00FF7434">
            <w:pPr>
              <w:spacing w:after="0"/>
              <w:ind w:firstLine="0"/>
              <w:jc w:val="center"/>
              <w:rPr>
                <w:sz w:val="18"/>
                <w:szCs w:val="18"/>
              </w:rPr>
            </w:pPr>
            <w:r w:rsidRPr="004F68BC">
              <w:rPr>
                <w:rFonts w:eastAsiaTheme="minorHAnsi"/>
                <w:sz w:val="18"/>
                <w:szCs w:val="18"/>
              </w:rPr>
              <w:t>205 000</w:t>
            </w:r>
          </w:p>
        </w:tc>
      </w:tr>
      <w:tr w:rsidR="00FF7434" w:rsidRPr="00BB2102" w:rsidTr="00FF7434">
        <w:trPr>
          <w:trHeight w:val="142"/>
        </w:trPr>
        <w:tc>
          <w:tcPr>
            <w:tcW w:w="2811" w:type="dxa"/>
            <w:shd w:val="clear" w:color="auto" w:fill="auto"/>
          </w:tcPr>
          <w:p w:rsidR="00FF7434" w:rsidRPr="00BB2102" w:rsidRDefault="00FF7434" w:rsidP="00FF7434">
            <w:pPr>
              <w:pStyle w:val="Tabuluvirsraksti"/>
              <w:spacing w:after="0"/>
              <w:jc w:val="both"/>
              <w:rPr>
                <w:i/>
                <w:sz w:val="20"/>
                <w:lang w:eastAsia="lv-LV"/>
              </w:rPr>
            </w:pPr>
            <w:r w:rsidRPr="003E46F0">
              <w:rPr>
                <w:i/>
                <w:sz w:val="18"/>
                <w:szCs w:val="18"/>
                <w:lang w:eastAsia="lv-LV"/>
              </w:rPr>
              <w:t>Nodrošināta Ārlietu ministrijas nosūtīto Latvijas civilo ekspertu dalība Eiropas Savienības, Eiropas Drošības un sadarbības organizācijas, Apvienoto Nāciju Organizācijas un NATO  misijās,  (ekspertu skaits)</w:t>
            </w:r>
          </w:p>
        </w:tc>
        <w:tc>
          <w:tcPr>
            <w:tcW w:w="1241" w:type="dxa"/>
            <w:shd w:val="clear" w:color="auto" w:fill="auto"/>
          </w:tcPr>
          <w:p w:rsidR="00FF7434" w:rsidRPr="00BB2102" w:rsidRDefault="00FF7434" w:rsidP="00FF7434">
            <w:pPr>
              <w:spacing w:after="0"/>
              <w:ind w:firstLine="0"/>
              <w:jc w:val="center"/>
              <w:rPr>
                <w:sz w:val="18"/>
                <w:szCs w:val="18"/>
              </w:rPr>
            </w:pPr>
            <w:r w:rsidRPr="003E46F0">
              <w:rPr>
                <w:rFonts w:eastAsiaTheme="minorHAnsi"/>
                <w:sz w:val="18"/>
                <w:szCs w:val="18"/>
              </w:rPr>
              <w:t>-</w:t>
            </w:r>
          </w:p>
        </w:tc>
        <w:tc>
          <w:tcPr>
            <w:tcW w:w="1242" w:type="dxa"/>
            <w:shd w:val="clear" w:color="auto" w:fill="auto"/>
          </w:tcPr>
          <w:p w:rsidR="00FF7434" w:rsidRPr="00BB2102" w:rsidRDefault="00FF7434" w:rsidP="00FF7434">
            <w:pPr>
              <w:spacing w:after="0"/>
              <w:ind w:firstLine="0"/>
              <w:jc w:val="center"/>
              <w:rPr>
                <w:sz w:val="18"/>
                <w:szCs w:val="18"/>
              </w:rPr>
            </w:pPr>
            <w:r>
              <w:rPr>
                <w:rFonts w:eastAsiaTheme="minorHAnsi"/>
                <w:sz w:val="18"/>
                <w:szCs w:val="18"/>
              </w:rPr>
              <w:t>44</w:t>
            </w:r>
          </w:p>
        </w:tc>
        <w:tc>
          <w:tcPr>
            <w:tcW w:w="1296" w:type="dxa"/>
            <w:shd w:val="clear" w:color="auto" w:fill="auto"/>
          </w:tcPr>
          <w:p w:rsidR="00FF7434" w:rsidRPr="00BB2102" w:rsidRDefault="00FF7434" w:rsidP="00FF7434">
            <w:pPr>
              <w:spacing w:after="0"/>
              <w:ind w:firstLine="0"/>
              <w:jc w:val="center"/>
              <w:rPr>
                <w:sz w:val="18"/>
                <w:szCs w:val="18"/>
              </w:rPr>
            </w:pPr>
            <w:r w:rsidRPr="003E46F0">
              <w:rPr>
                <w:sz w:val="18"/>
                <w:szCs w:val="18"/>
              </w:rPr>
              <w:t>15</w:t>
            </w:r>
            <w:r w:rsidR="00775414" w:rsidRPr="00775414">
              <w:rPr>
                <w:sz w:val="18"/>
                <w:szCs w:val="18"/>
                <w:vertAlign w:val="superscript"/>
              </w:rPr>
              <w:t>2</w:t>
            </w:r>
          </w:p>
        </w:tc>
        <w:tc>
          <w:tcPr>
            <w:tcW w:w="1240" w:type="dxa"/>
            <w:shd w:val="clear" w:color="auto" w:fill="auto"/>
          </w:tcPr>
          <w:p w:rsidR="00FF7434" w:rsidRPr="00BB2102" w:rsidRDefault="00FF7434" w:rsidP="00FF7434">
            <w:pPr>
              <w:spacing w:after="0"/>
              <w:ind w:firstLine="0"/>
              <w:jc w:val="center"/>
              <w:rPr>
                <w:sz w:val="18"/>
                <w:szCs w:val="18"/>
              </w:rPr>
            </w:pPr>
            <w:r w:rsidRPr="003E46F0">
              <w:rPr>
                <w:sz w:val="18"/>
                <w:szCs w:val="18"/>
              </w:rPr>
              <w:t>18</w:t>
            </w:r>
          </w:p>
        </w:tc>
        <w:tc>
          <w:tcPr>
            <w:tcW w:w="1244" w:type="dxa"/>
            <w:shd w:val="clear" w:color="auto" w:fill="auto"/>
          </w:tcPr>
          <w:p w:rsidR="00FF7434" w:rsidRPr="00BB2102" w:rsidRDefault="00FF7434" w:rsidP="00FF7434">
            <w:pPr>
              <w:spacing w:after="0"/>
              <w:ind w:firstLine="0"/>
              <w:jc w:val="center"/>
              <w:rPr>
                <w:sz w:val="18"/>
                <w:szCs w:val="18"/>
              </w:rPr>
            </w:pPr>
            <w:r w:rsidRPr="003E46F0">
              <w:rPr>
                <w:sz w:val="18"/>
                <w:szCs w:val="18"/>
              </w:rPr>
              <w:t>20</w:t>
            </w:r>
          </w:p>
        </w:tc>
      </w:tr>
      <w:tr w:rsidR="00FF7434" w:rsidRPr="00BB2102" w:rsidTr="00FF7434">
        <w:trPr>
          <w:trHeight w:val="142"/>
        </w:trPr>
        <w:tc>
          <w:tcPr>
            <w:tcW w:w="2811" w:type="dxa"/>
          </w:tcPr>
          <w:p w:rsidR="00FF7434" w:rsidRPr="00BB2102" w:rsidRDefault="00FF7434" w:rsidP="00FF7434">
            <w:pPr>
              <w:pStyle w:val="Tabuluvirsraksti"/>
              <w:spacing w:after="0"/>
              <w:jc w:val="both"/>
              <w:rPr>
                <w:i/>
                <w:sz w:val="20"/>
                <w:lang w:eastAsia="lv-LV"/>
              </w:rPr>
            </w:pPr>
            <w:r w:rsidRPr="004F68BC">
              <w:rPr>
                <w:i/>
                <w:sz w:val="18"/>
                <w:szCs w:val="18"/>
              </w:rPr>
              <w:t>Finansētie projekti no Ārlietu ministrijas koordinētā divpusējā attīstības sadarbības budžeta (skaits)</w:t>
            </w:r>
          </w:p>
        </w:tc>
        <w:tc>
          <w:tcPr>
            <w:tcW w:w="1241" w:type="dxa"/>
          </w:tcPr>
          <w:p w:rsidR="00FF7434" w:rsidRPr="00BB2102" w:rsidRDefault="00FF7434" w:rsidP="00FF7434">
            <w:pPr>
              <w:spacing w:after="0"/>
              <w:ind w:firstLine="0"/>
              <w:jc w:val="center"/>
              <w:rPr>
                <w:sz w:val="18"/>
                <w:szCs w:val="18"/>
              </w:rPr>
            </w:pPr>
            <w:r w:rsidRPr="004F68BC">
              <w:rPr>
                <w:rFonts w:eastAsiaTheme="minorHAnsi"/>
                <w:sz w:val="18"/>
                <w:szCs w:val="18"/>
              </w:rPr>
              <w:t>10</w:t>
            </w:r>
          </w:p>
        </w:tc>
        <w:tc>
          <w:tcPr>
            <w:tcW w:w="1242" w:type="dxa"/>
          </w:tcPr>
          <w:p w:rsidR="00FF7434" w:rsidRPr="00BB2102" w:rsidRDefault="00FF7434" w:rsidP="00FF7434">
            <w:pPr>
              <w:spacing w:after="0"/>
              <w:ind w:firstLine="0"/>
              <w:jc w:val="center"/>
              <w:rPr>
                <w:sz w:val="18"/>
                <w:szCs w:val="18"/>
              </w:rPr>
            </w:pPr>
            <w:r w:rsidRPr="004F68BC">
              <w:rPr>
                <w:rFonts w:eastAsiaTheme="minorHAnsi"/>
                <w:sz w:val="18"/>
                <w:szCs w:val="18"/>
              </w:rPr>
              <w:t>10</w:t>
            </w:r>
          </w:p>
        </w:tc>
        <w:tc>
          <w:tcPr>
            <w:tcW w:w="1296" w:type="dxa"/>
          </w:tcPr>
          <w:p w:rsidR="00FF7434" w:rsidRPr="00BB2102" w:rsidRDefault="00FF7434" w:rsidP="00FF7434">
            <w:pPr>
              <w:spacing w:after="0"/>
              <w:ind w:firstLine="0"/>
              <w:jc w:val="center"/>
              <w:rPr>
                <w:sz w:val="18"/>
                <w:szCs w:val="18"/>
              </w:rPr>
            </w:pPr>
            <w:r w:rsidRPr="004F68BC">
              <w:rPr>
                <w:sz w:val="18"/>
                <w:szCs w:val="18"/>
              </w:rPr>
              <w:t>10</w:t>
            </w:r>
          </w:p>
        </w:tc>
        <w:tc>
          <w:tcPr>
            <w:tcW w:w="1240" w:type="dxa"/>
          </w:tcPr>
          <w:p w:rsidR="00FF7434" w:rsidRPr="00BB2102" w:rsidRDefault="00FF7434" w:rsidP="00FF7434">
            <w:pPr>
              <w:spacing w:after="0"/>
              <w:ind w:firstLine="0"/>
              <w:jc w:val="center"/>
              <w:rPr>
                <w:sz w:val="18"/>
                <w:szCs w:val="18"/>
              </w:rPr>
            </w:pPr>
            <w:r w:rsidRPr="004F68BC">
              <w:rPr>
                <w:sz w:val="18"/>
                <w:szCs w:val="18"/>
              </w:rPr>
              <w:t>10</w:t>
            </w:r>
          </w:p>
        </w:tc>
        <w:tc>
          <w:tcPr>
            <w:tcW w:w="1244" w:type="dxa"/>
          </w:tcPr>
          <w:p w:rsidR="00FF7434" w:rsidRPr="00BB2102" w:rsidRDefault="00FF7434" w:rsidP="00FF7434">
            <w:pPr>
              <w:spacing w:after="0"/>
              <w:ind w:firstLine="0"/>
              <w:jc w:val="center"/>
              <w:rPr>
                <w:sz w:val="18"/>
                <w:szCs w:val="18"/>
              </w:rPr>
            </w:pPr>
            <w:r w:rsidRPr="004F68BC">
              <w:rPr>
                <w:sz w:val="18"/>
                <w:szCs w:val="18"/>
              </w:rPr>
              <w:t>10</w:t>
            </w:r>
          </w:p>
        </w:tc>
      </w:tr>
      <w:tr w:rsidR="00FF7434" w:rsidRPr="00BB2102" w:rsidTr="00FF7434">
        <w:trPr>
          <w:trHeight w:val="142"/>
        </w:trPr>
        <w:tc>
          <w:tcPr>
            <w:tcW w:w="2811" w:type="dxa"/>
          </w:tcPr>
          <w:p w:rsidR="00FF7434" w:rsidRPr="00BB2102" w:rsidRDefault="00FF7434" w:rsidP="00FF7434">
            <w:pPr>
              <w:pStyle w:val="Tabuluvirsraksti"/>
              <w:spacing w:after="0"/>
              <w:jc w:val="both"/>
              <w:rPr>
                <w:i/>
                <w:sz w:val="20"/>
                <w:lang w:eastAsia="lv-LV"/>
              </w:rPr>
            </w:pPr>
            <w:r w:rsidRPr="00994E07">
              <w:rPr>
                <w:i/>
                <w:sz w:val="18"/>
                <w:szCs w:val="18"/>
                <w:lang w:eastAsia="lv-LV"/>
              </w:rPr>
              <w:t>Izsniegtas stratēģiskas nozīmes preču eksporta licences, uzraudzības dokumenti tērauda importam no trešajām valstīm, tekstila importam no Baltkrievijas, kvotu atļaujas kokmateriālu importam no Krievijas Federācijas (skaits)</w:t>
            </w:r>
          </w:p>
        </w:tc>
        <w:tc>
          <w:tcPr>
            <w:tcW w:w="1241" w:type="dxa"/>
            <w:shd w:val="clear" w:color="auto" w:fill="FFFFFF" w:themeFill="background1"/>
          </w:tcPr>
          <w:p w:rsidR="00FF7434" w:rsidRPr="00BB2102" w:rsidRDefault="00FF7434" w:rsidP="00FF7434">
            <w:pPr>
              <w:spacing w:after="0"/>
              <w:ind w:firstLine="0"/>
              <w:jc w:val="center"/>
              <w:rPr>
                <w:sz w:val="18"/>
                <w:szCs w:val="18"/>
              </w:rPr>
            </w:pPr>
            <w:r w:rsidRPr="00B51D8A">
              <w:rPr>
                <w:sz w:val="18"/>
                <w:szCs w:val="18"/>
              </w:rPr>
              <w:t>3</w:t>
            </w:r>
            <w:r>
              <w:rPr>
                <w:sz w:val="18"/>
                <w:szCs w:val="18"/>
              </w:rPr>
              <w:t xml:space="preserve"> </w:t>
            </w:r>
            <w:r w:rsidRPr="00B51D8A">
              <w:rPr>
                <w:sz w:val="18"/>
                <w:szCs w:val="18"/>
              </w:rPr>
              <w:t>213</w:t>
            </w:r>
          </w:p>
        </w:tc>
        <w:tc>
          <w:tcPr>
            <w:tcW w:w="1242" w:type="dxa"/>
            <w:shd w:val="clear" w:color="auto" w:fill="FFFFFF" w:themeFill="background1"/>
          </w:tcPr>
          <w:p w:rsidR="00FF7434" w:rsidRPr="00BB2102" w:rsidRDefault="00FF7434" w:rsidP="00FF7434">
            <w:pPr>
              <w:spacing w:after="0"/>
              <w:ind w:firstLine="0"/>
              <w:jc w:val="center"/>
              <w:rPr>
                <w:sz w:val="18"/>
                <w:szCs w:val="18"/>
              </w:rPr>
            </w:pPr>
            <w:r>
              <w:rPr>
                <w:sz w:val="18"/>
                <w:szCs w:val="18"/>
              </w:rPr>
              <w:t>3 400</w:t>
            </w:r>
          </w:p>
        </w:tc>
        <w:tc>
          <w:tcPr>
            <w:tcW w:w="1296" w:type="dxa"/>
            <w:shd w:val="clear" w:color="auto" w:fill="FFFFFF" w:themeFill="background1"/>
          </w:tcPr>
          <w:p w:rsidR="00FF7434" w:rsidRPr="00BB2102" w:rsidRDefault="00FF7434" w:rsidP="00FF7434">
            <w:pPr>
              <w:spacing w:after="0"/>
              <w:ind w:firstLine="0"/>
              <w:jc w:val="center"/>
              <w:rPr>
                <w:sz w:val="18"/>
                <w:szCs w:val="18"/>
              </w:rPr>
            </w:pPr>
            <w:r w:rsidRPr="00B51D8A">
              <w:rPr>
                <w:sz w:val="18"/>
                <w:szCs w:val="18"/>
              </w:rPr>
              <w:t>1</w:t>
            </w:r>
            <w:r>
              <w:rPr>
                <w:sz w:val="18"/>
                <w:szCs w:val="18"/>
              </w:rPr>
              <w:t xml:space="preserve"> </w:t>
            </w:r>
            <w:r w:rsidRPr="00B51D8A">
              <w:rPr>
                <w:sz w:val="18"/>
                <w:szCs w:val="18"/>
              </w:rPr>
              <w:t>300</w:t>
            </w:r>
          </w:p>
        </w:tc>
        <w:tc>
          <w:tcPr>
            <w:tcW w:w="1240" w:type="dxa"/>
            <w:shd w:val="clear" w:color="auto" w:fill="FFFFFF" w:themeFill="background1"/>
          </w:tcPr>
          <w:p w:rsidR="00FF7434" w:rsidRPr="00BB2102" w:rsidRDefault="00FF7434" w:rsidP="00FF7434">
            <w:pPr>
              <w:spacing w:after="0"/>
              <w:ind w:firstLine="0"/>
              <w:jc w:val="center"/>
              <w:rPr>
                <w:sz w:val="18"/>
                <w:szCs w:val="18"/>
              </w:rPr>
            </w:pPr>
            <w:r w:rsidRPr="00B51D8A">
              <w:rPr>
                <w:sz w:val="18"/>
                <w:szCs w:val="18"/>
              </w:rPr>
              <w:t>1</w:t>
            </w:r>
            <w:r>
              <w:rPr>
                <w:sz w:val="18"/>
                <w:szCs w:val="18"/>
              </w:rPr>
              <w:t xml:space="preserve"> </w:t>
            </w:r>
            <w:r w:rsidRPr="00B51D8A">
              <w:rPr>
                <w:sz w:val="18"/>
                <w:szCs w:val="18"/>
              </w:rPr>
              <w:t>300</w:t>
            </w:r>
          </w:p>
        </w:tc>
        <w:tc>
          <w:tcPr>
            <w:tcW w:w="1244" w:type="dxa"/>
            <w:shd w:val="clear" w:color="auto" w:fill="FFFFFF" w:themeFill="background1"/>
          </w:tcPr>
          <w:p w:rsidR="00FF7434" w:rsidRPr="00BB2102" w:rsidRDefault="00FF7434" w:rsidP="00FF7434">
            <w:pPr>
              <w:spacing w:after="0"/>
              <w:ind w:firstLine="0"/>
              <w:jc w:val="center"/>
              <w:rPr>
                <w:sz w:val="18"/>
                <w:szCs w:val="18"/>
              </w:rPr>
            </w:pPr>
            <w:r w:rsidRPr="00B51D8A">
              <w:rPr>
                <w:sz w:val="18"/>
                <w:szCs w:val="18"/>
              </w:rPr>
              <w:t>1</w:t>
            </w:r>
            <w:r>
              <w:rPr>
                <w:sz w:val="18"/>
                <w:szCs w:val="18"/>
              </w:rPr>
              <w:t xml:space="preserve"> </w:t>
            </w:r>
            <w:r w:rsidRPr="00B51D8A">
              <w:rPr>
                <w:sz w:val="18"/>
                <w:szCs w:val="18"/>
              </w:rPr>
              <w:t>300</w:t>
            </w:r>
          </w:p>
        </w:tc>
      </w:tr>
      <w:tr w:rsidR="00FF7434" w:rsidRPr="00BB2102" w:rsidTr="00FF7434">
        <w:trPr>
          <w:trHeight w:val="142"/>
        </w:trPr>
        <w:tc>
          <w:tcPr>
            <w:tcW w:w="2811" w:type="dxa"/>
          </w:tcPr>
          <w:p w:rsidR="00FF7434" w:rsidRPr="0064241F" w:rsidRDefault="00FF7434" w:rsidP="00FF7434">
            <w:pPr>
              <w:pStyle w:val="Tabuluvirsraksti"/>
              <w:spacing w:after="0"/>
              <w:jc w:val="both"/>
              <w:rPr>
                <w:i/>
                <w:sz w:val="20"/>
                <w:lang w:eastAsia="lv-LV"/>
              </w:rPr>
            </w:pPr>
            <w:r w:rsidRPr="0064241F">
              <w:rPr>
                <w:i/>
                <w:sz w:val="18"/>
                <w:szCs w:val="18"/>
              </w:rPr>
              <w:t>Latvijas Institūta izplatītas brošūras un faktu lapas gadā (skaits)</w:t>
            </w:r>
          </w:p>
        </w:tc>
        <w:tc>
          <w:tcPr>
            <w:tcW w:w="1241" w:type="dxa"/>
          </w:tcPr>
          <w:p w:rsidR="00FF7434" w:rsidRPr="00BB2102" w:rsidRDefault="00FF7434" w:rsidP="00FF7434">
            <w:pPr>
              <w:spacing w:after="0"/>
              <w:ind w:firstLine="0"/>
              <w:jc w:val="center"/>
              <w:rPr>
                <w:sz w:val="18"/>
                <w:szCs w:val="18"/>
              </w:rPr>
            </w:pPr>
            <w:r w:rsidRPr="00596D9F">
              <w:rPr>
                <w:rFonts w:eastAsiaTheme="minorHAnsi"/>
                <w:sz w:val="18"/>
                <w:szCs w:val="18"/>
              </w:rPr>
              <w:t>43 107</w:t>
            </w:r>
          </w:p>
        </w:tc>
        <w:tc>
          <w:tcPr>
            <w:tcW w:w="1242" w:type="dxa"/>
          </w:tcPr>
          <w:p w:rsidR="00FF7434" w:rsidRPr="009E6713" w:rsidRDefault="00FF7434" w:rsidP="00FF7434">
            <w:pPr>
              <w:spacing w:after="0"/>
              <w:ind w:firstLine="0"/>
              <w:jc w:val="center"/>
              <w:rPr>
                <w:sz w:val="18"/>
                <w:szCs w:val="18"/>
              </w:rPr>
            </w:pPr>
            <w:r w:rsidRPr="009E6713">
              <w:rPr>
                <w:rFonts w:eastAsiaTheme="minorHAnsi"/>
                <w:sz w:val="18"/>
                <w:szCs w:val="18"/>
              </w:rPr>
              <w:t>16 000</w:t>
            </w:r>
          </w:p>
        </w:tc>
        <w:tc>
          <w:tcPr>
            <w:tcW w:w="1296" w:type="dxa"/>
          </w:tcPr>
          <w:p w:rsidR="00FF7434" w:rsidRPr="009E6713" w:rsidRDefault="00FF7434" w:rsidP="00FF7434">
            <w:pPr>
              <w:spacing w:after="0"/>
              <w:ind w:firstLine="0"/>
              <w:jc w:val="center"/>
              <w:rPr>
                <w:sz w:val="18"/>
                <w:szCs w:val="18"/>
              </w:rPr>
            </w:pPr>
            <w:r w:rsidRPr="009E6713">
              <w:rPr>
                <w:sz w:val="18"/>
                <w:szCs w:val="18"/>
              </w:rPr>
              <w:t>35 000</w:t>
            </w:r>
          </w:p>
        </w:tc>
        <w:tc>
          <w:tcPr>
            <w:tcW w:w="1240" w:type="dxa"/>
          </w:tcPr>
          <w:p w:rsidR="00FF7434" w:rsidRPr="009E6713" w:rsidRDefault="00FF7434" w:rsidP="00FF7434">
            <w:pPr>
              <w:spacing w:after="0"/>
              <w:ind w:firstLine="0"/>
              <w:jc w:val="center"/>
              <w:rPr>
                <w:sz w:val="18"/>
                <w:szCs w:val="18"/>
              </w:rPr>
            </w:pPr>
            <w:r w:rsidRPr="009E6713">
              <w:rPr>
                <w:sz w:val="18"/>
                <w:szCs w:val="18"/>
              </w:rPr>
              <w:t>15 000</w:t>
            </w:r>
          </w:p>
        </w:tc>
        <w:tc>
          <w:tcPr>
            <w:tcW w:w="1244" w:type="dxa"/>
          </w:tcPr>
          <w:p w:rsidR="00FF7434" w:rsidRPr="009E6713" w:rsidRDefault="00FF7434" w:rsidP="00FF7434">
            <w:pPr>
              <w:spacing w:after="0"/>
              <w:ind w:firstLine="0"/>
              <w:jc w:val="center"/>
              <w:rPr>
                <w:sz w:val="18"/>
                <w:szCs w:val="18"/>
              </w:rPr>
            </w:pPr>
            <w:r w:rsidRPr="009E6713">
              <w:rPr>
                <w:sz w:val="18"/>
                <w:szCs w:val="18"/>
              </w:rPr>
              <w:t>15 000</w:t>
            </w:r>
          </w:p>
        </w:tc>
      </w:tr>
      <w:tr w:rsidR="00FF7434" w:rsidRPr="00BB2102" w:rsidTr="00FF7434">
        <w:trPr>
          <w:trHeight w:val="142"/>
        </w:trPr>
        <w:tc>
          <w:tcPr>
            <w:tcW w:w="2811" w:type="dxa"/>
          </w:tcPr>
          <w:p w:rsidR="00FF7434" w:rsidRPr="0064241F" w:rsidRDefault="00FF7434" w:rsidP="00FF7434">
            <w:pPr>
              <w:pStyle w:val="Tabuluvirsraksti"/>
              <w:spacing w:after="0"/>
              <w:jc w:val="both"/>
              <w:rPr>
                <w:i/>
                <w:sz w:val="20"/>
                <w:lang w:eastAsia="lv-LV"/>
              </w:rPr>
            </w:pPr>
            <w:r w:rsidRPr="0064241F">
              <w:rPr>
                <w:i/>
                <w:sz w:val="18"/>
                <w:szCs w:val="18"/>
              </w:rPr>
              <w:t>Latvijas Institūta apkalpoto žurnālistu skaits (gadā)</w:t>
            </w:r>
          </w:p>
        </w:tc>
        <w:tc>
          <w:tcPr>
            <w:tcW w:w="1241" w:type="dxa"/>
          </w:tcPr>
          <w:p w:rsidR="00FF7434" w:rsidRPr="009E6713" w:rsidRDefault="00FF7434" w:rsidP="00FF7434">
            <w:pPr>
              <w:spacing w:after="0"/>
              <w:ind w:firstLine="0"/>
              <w:jc w:val="center"/>
              <w:rPr>
                <w:sz w:val="18"/>
                <w:szCs w:val="18"/>
              </w:rPr>
            </w:pPr>
            <w:r w:rsidRPr="009E6713">
              <w:rPr>
                <w:rFonts w:eastAsiaTheme="minorHAnsi"/>
                <w:sz w:val="18"/>
                <w:szCs w:val="18"/>
              </w:rPr>
              <w:t>82</w:t>
            </w:r>
          </w:p>
        </w:tc>
        <w:tc>
          <w:tcPr>
            <w:tcW w:w="1242" w:type="dxa"/>
          </w:tcPr>
          <w:p w:rsidR="00FF7434" w:rsidRPr="009E6713" w:rsidRDefault="00FF7434" w:rsidP="00FF7434">
            <w:pPr>
              <w:spacing w:after="0"/>
              <w:ind w:firstLine="0"/>
              <w:jc w:val="center"/>
              <w:rPr>
                <w:sz w:val="18"/>
                <w:szCs w:val="18"/>
              </w:rPr>
            </w:pPr>
            <w:r w:rsidRPr="009E6713">
              <w:rPr>
                <w:rFonts w:eastAsiaTheme="minorHAnsi"/>
                <w:sz w:val="18"/>
                <w:szCs w:val="18"/>
              </w:rPr>
              <w:t>10</w:t>
            </w:r>
          </w:p>
        </w:tc>
        <w:tc>
          <w:tcPr>
            <w:tcW w:w="1296" w:type="dxa"/>
          </w:tcPr>
          <w:p w:rsidR="00FF7434" w:rsidRPr="009E6713" w:rsidRDefault="00FF7434" w:rsidP="00FF7434">
            <w:pPr>
              <w:spacing w:after="0"/>
              <w:ind w:firstLine="0"/>
              <w:jc w:val="center"/>
              <w:rPr>
                <w:sz w:val="18"/>
                <w:szCs w:val="18"/>
              </w:rPr>
            </w:pPr>
            <w:r w:rsidRPr="009E6713">
              <w:rPr>
                <w:sz w:val="18"/>
                <w:szCs w:val="18"/>
              </w:rPr>
              <w:t>40</w:t>
            </w:r>
          </w:p>
        </w:tc>
        <w:tc>
          <w:tcPr>
            <w:tcW w:w="1240" w:type="dxa"/>
          </w:tcPr>
          <w:p w:rsidR="00FF7434" w:rsidRPr="009E6713" w:rsidRDefault="00FF7434" w:rsidP="00FF7434">
            <w:pPr>
              <w:spacing w:after="0"/>
              <w:ind w:firstLine="0"/>
              <w:jc w:val="center"/>
              <w:rPr>
                <w:sz w:val="18"/>
                <w:szCs w:val="18"/>
              </w:rPr>
            </w:pPr>
            <w:r w:rsidRPr="009E6713">
              <w:rPr>
                <w:sz w:val="18"/>
                <w:szCs w:val="18"/>
              </w:rPr>
              <w:t>15</w:t>
            </w:r>
          </w:p>
        </w:tc>
        <w:tc>
          <w:tcPr>
            <w:tcW w:w="1244" w:type="dxa"/>
          </w:tcPr>
          <w:p w:rsidR="00FF7434" w:rsidRPr="009E6713" w:rsidRDefault="00FF7434" w:rsidP="00FF7434">
            <w:pPr>
              <w:spacing w:after="0"/>
              <w:ind w:firstLine="0"/>
              <w:jc w:val="center"/>
              <w:rPr>
                <w:sz w:val="18"/>
                <w:szCs w:val="18"/>
              </w:rPr>
            </w:pPr>
            <w:r w:rsidRPr="009E6713">
              <w:rPr>
                <w:sz w:val="18"/>
                <w:szCs w:val="18"/>
              </w:rPr>
              <w:t>15</w:t>
            </w:r>
          </w:p>
        </w:tc>
      </w:tr>
      <w:tr w:rsidR="00FF7434" w:rsidRPr="00BB2102" w:rsidTr="00FF7434">
        <w:trPr>
          <w:trHeight w:val="142"/>
        </w:trPr>
        <w:tc>
          <w:tcPr>
            <w:tcW w:w="2811" w:type="dxa"/>
          </w:tcPr>
          <w:p w:rsidR="00FF7434" w:rsidRPr="0064241F" w:rsidRDefault="00FF7434" w:rsidP="00FF7434">
            <w:pPr>
              <w:pStyle w:val="Tabuluvirsraksti"/>
              <w:spacing w:after="0"/>
              <w:jc w:val="both"/>
              <w:rPr>
                <w:i/>
                <w:sz w:val="20"/>
                <w:lang w:eastAsia="lv-LV"/>
              </w:rPr>
            </w:pPr>
            <w:r w:rsidRPr="0064241F">
              <w:rPr>
                <w:i/>
                <w:sz w:val="18"/>
                <w:szCs w:val="18"/>
              </w:rPr>
              <w:t>Portāla Latvia.eu apmeklētāji gadā (skaits)</w:t>
            </w:r>
          </w:p>
        </w:tc>
        <w:tc>
          <w:tcPr>
            <w:tcW w:w="1241" w:type="dxa"/>
          </w:tcPr>
          <w:p w:rsidR="00FF7434" w:rsidRPr="00BB2102" w:rsidRDefault="00FF7434" w:rsidP="00FF7434">
            <w:pPr>
              <w:spacing w:after="0"/>
              <w:ind w:firstLine="0"/>
              <w:jc w:val="center"/>
              <w:rPr>
                <w:sz w:val="18"/>
                <w:szCs w:val="18"/>
              </w:rPr>
            </w:pPr>
            <w:r w:rsidRPr="00596D9F">
              <w:rPr>
                <w:sz w:val="18"/>
                <w:szCs w:val="18"/>
              </w:rPr>
              <w:t>177 041</w:t>
            </w:r>
          </w:p>
        </w:tc>
        <w:tc>
          <w:tcPr>
            <w:tcW w:w="1242" w:type="dxa"/>
          </w:tcPr>
          <w:p w:rsidR="00FF7434" w:rsidRPr="009E6713" w:rsidRDefault="00FF7434" w:rsidP="00FF7434">
            <w:pPr>
              <w:spacing w:after="0"/>
              <w:ind w:firstLine="0"/>
              <w:jc w:val="center"/>
              <w:rPr>
                <w:sz w:val="18"/>
                <w:szCs w:val="18"/>
              </w:rPr>
            </w:pPr>
            <w:r w:rsidRPr="009E6713">
              <w:rPr>
                <w:rFonts w:eastAsiaTheme="minorHAnsi"/>
                <w:sz w:val="18"/>
                <w:szCs w:val="18"/>
              </w:rPr>
              <w:t>140 000</w:t>
            </w:r>
          </w:p>
        </w:tc>
        <w:tc>
          <w:tcPr>
            <w:tcW w:w="1296" w:type="dxa"/>
          </w:tcPr>
          <w:p w:rsidR="00FF7434" w:rsidRPr="009E6713" w:rsidRDefault="00FF7434" w:rsidP="00FF7434">
            <w:pPr>
              <w:spacing w:after="0"/>
              <w:ind w:firstLine="0"/>
              <w:jc w:val="center"/>
              <w:rPr>
                <w:sz w:val="18"/>
                <w:szCs w:val="18"/>
              </w:rPr>
            </w:pPr>
            <w:r w:rsidRPr="009E6713">
              <w:rPr>
                <w:sz w:val="18"/>
                <w:szCs w:val="18"/>
              </w:rPr>
              <w:t>190 000</w:t>
            </w:r>
          </w:p>
        </w:tc>
        <w:tc>
          <w:tcPr>
            <w:tcW w:w="1240" w:type="dxa"/>
          </w:tcPr>
          <w:p w:rsidR="00FF7434" w:rsidRPr="009E6713" w:rsidRDefault="00FF7434" w:rsidP="00FF7434">
            <w:pPr>
              <w:spacing w:after="0"/>
              <w:ind w:firstLine="0"/>
              <w:jc w:val="center"/>
              <w:rPr>
                <w:sz w:val="18"/>
                <w:szCs w:val="18"/>
              </w:rPr>
            </w:pPr>
            <w:r w:rsidRPr="009E6713">
              <w:rPr>
                <w:sz w:val="18"/>
                <w:szCs w:val="18"/>
              </w:rPr>
              <w:t>190 000</w:t>
            </w:r>
          </w:p>
        </w:tc>
        <w:tc>
          <w:tcPr>
            <w:tcW w:w="1244" w:type="dxa"/>
          </w:tcPr>
          <w:p w:rsidR="00FF7434" w:rsidRPr="009E6713" w:rsidRDefault="00FF7434" w:rsidP="00FF7434">
            <w:pPr>
              <w:spacing w:after="0"/>
              <w:ind w:firstLine="0"/>
              <w:jc w:val="center"/>
              <w:rPr>
                <w:sz w:val="18"/>
                <w:szCs w:val="18"/>
              </w:rPr>
            </w:pPr>
            <w:r w:rsidRPr="009E6713">
              <w:rPr>
                <w:sz w:val="18"/>
                <w:szCs w:val="18"/>
              </w:rPr>
              <w:t>190 000</w:t>
            </w:r>
          </w:p>
        </w:tc>
      </w:tr>
      <w:tr w:rsidR="00FF7434" w:rsidRPr="00BB2102" w:rsidTr="00FF7434">
        <w:trPr>
          <w:trHeight w:val="142"/>
        </w:trPr>
        <w:tc>
          <w:tcPr>
            <w:tcW w:w="2811" w:type="dxa"/>
          </w:tcPr>
          <w:p w:rsidR="00FF7434" w:rsidRPr="00D51C9D" w:rsidRDefault="00FF7434" w:rsidP="00FF7434">
            <w:pPr>
              <w:pStyle w:val="Tabuluvirsraksti"/>
              <w:spacing w:after="0"/>
              <w:jc w:val="both"/>
              <w:rPr>
                <w:i/>
                <w:sz w:val="20"/>
                <w:lang w:eastAsia="lv-LV"/>
              </w:rPr>
            </w:pPr>
            <w:r w:rsidRPr="00D51C9D">
              <w:rPr>
                <w:i/>
                <w:sz w:val="18"/>
                <w:szCs w:val="18"/>
                <w:lang w:eastAsia="lv-LV"/>
              </w:rPr>
              <w:t>Latvijas Ārlietu ministrijas mājas lapas apmeklējumi gadā (skaits)</w:t>
            </w:r>
          </w:p>
        </w:tc>
        <w:tc>
          <w:tcPr>
            <w:tcW w:w="1241" w:type="dxa"/>
          </w:tcPr>
          <w:p w:rsidR="00FF7434" w:rsidRPr="00D51C9D" w:rsidRDefault="00FF7434" w:rsidP="00FF7434">
            <w:pPr>
              <w:spacing w:after="0"/>
              <w:ind w:firstLine="0"/>
              <w:jc w:val="center"/>
              <w:rPr>
                <w:sz w:val="18"/>
                <w:szCs w:val="18"/>
              </w:rPr>
            </w:pPr>
            <w:r w:rsidRPr="00D51C9D">
              <w:rPr>
                <w:sz w:val="18"/>
                <w:szCs w:val="18"/>
              </w:rPr>
              <w:t>4 477 259</w:t>
            </w:r>
          </w:p>
        </w:tc>
        <w:tc>
          <w:tcPr>
            <w:tcW w:w="1242" w:type="dxa"/>
          </w:tcPr>
          <w:p w:rsidR="00FF7434" w:rsidRPr="00D51C9D" w:rsidRDefault="00FF7434" w:rsidP="00FF7434">
            <w:pPr>
              <w:spacing w:after="0"/>
              <w:ind w:firstLine="0"/>
              <w:jc w:val="center"/>
              <w:rPr>
                <w:sz w:val="18"/>
                <w:szCs w:val="18"/>
              </w:rPr>
            </w:pPr>
            <w:r w:rsidRPr="00D51C9D">
              <w:rPr>
                <w:sz w:val="18"/>
                <w:szCs w:val="18"/>
              </w:rPr>
              <w:t>4 500 000</w:t>
            </w:r>
          </w:p>
        </w:tc>
        <w:tc>
          <w:tcPr>
            <w:tcW w:w="1296" w:type="dxa"/>
          </w:tcPr>
          <w:p w:rsidR="00FF7434" w:rsidRPr="00BB2102" w:rsidRDefault="00FF7434" w:rsidP="00FF7434">
            <w:pPr>
              <w:spacing w:after="0"/>
              <w:ind w:firstLine="0"/>
              <w:jc w:val="center"/>
              <w:rPr>
                <w:sz w:val="18"/>
                <w:szCs w:val="18"/>
              </w:rPr>
            </w:pPr>
            <w:r>
              <w:rPr>
                <w:sz w:val="18"/>
                <w:szCs w:val="18"/>
              </w:rPr>
              <w:t>4 500 000</w:t>
            </w:r>
          </w:p>
        </w:tc>
        <w:tc>
          <w:tcPr>
            <w:tcW w:w="1240" w:type="dxa"/>
          </w:tcPr>
          <w:p w:rsidR="00FF7434" w:rsidRPr="00BB2102" w:rsidRDefault="00FF7434" w:rsidP="00FF7434">
            <w:pPr>
              <w:spacing w:after="0"/>
              <w:ind w:firstLine="0"/>
              <w:jc w:val="center"/>
              <w:rPr>
                <w:sz w:val="18"/>
                <w:szCs w:val="18"/>
              </w:rPr>
            </w:pPr>
            <w:r>
              <w:rPr>
                <w:sz w:val="18"/>
                <w:szCs w:val="18"/>
              </w:rPr>
              <w:t>4 500 000</w:t>
            </w:r>
          </w:p>
        </w:tc>
        <w:tc>
          <w:tcPr>
            <w:tcW w:w="1244" w:type="dxa"/>
          </w:tcPr>
          <w:p w:rsidR="00FF7434" w:rsidRPr="00BB2102" w:rsidRDefault="00FF7434" w:rsidP="00FF7434">
            <w:pPr>
              <w:spacing w:after="0"/>
              <w:ind w:firstLine="0"/>
              <w:jc w:val="center"/>
              <w:rPr>
                <w:sz w:val="18"/>
                <w:szCs w:val="18"/>
              </w:rPr>
            </w:pPr>
            <w:r>
              <w:rPr>
                <w:sz w:val="18"/>
                <w:szCs w:val="18"/>
              </w:rPr>
              <w:t>4 500 000</w:t>
            </w:r>
          </w:p>
        </w:tc>
      </w:tr>
      <w:tr w:rsidR="00FF7434" w:rsidRPr="00BB2102" w:rsidTr="00FF7434">
        <w:trPr>
          <w:trHeight w:val="142"/>
        </w:trPr>
        <w:tc>
          <w:tcPr>
            <w:tcW w:w="2811" w:type="dxa"/>
          </w:tcPr>
          <w:p w:rsidR="00FF7434" w:rsidRPr="00BB2102" w:rsidRDefault="00FF7434" w:rsidP="00FF7434">
            <w:pPr>
              <w:pStyle w:val="Tabuluvirsraksti"/>
              <w:spacing w:after="0"/>
              <w:jc w:val="both"/>
              <w:rPr>
                <w:i/>
                <w:sz w:val="20"/>
                <w:lang w:eastAsia="lv-LV"/>
              </w:rPr>
            </w:pPr>
            <w:r w:rsidRPr="004F68BC">
              <w:rPr>
                <w:i/>
                <w:sz w:val="18"/>
                <w:szCs w:val="18"/>
                <w:lang w:eastAsia="lv-LV"/>
              </w:rPr>
              <w:t>Latvijas valsts simtgades Publiskās diplomātijas programmas projekti gadā (skaits)</w:t>
            </w:r>
          </w:p>
        </w:tc>
        <w:tc>
          <w:tcPr>
            <w:tcW w:w="1241" w:type="dxa"/>
          </w:tcPr>
          <w:p w:rsidR="00FF7434" w:rsidRPr="00BB2102" w:rsidRDefault="00FF7434" w:rsidP="00FF7434">
            <w:pPr>
              <w:spacing w:after="0"/>
              <w:ind w:firstLine="0"/>
              <w:jc w:val="center"/>
              <w:rPr>
                <w:sz w:val="18"/>
                <w:szCs w:val="18"/>
              </w:rPr>
            </w:pPr>
            <w:r w:rsidRPr="004F68BC">
              <w:rPr>
                <w:sz w:val="18"/>
                <w:szCs w:val="18"/>
              </w:rPr>
              <w:t>51</w:t>
            </w:r>
          </w:p>
        </w:tc>
        <w:tc>
          <w:tcPr>
            <w:tcW w:w="1242" w:type="dxa"/>
          </w:tcPr>
          <w:p w:rsidR="00FF7434" w:rsidRPr="00BB2102" w:rsidRDefault="00FF7434" w:rsidP="00FF7434">
            <w:pPr>
              <w:spacing w:after="0"/>
              <w:ind w:firstLine="0"/>
              <w:jc w:val="center"/>
              <w:rPr>
                <w:sz w:val="18"/>
                <w:szCs w:val="18"/>
              </w:rPr>
            </w:pPr>
            <w:r w:rsidRPr="004F68BC">
              <w:rPr>
                <w:sz w:val="18"/>
                <w:szCs w:val="18"/>
              </w:rPr>
              <w:t>3</w:t>
            </w:r>
            <w:r>
              <w:rPr>
                <w:sz w:val="18"/>
                <w:szCs w:val="18"/>
              </w:rPr>
              <w:t>0</w:t>
            </w:r>
            <w:r w:rsidRPr="004F68BC">
              <w:rPr>
                <w:sz w:val="18"/>
                <w:szCs w:val="18"/>
              </w:rPr>
              <w:t>0</w:t>
            </w:r>
          </w:p>
        </w:tc>
        <w:tc>
          <w:tcPr>
            <w:tcW w:w="1296" w:type="dxa"/>
          </w:tcPr>
          <w:p w:rsidR="00FF7434" w:rsidRPr="00BB2102" w:rsidRDefault="00FF7434" w:rsidP="00FF7434">
            <w:pPr>
              <w:spacing w:after="0"/>
              <w:ind w:firstLine="0"/>
              <w:jc w:val="center"/>
              <w:rPr>
                <w:sz w:val="18"/>
                <w:szCs w:val="18"/>
              </w:rPr>
            </w:pPr>
            <w:r w:rsidRPr="004F68BC">
              <w:rPr>
                <w:sz w:val="18"/>
                <w:szCs w:val="18"/>
              </w:rPr>
              <w:t>70</w:t>
            </w:r>
          </w:p>
        </w:tc>
        <w:tc>
          <w:tcPr>
            <w:tcW w:w="1240" w:type="dxa"/>
          </w:tcPr>
          <w:p w:rsidR="00FF7434" w:rsidRPr="00BB2102" w:rsidRDefault="00FF7434" w:rsidP="00FF7434">
            <w:pPr>
              <w:spacing w:after="0"/>
              <w:ind w:firstLine="0"/>
              <w:jc w:val="center"/>
              <w:rPr>
                <w:sz w:val="18"/>
                <w:szCs w:val="18"/>
              </w:rPr>
            </w:pPr>
            <w:r w:rsidRPr="004F68BC">
              <w:rPr>
                <w:sz w:val="18"/>
                <w:szCs w:val="18"/>
              </w:rPr>
              <w:t>70</w:t>
            </w:r>
          </w:p>
        </w:tc>
        <w:tc>
          <w:tcPr>
            <w:tcW w:w="1244" w:type="dxa"/>
          </w:tcPr>
          <w:p w:rsidR="00FF7434" w:rsidRPr="00BB2102" w:rsidRDefault="00FF7434" w:rsidP="00FF7434">
            <w:pPr>
              <w:spacing w:after="0"/>
              <w:ind w:firstLine="0"/>
              <w:jc w:val="center"/>
              <w:rPr>
                <w:sz w:val="18"/>
                <w:szCs w:val="18"/>
              </w:rPr>
            </w:pPr>
            <w:r w:rsidRPr="004F68BC">
              <w:rPr>
                <w:sz w:val="18"/>
                <w:szCs w:val="18"/>
              </w:rPr>
              <w:t>90</w:t>
            </w:r>
          </w:p>
        </w:tc>
      </w:tr>
      <w:tr w:rsidR="00FF7434" w:rsidRPr="00BB2102" w:rsidTr="00FF7434">
        <w:trPr>
          <w:trHeight w:val="142"/>
        </w:trPr>
        <w:tc>
          <w:tcPr>
            <w:tcW w:w="9074" w:type="dxa"/>
            <w:gridSpan w:val="6"/>
            <w:shd w:val="clear" w:color="auto" w:fill="D9D9D9" w:themeFill="background1" w:themeFillShade="D9"/>
          </w:tcPr>
          <w:p w:rsidR="00FF7434" w:rsidRPr="00BB2102" w:rsidRDefault="00FF7434" w:rsidP="00FF7434">
            <w:pPr>
              <w:spacing w:after="0"/>
              <w:jc w:val="center"/>
              <w:rPr>
                <w:b/>
                <w:i/>
                <w:sz w:val="18"/>
                <w:szCs w:val="18"/>
              </w:rPr>
            </w:pPr>
            <w:r w:rsidRPr="00BB2102">
              <w:rPr>
                <w:b/>
                <w:sz w:val="20"/>
                <w:lang w:eastAsia="lv-LV"/>
              </w:rPr>
              <w:t>Kvalitātes rādītāji</w:t>
            </w:r>
          </w:p>
        </w:tc>
      </w:tr>
      <w:tr w:rsidR="00FF7434" w:rsidRPr="00BB2102" w:rsidTr="00FF7434">
        <w:trPr>
          <w:trHeight w:val="142"/>
        </w:trPr>
        <w:tc>
          <w:tcPr>
            <w:tcW w:w="2811" w:type="dxa"/>
          </w:tcPr>
          <w:p w:rsidR="00FF7434" w:rsidRPr="00B54341" w:rsidRDefault="00FF7434" w:rsidP="00FF7434">
            <w:pPr>
              <w:pStyle w:val="Tabuluvirsraksti"/>
              <w:spacing w:after="0"/>
              <w:jc w:val="both"/>
              <w:rPr>
                <w:i/>
                <w:sz w:val="18"/>
                <w:szCs w:val="18"/>
                <w:lang w:eastAsia="lv-LV"/>
              </w:rPr>
            </w:pPr>
            <w:r w:rsidRPr="00B54341">
              <w:rPr>
                <w:i/>
                <w:sz w:val="18"/>
                <w:szCs w:val="18"/>
                <w:lang w:eastAsia="lv-LV"/>
              </w:rPr>
              <w:t xml:space="preserve">Ar Latvijas institūta </w:t>
            </w:r>
            <w:proofErr w:type="spellStart"/>
            <w:r w:rsidRPr="00B54341">
              <w:rPr>
                <w:i/>
                <w:sz w:val="18"/>
                <w:szCs w:val="18"/>
                <w:lang w:eastAsia="lv-LV"/>
              </w:rPr>
              <w:t>Facebook</w:t>
            </w:r>
            <w:proofErr w:type="spellEnd"/>
            <w:r w:rsidRPr="00B54341">
              <w:rPr>
                <w:i/>
                <w:sz w:val="18"/>
                <w:szCs w:val="18"/>
                <w:lang w:eastAsia="lv-LV"/>
              </w:rPr>
              <w:t xml:space="preserve"> aktivitātēm sasniegtā auditorija ik mēnesi (apmeklētāju skaits)</w:t>
            </w:r>
          </w:p>
        </w:tc>
        <w:tc>
          <w:tcPr>
            <w:tcW w:w="1241" w:type="dxa"/>
          </w:tcPr>
          <w:p w:rsidR="00FF7434" w:rsidRPr="00B54341" w:rsidRDefault="00FF7434" w:rsidP="00FF7434">
            <w:pPr>
              <w:spacing w:after="0"/>
              <w:ind w:firstLine="0"/>
              <w:jc w:val="center"/>
              <w:rPr>
                <w:sz w:val="18"/>
                <w:szCs w:val="18"/>
              </w:rPr>
            </w:pPr>
            <w:r w:rsidRPr="00B54341">
              <w:rPr>
                <w:sz w:val="18"/>
                <w:szCs w:val="18"/>
              </w:rPr>
              <w:t xml:space="preserve">800 000 </w:t>
            </w:r>
          </w:p>
        </w:tc>
        <w:tc>
          <w:tcPr>
            <w:tcW w:w="1242" w:type="dxa"/>
          </w:tcPr>
          <w:p w:rsidR="00FF7434" w:rsidRPr="00B54341" w:rsidRDefault="00FF7434" w:rsidP="00FF7434">
            <w:pPr>
              <w:spacing w:after="0"/>
              <w:ind w:firstLine="0"/>
              <w:jc w:val="center"/>
              <w:rPr>
                <w:sz w:val="18"/>
                <w:szCs w:val="18"/>
              </w:rPr>
            </w:pPr>
            <w:r w:rsidRPr="00B54341">
              <w:rPr>
                <w:sz w:val="18"/>
                <w:szCs w:val="18"/>
              </w:rPr>
              <w:t>900 000</w:t>
            </w:r>
          </w:p>
        </w:tc>
        <w:tc>
          <w:tcPr>
            <w:tcW w:w="1296" w:type="dxa"/>
          </w:tcPr>
          <w:p w:rsidR="00FF7434" w:rsidRPr="00B54341" w:rsidRDefault="00FF7434" w:rsidP="00FF7434">
            <w:pPr>
              <w:spacing w:after="0"/>
              <w:ind w:firstLine="0"/>
              <w:jc w:val="center"/>
              <w:rPr>
                <w:sz w:val="18"/>
                <w:szCs w:val="18"/>
              </w:rPr>
            </w:pPr>
            <w:r w:rsidRPr="00B54341">
              <w:rPr>
                <w:sz w:val="18"/>
                <w:szCs w:val="18"/>
              </w:rPr>
              <w:t>900 000</w:t>
            </w:r>
          </w:p>
        </w:tc>
        <w:tc>
          <w:tcPr>
            <w:tcW w:w="1240" w:type="dxa"/>
          </w:tcPr>
          <w:p w:rsidR="00FF7434" w:rsidRPr="00B54341" w:rsidRDefault="00FF7434" w:rsidP="00FF7434">
            <w:pPr>
              <w:spacing w:after="0"/>
              <w:ind w:firstLine="0"/>
              <w:jc w:val="center"/>
              <w:rPr>
                <w:sz w:val="18"/>
                <w:szCs w:val="18"/>
              </w:rPr>
            </w:pPr>
            <w:r w:rsidRPr="00B54341">
              <w:rPr>
                <w:sz w:val="18"/>
                <w:szCs w:val="18"/>
              </w:rPr>
              <w:t>900 000</w:t>
            </w:r>
          </w:p>
        </w:tc>
        <w:tc>
          <w:tcPr>
            <w:tcW w:w="1244" w:type="dxa"/>
          </w:tcPr>
          <w:p w:rsidR="00FF7434" w:rsidRPr="00B54341" w:rsidRDefault="00FF7434" w:rsidP="00FF7434">
            <w:pPr>
              <w:spacing w:after="0"/>
              <w:ind w:firstLine="0"/>
              <w:jc w:val="center"/>
              <w:rPr>
                <w:sz w:val="18"/>
                <w:szCs w:val="18"/>
              </w:rPr>
            </w:pPr>
            <w:r w:rsidRPr="00B54341">
              <w:rPr>
                <w:sz w:val="18"/>
                <w:szCs w:val="18"/>
              </w:rPr>
              <w:t>900 000</w:t>
            </w:r>
          </w:p>
        </w:tc>
      </w:tr>
      <w:tr w:rsidR="00FF7434" w:rsidRPr="00BB2102" w:rsidTr="00FF7434">
        <w:trPr>
          <w:trHeight w:val="142"/>
        </w:trPr>
        <w:tc>
          <w:tcPr>
            <w:tcW w:w="2811" w:type="dxa"/>
          </w:tcPr>
          <w:p w:rsidR="00FF7434" w:rsidRPr="00B54341" w:rsidRDefault="00FF7434" w:rsidP="00FF7434">
            <w:pPr>
              <w:pStyle w:val="Tabuluvirsraksti"/>
              <w:spacing w:after="0"/>
              <w:jc w:val="both"/>
              <w:rPr>
                <w:i/>
                <w:sz w:val="18"/>
                <w:szCs w:val="18"/>
                <w:lang w:eastAsia="lv-LV"/>
              </w:rPr>
            </w:pPr>
            <w:r w:rsidRPr="00B54341">
              <w:rPr>
                <w:i/>
                <w:sz w:val="18"/>
                <w:szCs w:val="18"/>
                <w:lang w:eastAsia="lv-LV"/>
              </w:rPr>
              <w:t>Sabiedrības īpatsvars, kas uzskata, ka ir svarīgi palīdzēt attīstības valstīm (%)</w:t>
            </w:r>
          </w:p>
        </w:tc>
        <w:tc>
          <w:tcPr>
            <w:tcW w:w="1241" w:type="dxa"/>
          </w:tcPr>
          <w:p w:rsidR="00FF7434" w:rsidRPr="00B54341" w:rsidRDefault="00FF7434" w:rsidP="00FF7434">
            <w:pPr>
              <w:spacing w:after="0"/>
              <w:ind w:firstLine="0"/>
              <w:jc w:val="center"/>
              <w:rPr>
                <w:sz w:val="18"/>
                <w:szCs w:val="18"/>
              </w:rPr>
            </w:pPr>
            <w:r w:rsidRPr="00B54341">
              <w:rPr>
                <w:rFonts w:eastAsiaTheme="minorHAnsi"/>
                <w:sz w:val="18"/>
                <w:szCs w:val="18"/>
              </w:rPr>
              <w:t>71</w:t>
            </w:r>
          </w:p>
        </w:tc>
        <w:tc>
          <w:tcPr>
            <w:tcW w:w="1242" w:type="dxa"/>
          </w:tcPr>
          <w:p w:rsidR="00FF7434" w:rsidRPr="00B54341" w:rsidRDefault="00FF7434" w:rsidP="00FF7434">
            <w:pPr>
              <w:spacing w:after="0"/>
              <w:ind w:firstLine="0"/>
              <w:jc w:val="center"/>
              <w:rPr>
                <w:sz w:val="18"/>
                <w:szCs w:val="18"/>
              </w:rPr>
            </w:pPr>
            <w:r w:rsidRPr="00B54341">
              <w:rPr>
                <w:rFonts w:eastAsiaTheme="minorHAnsi"/>
                <w:sz w:val="18"/>
                <w:szCs w:val="18"/>
              </w:rPr>
              <w:t>72</w:t>
            </w:r>
          </w:p>
        </w:tc>
        <w:tc>
          <w:tcPr>
            <w:tcW w:w="1296" w:type="dxa"/>
          </w:tcPr>
          <w:p w:rsidR="00FF7434" w:rsidRPr="00B54341" w:rsidRDefault="00FF7434" w:rsidP="00FF7434">
            <w:pPr>
              <w:spacing w:after="0"/>
              <w:ind w:firstLine="0"/>
              <w:jc w:val="center"/>
              <w:rPr>
                <w:sz w:val="18"/>
                <w:szCs w:val="18"/>
              </w:rPr>
            </w:pPr>
            <w:r w:rsidRPr="00B54341">
              <w:rPr>
                <w:sz w:val="18"/>
                <w:szCs w:val="18"/>
              </w:rPr>
              <w:t>73</w:t>
            </w:r>
          </w:p>
        </w:tc>
        <w:tc>
          <w:tcPr>
            <w:tcW w:w="1240" w:type="dxa"/>
          </w:tcPr>
          <w:p w:rsidR="00FF7434" w:rsidRPr="00B54341" w:rsidRDefault="00FF7434" w:rsidP="00FF7434">
            <w:pPr>
              <w:spacing w:after="0"/>
              <w:ind w:firstLine="0"/>
              <w:jc w:val="center"/>
              <w:rPr>
                <w:sz w:val="18"/>
                <w:szCs w:val="18"/>
              </w:rPr>
            </w:pPr>
            <w:r w:rsidRPr="00B54341">
              <w:rPr>
                <w:sz w:val="18"/>
                <w:szCs w:val="18"/>
              </w:rPr>
              <w:t>73</w:t>
            </w:r>
          </w:p>
        </w:tc>
        <w:tc>
          <w:tcPr>
            <w:tcW w:w="1244" w:type="dxa"/>
          </w:tcPr>
          <w:p w:rsidR="00FF7434" w:rsidRPr="00B54341" w:rsidRDefault="00FF7434" w:rsidP="00FF7434">
            <w:pPr>
              <w:spacing w:after="0"/>
              <w:ind w:firstLine="5"/>
              <w:jc w:val="center"/>
              <w:rPr>
                <w:sz w:val="18"/>
                <w:szCs w:val="18"/>
              </w:rPr>
            </w:pPr>
            <w:r w:rsidRPr="00B54341">
              <w:rPr>
                <w:sz w:val="18"/>
                <w:szCs w:val="18"/>
              </w:rPr>
              <w:t>74</w:t>
            </w:r>
          </w:p>
        </w:tc>
      </w:tr>
      <w:tr w:rsidR="00FF7434" w:rsidRPr="00BB2102" w:rsidTr="00FF7434">
        <w:trPr>
          <w:trHeight w:val="142"/>
        </w:trPr>
        <w:tc>
          <w:tcPr>
            <w:tcW w:w="2811" w:type="dxa"/>
          </w:tcPr>
          <w:p w:rsidR="00FF7434" w:rsidRPr="00B54341" w:rsidRDefault="00FF7434" w:rsidP="00FF7434">
            <w:pPr>
              <w:pStyle w:val="Tabuluvirsraksti"/>
              <w:spacing w:after="0"/>
              <w:jc w:val="both"/>
              <w:rPr>
                <w:i/>
                <w:sz w:val="18"/>
                <w:szCs w:val="18"/>
                <w:lang w:eastAsia="lv-LV"/>
              </w:rPr>
            </w:pPr>
            <w:r w:rsidRPr="00B54341">
              <w:rPr>
                <w:i/>
                <w:sz w:val="18"/>
                <w:szCs w:val="18"/>
                <w:lang w:eastAsia="lv-LV"/>
              </w:rPr>
              <w:t>Sabiedrības īpatsvars, kas ir informēti par ilgtspējīgas attīstības mērķiem (%)</w:t>
            </w:r>
          </w:p>
        </w:tc>
        <w:tc>
          <w:tcPr>
            <w:tcW w:w="1241" w:type="dxa"/>
          </w:tcPr>
          <w:p w:rsidR="00FF7434" w:rsidRPr="00B54341" w:rsidRDefault="00FF7434" w:rsidP="00FF7434">
            <w:pPr>
              <w:spacing w:after="0"/>
              <w:ind w:firstLine="0"/>
              <w:jc w:val="center"/>
              <w:rPr>
                <w:sz w:val="18"/>
                <w:szCs w:val="18"/>
              </w:rPr>
            </w:pPr>
            <w:r w:rsidRPr="00B54341">
              <w:rPr>
                <w:rFonts w:eastAsiaTheme="minorHAnsi"/>
                <w:sz w:val="18"/>
                <w:szCs w:val="18"/>
              </w:rPr>
              <w:t>37</w:t>
            </w:r>
          </w:p>
        </w:tc>
        <w:tc>
          <w:tcPr>
            <w:tcW w:w="1242" w:type="dxa"/>
          </w:tcPr>
          <w:p w:rsidR="00FF7434" w:rsidRPr="00B54341" w:rsidRDefault="00FF7434" w:rsidP="00FF7434">
            <w:pPr>
              <w:spacing w:after="0"/>
              <w:ind w:firstLine="0"/>
              <w:jc w:val="center"/>
              <w:rPr>
                <w:sz w:val="18"/>
                <w:szCs w:val="18"/>
              </w:rPr>
            </w:pPr>
            <w:r w:rsidRPr="00B54341">
              <w:rPr>
                <w:rFonts w:eastAsiaTheme="minorHAnsi"/>
                <w:sz w:val="18"/>
                <w:szCs w:val="18"/>
              </w:rPr>
              <w:t>38</w:t>
            </w:r>
          </w:p>
        </w:tc>
        <w:tc>
          <w:tcPr>
            <w:tcW w:w="1296" w:type="dxa"/>
          </w:tcPr>
          <w:p w:rsidR="00FF7434" w:rsidRPr="00B54341" w:rsidRDefault="00FF7434" w:rsidP="00FF7434">
            <w:pPr>
              <w:spacing w:after="0"/>
              <w:ind w:firstLine="0"/>
              <w:jc w:val="center"/>
              <w:rPr>
                <w:sz w:val="18"/>
                <w:szCs w:val="18"/>
              </w:rPr>
            </w:pPr>
            <w:r w:rsidRPr="00B54341">
              <w:rPr>
                <w:sz w:val="18"/>
                <w:szCs w:val="18"/>
              </w:rPr>
              <w:t>38</w:t>
            </w:r>
          </w:p>
        </w:tc>
        <w:tc>
          <w:tcPr>
            <w:tcW w:w="1240" w:type="dxa"/>
          </w:tcPr>
          <w:p w:rsidR="00FF7434" w:rsidRPr="00B54341" w:rsidRDefault="00FF7434" w:rsidP="00FF7434">
            <w:pPr>
              <w:spacing w:after="0"/>
              <w:ind w:firstLine="0"/>
              <w:jc w:val="center"/>
              <w:rPr>
                <w:sz w:val="18"/>
                <w:szCs w:val="18"/>
              </w:rPr>
            </w:pPr>
            <w:r w:rsidRPr="00B54341">
              <w:rPr>
                <w:sz w:val="18"/>
                <w:szCs w:val="18"/>
              </w:rPr>
              <w:t>40</w:t>
            </w:r>
          </w:p>
        </w:tc>
        <w:tc>
          <w:tcPr>
            <w:tcW w:w="1244" w:type="dxa"/>
          </w:tcPr>
          <w:p w:rsidR="00FF7434" w:rsidRPr="00B54341" w:rsidRDefault="00FF7434" w:rsidP="00FF7434">
            <w:pPr>
              <w:spacing w:after="0"/>
              <w:ind w:firstLine="5"/>
              <w:jc w:val="center"/>
              <w:rPr>
                <w:sz w:val="18"/>
                <w:szCs w:val="18"/>
              </w:rPr>
            </w:pPr>
            <w:r w:rsidRPr="00B54341">
              <w:rPr>
                <w:sz w:val="18"/>
                <w:szCs w:val="18"/>
              </w:rPr>
              <w:t>40</w:t>
            </w:r>
          </w:p>
        </w:tc>
      </w:tr>
    </w:tbl>
    <w:p w:rsidR="00FF7434" w:rsidRPr="001E56E5" w:rsidRDefault="00775414" w:rsidP="00FF7434">
      <w:pPr>
        <w:ind w:firstLine="0"/>
        <w:rPr>
          <w:sz w:val="18"/>
          <w:szCs w:val="18"/>
        </w:rPr>
      </w:pPr>
      <w:r w:rsidRPr="00775414">
        <w:rPr>
          <w:sz w:val="18"/>
          <w:szCs w:val="18"/>
          <w:vertAlign w:val="superscript"/>
        </w:rPr>
        <w:t>1</w:t>
      </w:r>
      <w:r w:rsidR="00FF7434">
        <w:rPr>
          <w:sz w:val="18"/>
          <w:szCs w:val="18"/>
        </w:rPr>
        <w:t xml:space="preserve"> </w:t>
      </w:r>
      <w:r w:rsidR="00FF7434" w:rsidRPr="001E56E5">
        <w:rPr>
          <w:sz w:val="18"/>
          <w:szCs w:val="18"/>
        </w:rPr>
        <w:t>Iespējamas izmaiņas atkarībā no vīzu ielīmju izlietojuma un attiecīgiem grozījumiem līgumā ar vīzu ielīmju piegādātāju.</w:t>
      </w:r>
    </w:p>
    <w:p w:rsidR="00620F64" w:rsidRDefault="00775414" w:rsidP="00775414">
      <w:pPr>
        <w:ind w:firstLine="0"/>
        <w:rPr>
          <w:sz w:val="18"/>
          <w:szCs w:val="18"/>
        </w:rPr>
      </w:pPr>
      <w:r w:rsidRPr="00775414">
        <w:rPr>
          <w:sz w:val="18"/>
          <w:szCs w:val="18"/>
          <w:vertAlign w:val="superscript"/>
        </w:rPr>
        <w:t>2</w:t>
      </w:r>
      <w:r w:rsidR="00FF7434" w:rsidRPr="0074105D">
        <w:rPr>
          <w:sz w:val="18"/>
          <w:szCs w:val="18"/>
        </w:rPr>
        <w:t xml:space="preserve"> Sākot ar 2019.gadu norādīts tikai ĀM nosūtītais ekspertu skaits</w:t>
      </w:r>
      <w:r w:rsidR="00FF7434">
        <w:rPr>
          <w:sz w:val="18"/>
          <w:szCs w:val="18"/>
        </w:rPr>
        <w:t>, savukārt</w:t>
      </w:r>
      <w:r w:rsidR="00FF7434" w:rsidRPr="0074105D">
        <w:rPr>
          <w:sz w:val="18"/>
          <w:szCs w:val="18"/>
        </w:rPr>
        <w:t xml:space="preserve"> </w:t>
      </w:r>
      <w:r w:rsidR="00FF7434">
        <w:rPr>
          <w:sz w:val="18"/>
          <w:szCs w:val="18"/>
        </w:rPr>
        <w:t>l</w:t>
      </w:r>
      <w:r w:rsidR="00FF7434" w:rsidRPr="0074105D">
        <w:rPr>
          <w:sz w:val="18"/>
          <w:szCs w:val="18"/>
        </w:rPr>
        <w:t>īdz 201</w:t>
      </w:r>
      <w:r w:rsidR="00FF7434">
        <w:rPr>
          <w:sz w:val="18"/>
          <w:szCs w:val="18"/>
        </w:rPr>
        <w:t>8</w:t>
      </w:r>
      <w:r w:rsidR="00FF7434" w:rsidRPr="0074105D">
        <w:rPr>
          <w:sz w:val="18"/>
          <w:szCs w:val="18"/>
        </w:rPr>
        <w:t>.gadam tika uzskaitīti Latvijas, t.i., dažādu iestāžu nosūtīto ekspertu skaits, kuru nosūtīšanas veicināšanā ĀM bija iesaistīta.</w:t>
      </w:r>
      <w:r w:rsidR="00FF7434" w:rsidRPr="001E56E5">
        <w:rPr>
          <w:sz w:val="18"/>
          <w:szCs w:val="18"/>
        </w:rPr>
        <w:t xml:space="preserve"> </w:t>
      </w:r>
    </w:p>
    <w:p w:rsidR="00775414" w:rsidRDefault="00775414" w:rsidP="00775414">
      <w:pPr>
        <w:ind w:firstLine="0"/>
        <w:rPr>
          <w:sz w:val="18"/>
          <w:szCs w:val="18"/>
        </w:rPr>
      </w:pPr>
    </w:p>
    <w:p w:rsidR="00775414" w:rsidRDefault="00775414" w:rsidP="00775414">
      <w:pPr>
        <w:ind w:firstLine="0"/>
        <w:rPr>
          <w:sz w:val="18"/>
          <w:szCs w:val="18"/>
        </w:rPr>
      </w:pPr>
    </w:p>
    <w:p w:rsidR="00775414" w:rsidRDefault="00775414" w:rsidP="00775414">
      <w:pPr>
        <w:ind w:firstLine="0"/>
        <w:rPr>
          <w:sz w:val="18"/>
          <w:szCs w:val="18"/>
        </w:rPr>
      </w:pPr>
    </w:p>
    <w:p w:rsidR="00775414" w:rsidRDefault="00775414" w:rsidP="00775414">
      <w:pPr>
        <w:ind w:firstLine="0"/>
        <w:rPr>
          <w:sz w:val="18"/>
          <w:szCs w:val="18"/>
        </w:rPr>
      </w:pPr>
    </w:p>
    <w:p w:rsidR="00775414" w:rsidRDefault="00775414" w:rsidP="00775414">
      <w:pPr>
        <w:ind w:firstLine="0"/>
        <w:rPr>
          <w:sz w:val="18"/>
          <w:szCs w:val="18"/>
        </w:rPr>
      </w:pPr>
    </w:p>
    <w:p w:rsidR="00775414" w:rsidRPr="00775414" w:rsidRDefault="00775414" w:rsidP="00775414">
      <w:pPr>
        <w:ind w:firstLine="0"/>
        <w:rPr>
          <w:sz w:val="18"/>
          <w:szCs w:val="18"/>
        </w:rPr>
      </w:pPr>
    </w:p>
    <w:p w:rsidR="008534F3" w:rsidRDefault="008534F3" w:rsidP="00FF7434">
      <w:pPr>
        <w:spacing w:before="120"/>
        <w:ind w:firstLine="0"/>
        <w:rPr>
          <w:b/>
          <w:lang w:eastAsia="lv-LV"/>
        </w:rPr>
      </w:pPr>
    </w:p>
    <w:p w:rsidR="00FF7434" w:rsidRDefault="00FF7434" w:rsidP="00FF7434">
      <w:pPr>
        <w:ind w:firstLine="0"/>
        <w:rPr>
          <w:b/>
          <w:lang w:eastAsia="lv-LV"/>
        </w:rPr>
      </w:pPr>
      <w:r w:rsidRPr="00BB2102">
        <w:rPr>
          <w:b/>
          <w:lang w:eastAsia="lv-LV"/>
        </w:rPr>
        <w:lastRenderedPageBreak/>
        <w:t xml:space="preserve">2. </w:t>
      </w:r>
      <w:r w:rsidRPr="00A5356B">
        <w:rPr>
          <w:b/>
          <w:lang w:eastAsia="lv-LV"/>
        </w:rPr>
        <w:t>Iemaksu starptautiskajās organizācijās nodrošināšana</w:t>
      </w:r>
    </w:p>
    <w:tbl>
      <w:tblPr>
        <w:tblStyle w:val="TableGrid"/>
        <w:tblW w:w="9072" w:type="dxa"/>
        <w:tblInd w:w="-5" w:type="dxa"/>
        <w:tblLayout w:type="fixed"/>
        <w:tblLook w:val="04A0" w:firstRow="1" w:lastRow="0" w:firstColumn="1" w:lastColumn="0" w:noHBand="0" w:noVBand="1"/>
      </w:tblPr>
      <w:tblGrid>
        <w:gridCol w:w="9072"/>
      </w:tblGrid>
      <w:tr w:rsidR="00FF7434" w:rsidRPr="007E0EFB" w:rsidTr="00FF7434">
        <w:trPr>
          <w:trHeight w:val="283"/>
        </w:trPr>
        <w:tc>
          <w:tcPr>
            <w:tcW w:w="9072" w:type="dxa"/>
            <w:shd w:val="clear" w:color="auto" w:fill="D9D9D9" w:themeFill="background1" w:themeFillShade="D9"/>
          </w:tcPr>
          <w:p w:rsidR="00FF7434" w:rsidRPr="007E0EFB" w:rsidRDefault="00FF7434" w:rsidP="00FF7434">
            <w:pPr>
              <w:pStyle w:val="Tabuluvirsraksti"/>
              <w:spacing w:after="0"/>
              <w:jc w:val="both"/>
              <w:rPr>
                <w:b/>
                <w:sz w:val="18"/>
                <w:szCs w:val="18"/>
                <w:lang w:eastAsia="lv-LV"/>
              </w:rPr>
            </w:pPr>
            <w:r w:rsidRPr="007E0EFB">
              <w:rPr>
                <w:b/>
                <w:sz w:val="18"/>
                <w:szCs w:val="18"/>
                <w:lang w:eastAsia="lv-LV"/>
              </w:rPr>
              <w:t>Darbības mērķis: nodrošināt savlaicīgu Latvijas iemaksu veikšanu starptautiskajās organizācijās, lai pildītu starptautiskās saistības, garantētu Latvijai iespēju piedalīties lēmumu pieņemšanās dažādās starptautiskās organizācijas</w:t>
            </w:r>
          </w:p>
        </w:tc>
      </w:tr>
    </w:tbl>
    <w:p w:rsidR="00FF7434" w:rsidRPr="007E0EFB" w:rsidRDefault="00FF7434" w:rsidP="00FF7434">
      <w:pPr>
        <w:pStyle w:val="Tabuluvirsraksti"/>
        <w:spacing w:after="0"/>
        <w:jc w:val="both"/>
        <w:rPr>
          <w:sz w:val="18"/>
          <w:szCs w:val="18"/>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FF7434" w:rsidRPr="007E0EFB" w:rsidTr="00FF7434">
        <w:trPr>
          <w:trHeight w:val="283"/>
        </w:trPr>
        <w:tc>
          <w:tcPr>
            <w:tcW w:w="2840" w:type="dxa"/>
          </w:tcPr>
          <w:p w:rsidR="00FF7434" w:rsidRPr="007E0EFB" w:rsidRDefault="00FF7434" w:rsidP="00FF7434">
            <w:pPr>
              <w:spacing w:after="0"/>
              <w:rPr>
                <w:sz w:val="18"/>
                <w:szCs w:val="18"/>
              </w:rPr>
            </w:pPr>
          </w:p>
        </w:tc>
        <w:tc>
          <w:tcPr>
            <w:tcW w:w="1246" w:type="dxa"/>
          </w:tcPr>
          <w:p w:rsidR="00FF7434" w:rsidRPr="000E2295" w:rsidRDefault="00FF7434" w:rsidP="00FF7434">
            <w:pPr>
              <w:pStyle w:val="tabteksts"/>
              <w:jc w:val="center"/>
              <w:rPr>
                <w:szCs w:val="18"/>
                <w:lang w:eastAsia="lv-LV"/>
              </w:rPr>
            </w:pPr>
            <w:r w:rsidRPr="000E2295">
              <w:rPr>
                <w:szCs w:val="18"/>
                <w:lang w:eastAsia="lv-LV"/>
              </w:rPr>
              <w:t>2017.gads (izpilde)</w:t>
            </w:r>
          </w:p>
        </w:tc>
        <w:tc>
          <w:tcPr>
            <w:tcW w:w="1247" w:type="dxa"/>
            <w:vAlign w:val="center"/>
          </w:tcPr>
          <w:p w:rsidR="00FF7434" w:rsidRPr="000E2295" w:rsidRDefault="00FF7434" w:rsidP="00FF7434">
            <w:pPr>
              <w:pStyle w:val="tabteksts"/>
              <w:jc w:val="center"/>
              <w:rPr>
                <w:szCs w:val="18"/>
                <w:lang w:eastAsia="lv-LV"/>
              </w:rPr>
            </w:pPr>
            <w:r w:rsidRPr="000E2295">
              <w:rPr>
                <w:szCs w:val="18"/>
                <w:lang w:eastAsia="lv-LV"/>
              </w:rPr>
              <w:t>2018.gada plāns</w:t>
            </w:r>
          </w:p>
        </w:tc>
        <w:tc>
          <w:tcPr>
            <w:tcW w:w="1247" w:type="dxa"/>
          </w:tcPr>
          <w:p w:rsidR="00FF7434" w:rsidRPr="000E2295" w:rsidRDefault="00F86071" w:rsidP="00FF7434">
            <w:pPr>
              <w:pStyle w:val="tabteksts"/>
              <w:jc w:val="center"/>
              <w:rPr>
                <w:szCs w:val="18"/>
                <w:lang w:eastAsia="lv-LV"/>
              </w:rPr>
            </w:pPr>
            <w:r>
              <w:rPr>
                <w:szCs w:val="18"/>
                <w:lang w:eastAsia="lv-LV"/>
              </w:rPr>
              <w:t>2019.gada plāns</w:t>
            </w:r>
          </w:p>
        </w:tc>
        <w:tc>
          <w:tcPr>
            <w:tcW w:w="1245" w:type="dxa"/>
          </w:tcPr>
          <w:p w:rsidR="00FF7434" w:rsidRPr="000E2295" w:rsidRDefault="00FF7434" w:rsidP="00FF7434">
            <w:pPr>
              <w:pStyle w:val="tabteksts"/>
              <w:jc w:val="center"/>
              <w:rPr>
                <w:szCs w:val="18"/>
                <w:lang w:eastAsia="lv-LV"/>
              </w:rPr>
            </w:pPr>
            <w:r w:rsidRPr="000E2295">
              <w:rPr>
                <w:szCs w:val="18"/>
                <w:lang w:eastAsia="lv-LV"/>
              </w:rPr>
              <w:t>2020.gada prognoze</w:t>
            </w:r>
          </w:p>
        </w:tc>
        <w:tc>
          <w:tcPr>
            <w:tcW w:w="1249" w:type="dxa"/>
          </w:tcPr>
          <w:p w:rsidR="00FF7434" w:rsidRPr="000E2295" w:rsidRDefault="00FF7434" w:rsidP="00FF7434">
            <w:pPr>
              <w:spacing w:after="0"/>
              <w:ind w:firstLine="2"/>
              <w:jc w:val="center"/>
              <w:rPr>
                <w:sz w:val="18"/>
                <w:szCs w:val="18"/>
              </w:rPr>
            </w:pPr>
            <w:r w:rsidRPr="000E2295">
              <w:rPr>
                <w:sz w:val="18"/>
                <w:szCs w:val="18"/>
                <w:lang w:eastAsia="lv-LV"/>
              </w:rPr>
              <w:t>2021.gada prognoze</w:t>
            </w:r>
          </w:p>
        </w:tc>
      </w:tr>
      <w:tr w:rsidR="00FF7434" w:rsidRPr="007E0EFB" w:rsidTr="00FF7434">
        <w:tc>
          <w:tcPr>
            <w:tcW w:w="9074" w:type="dxa"/>
            <w:gridSpan w:val="6"/>
            <w:shd w:val="clear" w:color="auto" w:fill="D9D9D9" w:themeFill="background1" w:themeFillShade="D9"/>
          </w:tcPr>
          <w:p w:rsidR="00FF7434" w:rsidRPr="007E0EFB" w:rsidRDefault="00FF7434" w:rsidP="00FF7434">
            <w:pPr>
              <w:spacing w:after="0"/>
              <w:jc w:val="center"/>
              <w:rPr>
                <w:b/>
                <w:sz w:val="18"/>
                <w:szCs w:val="18"/>
              </w:rPr>
            </w:pPr>
            <w:r w:rsidRPr="007E0EFB">
              <w:rPr>
                <w:b/>
                <w:sz w:val="18"/>
                <w:szCs w:val="18"/>
              </w:rPr>
              <w:t>Ieguldījumi</w:t>
            </w:r>
          </w:p>
        </w:tc>
      </w:tr>
      <w:tr w:rsidR="00FF7434" w:rsidRPr="007E0EFB" w:rsidTr="00FF7434">
        <w:trPr>
          <w:trHeight w:val="233"/>
        </w:trPr>
        <w:tc>
          <w:tcPr>
            <w:tcW w:w="2840" w:type="dxa"/>
          </w:tcPr>
          <w:p w:rsidR="00FF7434" w:rsidRPr="007E0EFB" w:rsidRDefault="00FF7434" w:rsidP="00FF7434">
            <w:pPr>
              <w:spacing w:after="0"/>
              <w:ind w:firstLine="0"/>
              <w:rPr>
                <w:b/>
                <w:sz w:val="18"/>
                <w:szCs w:val="18"/>
                <w:lang w:eastAsia="lv-LV"/>
              </w:rPr>
            </w:pPr>
            <w:r w:rsidRPr="007E0EFB">
              <w:rPr>
                <w:b/>
                <w:sz w:val="18"/>
                <w:szCs w:val="18"/>
                <w:lang w:eastAsia="lv-LV"/>
              </w:rPr>
              <w:t xml:space="preserve">Izdevumi kopā, </w:t>
            </w:r>
            <w:proofErr w:type="spellStart"/>
            <w:r w:rsidRPr="007E0EFB">
              <w:rPr>
                <w:i/>
                <w:sz w:val="18"/>
                <w:szCs w:val="18"/>
                <w:lang w:eastAsia="lv-LV"/>
              </w:rPr>
              <w:t>euro</w:t>
            </w:r>
            <w:proofErr w:type="spellEnd"/>
            <w:r w:rsidRPr="007E0EFB">
              <w:rPr>
                <w:sz w:val="18"/>
                <w:szCs w:val="18"/>
                <w:lang w:eastAsia="lv-LV"/>
              </w:rPr>
              <w:t>:</w:t>
            </w:r>
          </w:p>
          <w:p w:rsidR="00FF7434" w:rsidRPr="007E0EFB" w:rsidRDefault="00FF7434" w:rsidP="00FF7434">
            <w:pPr>
              <w:spacing w:after="0"/>
              <w:ind w:firstLine="0"/>
              <w:rPr>
                <w:sz w:val="18"/>
                <w:szCs w:val="18"/>
              </w:rPr>
            </w:pPr>
          </w:p>
        </w:tc>
        <w:tc>
          <w:tcPr>
            <w:tcW w:w="1246" w:type="dxa"/>
          </w:tcPr>
          <w:p w:rsidR="00FF7434" w:rsidRPr="00CB7490" w:rsidRDefault="00FF7434" w:rsidP="00FF7434">
            <w:pPr>
              <w:pStyle w:val="tabteksts"/>
              <w:jc w:val="right"/>
              <w:rPr>
                <w:b/>
                <w:szCs w:val="18"/>
                <w:lang w:eastAsia="lv-LV"/>
              </w:rPr>
            </w:pPr>
            <w:r w:rsidRPr="00CB7490">
              <w:rPr>
                <w:b/>
                <w:szCs w:val="18"/>
              </w:rPr>
              <w:t>8 961 405</w:t>
            </w:r>
          </w:p>
        </w:tc>
        <w:tc>
          <w:tcPr>
            <w:tcW w:w="1247" w:type="dxa"/>
          </w:tcPr>
          <w:p w:rsidR="00FF7434" w:rsidRPr="00CB7490" w:rsidRDefault="00FF7434" w:rsidP="00FF7434">
            <w:pPr>
              <w:pStyle w:val="tabteksts"/>
              <w:jc w:val="right"/>
              <w:rPr>
                <w:b/>
                <w:szCs w:val="18"/>
                <w:lang w:eastAsia="lv-LV"/>
              </w:rPr>
            </w:pPr>
            <w:r w:rsidRPr="00CB7490">
              <w:rPr>
                <w:b/>
                <w:szCs w:val="18"/>
              </w:rPr>
              <w:t>11 872 926</w:t>
            </w:r>
          </w:p>
        </w:tc>
        <w:tc>
          <w:tcPr>
            <w:tcW w:w="1247" w:type="dxa"/>
          </w:tcPr>
          <w:p w:rsidR="00FF7434" w:rsidRPr="00CB7490" w:rsidRDefault="00FF7434" w:rsidP="00FF7434">
            <w:pPr>
              <w:pStyle w:val="tabteksts"/>
              <w:jc w:val="right"/>
              <w:rPr>
                <w:b/>
                <w:szCs w:val="18"/>
                <w:lang w:eastAsia="lv-LV"/>
              </w:rPr>
            </w:pPr>
            <w:r w:rsidRPr="00CB7490">
              <w:rPr>
                <w:b/>
                <w:szCs w:val="18"/>
              </w:rPr>
              <w:t>10 783 643</w:t>
            </w:r>
          </w:p>
        </w:tc>
        <w:tc>
          <w:tcPr>
            <w:tcW w:w="1245" w:type="dxa"/>
          </w:tcPr>
          <w:p w:rsidR="00FF7434" w:rsidRPr="00CB7490" w:rsidRDefault="00FF7434" w:rsidP="00FF7434">
            <w:pPr>
              <w:pStyle w:val="tabteksts"/>
              <w:jc w:val="right"/>
              <w:rPr>
                <w:b/>
                <w:szCs w:val="18"/>
                <w:lang w:eastAsia="lv-LV"/>
              </w:rPr>
            </w:pPr>
            <w:r w:rsidRPr="00CB7490">
              <w:rPr>
                <w:b/>
                <w:szCs w:val="18"/>
              </w:rPr>
              <w:t>11 818 007</w:t>
            </w:r>
          </w:p>
        </w:tc>
        <w:tc>
          <w:tcPr>
            <w:tcW w:w="1249" w:type="dxa"/>
          </w:tcPr>
          <w:p w:rsidR="00FF7434" w:rsidRPr="00CB7490" w:rsidRDefault="00FF7434" w:rsidP="00FF7434">
            <w:pPr>
              <w:spacing w:after="0"/>
              <w:ind w:firstLine="5"/>
              <w:jc w:val="right"/>
              <w:rPr>
                <w:b/>
                <w:sz w:val="18"/>
                <w:szCs w:val="18"/>
              </w:rPr>
            </w:pPr>
            <w:r w:rsidRPr="00CB7490">
              <w:rPr>
                <w:b/>
                <w:sz w:val="18"/>
                <w:szCs w:val="18"/>
              </w:rPr>
              <w:t>11 823 790</w:t>
            </w:r>
          </w:p>
        </w:tc>
      </w:tr>
      <w:tr w:rsidR="00FF7434" w:rsidRPr="007E0EFB" w:rsidTr="00FF7434">
        <w:trPr>
          <w:trHeight w:val="142"/>
        </w:trPr>
        <w:tc>
          <w:tcPr>
            <w:tcW w:w="2840" w:type="dxa"/>
            <w:vAlign w:val="center"/>
          </w:tcPr>
          <w:p w:rsidR="00FF7434" w:rsidRPr="007E0EFB" w:rsidRDefault="00FF7434" w:rsidP="00FF7434">
            <w:pPr>
              <w:spacing w:after="0"/>
              <w:ind w:firstLine="318"/>
              <w:rPr>
                <w:sz w:val="18"/>
                <w:szCs w:val="18"/>
              </w:rPr>
            </w:pPr>
            <w:r w:rsidRPr="007E0EFB">
              <w:rPr>
                <w:sz w:val="18"/>
                <w:szCs w:val="18"/>
                <w:lang w:eastAsia="lv-LV"/>
              </w:rPr>
              <w:t>02.00.00 Iemaksas starptautiskajās organizācijas</w:t>
            </w:r>
          </w:p>
        </w:tc>
        <w:tc>
          <w:tcPr>
            <w:tcW w:w="1246" w:type="dxa"/>
          </w:tcPr>
          <w:p w:rsidR="00FF7434" w:rsidRPr="007E0EFB" w:rsidRDefault="00FF7434" w:rsidP="00FF7434">
            <w:pPr>
              <w:spacing w:after="0"/>
              <w:ind w:firstLine="0"/>
              <w:jc w:val="right"/>
              <w:rPr>
                <w:sz w:val="18"/>
                <w:szCs w:val="18"/>
              </w:rPr>
            </w:pPr>
            <w:r>
              <w:rPr>
                <w:sz w:val="18"/>
                <w:szCs w:val="18"/>
              </w:rPr>
              <w:t>8 661 405</w:t>
            </w:r>
          </w:p>
        </w:tc>
        <w:tc>
          <w:tcPr>
            <w:tcW w:w="1247" w:type="dxa"/>
          </w:tcPr>
          <w:p w:rsidR="00FF7434" w:rsidRPr="007E0EFB" w:rsidRDefault="00FF7434" w:rsidP="00FF7434">
            <w:pPr>
              <w:spacing w:after="0"/>
              <w:ind w:firstLine="0"/>
              <w:jc w:val="right"/>
              <w:rPr>
                <w:sz w:val="18"/>
                <w:szCs w:val="18"/>
              </w:rPr>
            </w:pPr>
            <w:r>
              <w:rPr>
                <w:sz w:val="18"/>
                <w:szCs w:val="18"/>
              </w:rPr>
              <w:t>11 872 926</w:t>
            </w:r>
          </w:p>
        </w:tc>
        <w:tc>
          <w:tcPr>
            <w:tcW w:w="1247" w:type="dxa"/>
          </w:tcPr>
          <w:p w:rsidR="00FF7434" w:rsidRPr="007E0EFB" w:rsidRDefault="00FF7434" w:rsidP="00FF7434">
            <w:pPr>
              <w:spacing w:after="0"/>
              <w:ind w:firstLine="0"/>
              <w:jc w:val="right"/>
              <w:rPr>
                <w:sz w:val="18"/>
                <w:szCs w:val="18"/>
              </w:rPr>
            </w:pPr>
            <w:r>
              <w:rPr>
                <w:sz w:val="18"/>
                <w:szCs w:val="18"/>
              </w:rPr>
              <w:t>10 783 643</w:t>
            </w:r>
          </w:p>
        </w:tc>
        <w:tc>
          <w:tcPr>
            <w:tcW w:w="1245" w:type="dxa"/>
          </w:tcPr>
          <w:p w:rsidR="00FF7434" w:rsidRPr="007E0EFB" w:rsidRDefault="00FF7434" w:rsidP="00FF7434">
            <w:pPr>
              <w:spacing w:after="0"/>
              <w:ind w:firstLine="0"/>
              <w:jc w:val="right"/>
              <w:rPr>
                <w:sz w:val="18"/>
                <w:szCs w:val="18"/>
              </w:rPr>
            </w:pPr>
            <w:r>
              <w:rPr>
                <w:sz w:val="18"/>
                <w:szCs w:val="18"/>
              </w:rPr>
              <w:t>11 818 007</w:t>
            </w:r>
          </w:p>
        </w:tc>
        <w:tc>
          <w:tcPr>
            <w:tcW w:w="1249" w:type="dxa"/>
          </w:tcPr>
          <w:p w:rsidR="00FF7434" w:rsidRPr="007E0EFB" w:rsidRDefault="00FF7434" w:rsidP="00FF7434">
            <w:pPr>
              <w:spacing w:after="0"/>
              <w:ind w:firstLine="0"/>
              <w:jc w:val="right"/>
              <w:rPr>
                <w:sz w:val="18"/>
                <w:szCs w:val="18"/>
              </w:rPr>
            </w:pPr>
            <w:r>
              <w:rPr>
                <w:sz w:val="18"/>
                <w:szCs w:val="18"/>
              </w:rPr>
              <w:t>11 823 790</w:t>
            </w:r>
          </w:p>
        </w:tc>
      </w:tr>
      <w:tr w:rsidR="00FF7434" w:rsidRPr="007E0EFB" w:rsidTr="00FF7434">
        <w:trPr>
          <w:trHeight w:val="142"/>
        </w:trPr>
        <w:tc>
          <w:tcPr>
            <w:tcW w:w="2840" w:type="dxa"/>
            <w:vAlign w:val="center"/>
          </w:tcPr>
          <w:p w:rsidR="00FF7434" w:rsidRPr="007E0EFB" w:rsidRDefault="00FF7434" w:rsidP="00FF7434">
            <w:pPr>
              <w:spacing w:after="0"/>
              <w:ind w:firstLine="318"/>
              <w:rPr>
                <w:sz w:val="18"/>
                <w:szCs w:val="18"/>
              </w:rPr>
            </w:pPr>
            <w:r w:rsidRPr="007E0EFB">
              <w:rPr>
                <w:sz w:val="18"/>
                <w:szCs w:val="18"/>
                <w:lang w:eastAsia="lv-LV"/>
              </w:rPr>
              <w:t>99.00.00 Līdzekļu neparedzētiem gadījumiem izlietojums</w:t>
            </w:r>
          </w:p>
        </w:tc>
        <w:tc>
          <w:tcPr>
            <w:tcW w:w="1246" w:type="dxa"/>
          </w:tcPr>
          <w:p w:rsidR="00FF7434" w:rsidRPr="007E0EFB" w:rsidRDefault="00FF7434" w:rsidP="00FF7434">
            <w:pPr>
              <w:spacing w:after="0"/>
              <w:ind w:firstLine="0"/>
              <w:jc w:val="right"/>
              <w:rPr>
                <w:sz w:val="18"/>
                <w:szCs w:val="18"/>
              </w:rPr>
            </w:pPr>
            <w:r>
              <w:rPr>
                <w:sz w:val="18"/>
                <w:szCs w:val="18"/>
              </w:rPr>
              <w:t>300 000</w:t>
            </w:r>
          </w:p>
        </w:tc>
        <w:tc>
          <w:tcPr>
            <w:tcW w:w="1247" w:type="dxa"/>
          </w:tcPr>
          <w:p w:rsidR="00FF7434" w:rsidRPr="007E0EFB" w:rsidRDefault="00FF7434" w:rsidP="00FF7434">
            <w:pPr>
              <w:spacing w:after="0"/>
              <w:ind w:firstLine="0"/>
              <w:jc w:val="center"/>
              <w:rPr>
                <w:sz w:val="18"/>
                <w:szCs w:val="18"/>
              </w:rPr>
            </w:pPr>
            <w:r>
              <w:rPr>
                <w:sz w:val="18"/>
                <w:szCs w:val="18"/>
              </w:rPr>
              <w:t>-</w:t>
            </w:r>
          </w:p>
        </w:tc>
        <w:tc>
          <w:tcPr>
            <w:tcW w:w="1247" w:type="dxa"/>
          </w:tcPr>
          <w:p w:rsidR="00FF7434" w:rsidRPr="007E0EFB" w:rsidRDefault="00FF7434" w:rsidP="00FF7434">
            <w:pPr>
              <w:spacing w:after="0"/>
              <w:ind w:firstLine="0"/>
              <w:jc w:val="center"/>
              <w:rPr>
                <w:sz w:val="18"/>
                <w:szCs w:val="18"/>
              </w:rPr>
            </w:pPr>
            <w:r>
              <w:rPr>
                <w:sz w:val="18"/>
                <w:szCs w:val="18"/>
              </w:rPr>
              <w:t>-</w:t>
            </w:r>
          </w:p>
        </w:tc>
        <w:tc>
          <w:tcPr>
            <w:tcW w:w="1245" w:type="dxa"/>
          </w:tcPr>
          <w:p w:rsidR="00FF7434" w:rsidRPr="007E0EFB" w:rsidRDefault="00FF7434" w:rsidP="00FF7434">
            <w:pPr>
              <w:spacing w:after="0"/>
              <w:ind w:firstLine="0"/>
              <w:jc w:val="center"/>
              <w:rPr>
                <w:sz w:val="18"/>
                <w:szCs w:val="18"/>
              </w:rPr>
            </w:pPr>
            <w:r>
              <w:rPr>
                <w:sz w:val="18"/>
                <w:szCs w:val="18"/>
              </w:rPr>
              <w:t>-</w:t>
            </w:r>
          </w:p>
        </w:tc>
        <w:tc>
          <w:tcPr>
            <w:tcW w:w="1249" w:type="dxa"/>
          </w:tcPr>
          <w:p w:rsidR="00FF7434" w:rsidRPr="007E0EFB" w:rsidRDefault="00FF7434" w:rsidP="00FF7434">
            <w:pPr>
              <w:spacing w:after="0"/>
              <w:ind w:firstLine="0"/>
              <w:jc w:val="center"/>
              <w:rPr>
                <w:sz w:val="18"/>
                <w:szCs w:val="18"/>
              </w:rPr>
            </w:pPr>
            <w:r>
              <w:rPr>
                <w:sz w:val="18"/>
                <w:szCs w:val="18"/>
              </w:rPr>
              <w:t>-</w:t>
            </w:r>
          </w:p>
        </w:tc>
      </w:tr>
      <w:tr w:rsidR="00FF7434" w:rsidRPr="007E0EFB" w:rsidTr="00FF7434">
        <w:trPr>
          <w:trHeight w:val="142"/>
        </w:trPr>
        <w:tc>
          <w:tcPr>
            <w:tcW w:w="9074" w:type="dxa"/>
            <w:gridSpan w:val="6"/>
            <w:shd w:val="clear" w:color="auto" w:fill="D9D9D9" w:themeFill="background1" w:themeFillShade="D9"/>
          </w:tcPr>
          <w:p w:rsidR="00FF7434" w:rsidRPr="007E0EFB" w:rsidRDefault="00FF7434" w:rsidP="00FF7434">
            <w:pPr>
              <w:spacing w:after="0"/>
              <w:jc w:val="center"/>
              <w:rPr>
                <w:b/>
                <w:i/>
                <w:sz w:val="18"/>
                <w:szCs w:val="18"/>
              </w:rPr>
            </w:pPr>
            <w:r w:rsidRPr="007E0EFB">
              <w:rPr>
                <w:b/>
                <w:sz w:val="18"/>
                <w:szCs w:val="18"/>
                <w:lang w:eastAsia="lv-LV"/>
              </w:rPr>
              <w:t>Raksturojošākie darbības rezultatīvie rādītāji</w:t>
            </w:r>
          </w:p>
        </w:tc>
      </w:tr>
      <w:tr w:rsidR="00FF7434" w:rsidRPr="00CE0AFF" w:rsidTr="00FF7434">
        <w:trPr>
          <w:trHeight w:val="142"/>
        </w:trPr>
        <w:tc>
          <w:tcPr>
            <w:tcW w:w="2840" w:type="dxa"/>
          </w:tcPr>
          <w:p w:rsidR="00FF7434" w:rsidRPr="007E0EFB" w:rsidRDefault="00FF7434" w:rsidP="00FF7434">
            <w:pPr>
              <w:pStyle w:val="Tabuluvirsraksti"/>
              <w:spacing w:after="0"/>
              <w:jc w:val="both"/>
              <w:rPr>
                <w:i/>
                <w:sz w:val="18"/>
                <w:szCs w:val="18"/>
                <w:lang w:eastAsia="lv-LV"/>
              </w:rPr>
            </w:pPr>
            <w:r w:rsidRPr="007E0EFB">
              <w:rPr>
                <w:i/>
                <w:sz w:val="18"/>
                <w:szCs w:val="18"/>
                <w:lang w:eastAsia="lv-LV"/>
              </w:rPr>
              <w:t>Latvijas pilntiesīga dalība un interešu aizstāvība starptautiskajās organizācijās (skaits)</w:t>
            </w:r>
          </w:p>
        </w:tc>
        <w:tc>
          <w:tcPr>
            <w:tcW w:w="1246" w:type="dxa"/>
          </w:tcPr>
          <w:p w:rsidR="00FF7434" w:rsidRPr="007E0EFB" w:rsidRDefault="00FF7434" w:rsidP="00FF7434">
            <w:pPr>
              <w:spacing w:after="0"/>
              <w:ind w:firstLine="0"/>
              <w:jc w:val="center"/>
              <w:rPr>
                <w:sz w:val="18"/>
                <w:szCs w:val="18"/>
              </w:rPr>
            </w:pPr>
            <w:r w:rsidRPr="007E0EFB">
              <w:rPr>
                <w:rFonts w:eastAsiaTheme="minorHAnsi" w:cstheme="minorBidi"/>
                <w:sz w:val="18"/>
                <w:szCs w:val="18"/>
              </w:rPr>
              <w:t>22</w:t>
            </w:r>
          </w:p>
        </w:tc>
        <w:tc>
          <w:tcPr>
            <w:tcW w:w="1247" w:type="dxa"/>
          </w:tcPr>
          <w:p w:rsidR="00FF7434" w:rsidRPr="007E0EFB" w:rsidRDefault="00FF7434" w:rsidP="00FF7434">
            <w:pPr>
              <w:spacing w:after="0"/>
              <w:ind w:firstLine="0"/>
              <w:jc w:val="center"/>
              <w:rPr>
                <w:sz w:val="18"/>
                <w:szCs w:val="18"/>
              </w:rPr>
            </w:pPr>
            <w:r>
              <w:rPr>
                <w:rFonts w:eastAsiaTheme="minorHAnsi" w:cstheme="minorBidi"/>
                <w:sz w:val="18"/>
                <w:szCs w:val="18"/>
              </w:rPr>
              <w:t>22</w:t>
            </w:r>
          </w:p>
        </w:tc>
        <w:tc>
          <w:tcPr>
            <w:tcW w:w="1247" w:type="dxa"/>
          </w:tcPr>
          <w:p w:rsidR="00FF7434" w:rsidRPr="007E0EFB" w:rsidRDefault="00FF7434" w:rsidP="00FF7434">
            <w:pPr>
              <w:spacing w:after="0"/>
              <w:ind w:firstLine="0"/>
              <w:jc w:val="center"/>
              <w:rPr>
                <w:sz w:val="18"/>
                <w:szCs w:val="18"/>
              </w:rPr>
            </w:pPr>
            <w:r w:rsidRPr="007E0EFB">
              <w:rPr>
                <w:rFonts w:eastAsiaTheme="minorHAnsi" w:cstheme="minorBidi"/>
                <w:sz w:val="18"/>
                <w:szCs w:val="18"/>
              </w:rPr>
              <w:t>23</w:t>
            </w:r>
          </w:p>
        </w:tc>
        <w:tc>
          <w:tcPr>
            <w:tcW w:w="1245" w:type="dxa"/>
          </w:tcPr>
          <w:p w:rsidR="00FF7434" w:rsidRPr="007E0EFB" w:rsidRDefault="00FF7434" w:rsidP="00FF7434">
            <w:pPr>
              <w:spacing w:after="0"/>
              <w:ind w:firstLine="0"/>
              <w:jc w:val="center"/>
              <w:rPr>
                <w:sz w:val="18"/>
                <w:szCs w:val="18"/>
              </w:rPr>
            </w:pPr>
            <w:r w:rsidRPr="007E0EFB">
              <w:rPr>
                <w:rFonts w:eastAsiaTheme="minorHAnsi" w:cstheme="minorBidi"/>
                <w:sz w:val="18"/>
                <w:szCs w:val="18"/>
              </w:rPr>
              <w:t>23</w:t>
            </w:r>
          </w:p>
        </w:tc>
        <w:tc>
          <w:tcPr>
            <w:tcW w:w="1249" w:type="dxa"/>
          </w:tcPr>
          <w:p w:rsidR="00FF7434" w:rsidRPr="007E0EFB" w:rsidRDefault="00FF7434" w:rsidP="00FF7434">
            <w:pPr>
              <w:spacing w:after="0"/>
              <w:ind w:firstLine="5"/>
              <w:jc w:val="center"/>
              <w:rPr>
                <w:sz w:val="18"/>
                <w:szCs w:val="18"/>
              </w:rPr>
            </w:pPr>
            <w:r w:rsidRPr="007E0EFB">
              <w:rPr>
                <w:sz w:val="18"/>
                <w:szCs w:val="18"/>
              </w:rPr>
              <w:t>23</w:t>
            </w:r>
          </w:p>
        </w:tc>
      </w:tr>
    </w:tbl>
    <w:p w:rsidR="00FF7434" w:rsidRDefault="00FF7434" w:rsidP="00FF7434">
      <w:pPr>
        <w:spacing w:after="0"/>
        <w:ind w:firstLine="0"/>
        <w:rPr>
          <w:b/>
          <w:sz w:val="16"/>
          <w:szCs w:val="16"/>
          <w:lang w:eastAsia="lv-LV"/>
        </w:rPr>
      </w:pPr>
    </w:p>
    <w:p w:rsidR="00444B3E" w:rsidRDefault="00444B3E" w:rsidP="00FF7434">
      <w:pPr>
        <w:spacing w:after="0"/>
        <w:ind w:firstLine="0"/>
        <w:rPr>
          <w:b/>
          <w:sz w:val="16"/>
          <w:szCs w:val="16"/>
          <w:lang w:eastAsia="lv-LV"/>
        </w:rPr>
      </w:pPr>
    </w:p>
    <w:p w:rsidR="00444B3E" w:rsidRPr="00BB2102" w:rsidRDefault="00444B3E" w:rsidP="00FF7434">
      <w:pPr>
        <w:spacing w:after="0"/>
        <w:ind w:firstLine="0"/>
        <w:rPr>
          <w:b/>
          <w:sz w:val="16"/>
          <w:szCs w:val="16"/>
          <w:lang w:eastAsia="lv-LV"/>
        </w:rPr>
      </w:pPr>
    </w:p>
    <w:p w:rsidR="00FF7434" w:rsidRPr="00E53FE6" w:rsidRDefault="00FF7434" w:rsidP="00FF7434">
      <w:pPr>
        <w:spacing w:after="0"/>
        <w:ind w:firstLine="0"/>
        <w:jc w:val="center"/>
        <w:rPr>
          <w:rFonts w:eastAsia="Calibri"/>
          <w:b/>
          <w:bCs/>
          <w:u w:val="single"/>
        </w:rPr>
      </w:pPr>
      <w:r w:rsidRPr="00E53FE6">
        <w:rPr>
          <w:rFonts w:eastAsia="Calibri"/>
          <w:b/>
          <w:bCs/>
          <w:u w:val="single"/>
        </w:rPr>
        <w:t xml:space="preserve">Prioritārajiem pasākumiem </w:t>
      </w:r>
    </w:p>
    <w:p w:rsidR="00FF7434" w:rsidRDefault="00FF7434" w:rsidP="00FF7434">
      <w:pPr>
        <w:pStyle w:val="Funkcijasbold"/>
        <w:spacing w:after="240"/>
        <w:jc w:val="center"/>
        <w:rPr>
          <w:u w:val="single"/>
        </w:rPr>
      </w:pPr>
      <w:r w:rsidRPr="00E53FE6">
        <w:rPr>
          <w:rFonts w:eastAsia="Calibri"/>
          <w:u w:val="single"/>
        </w:rPr>
        <w:t>papildu piešķirtais finansējums 2019.</w:t>
      </w:r>
      <w:r w:rsidRPr="00E53FE6">
        <w:rPr>
          <w:u w:val="single"/>
        </w:rPr>
        <w:t>gadam</w:t>
      </w:r>
    </w:p>
    <w:tbl>
      <w:tblPr>
        <w:tblStyle w:val="TableGrid"/>
        <w:tblW w:w="9476" w:type="dxa"/>
        <w:jc w:val="center"/>
        <w:tblLayout w:type="fixed"/>
        <w:tblLook w:val="04A0" w:firstRow="1" w:lastRow="0" w:firstColumn="1" w:lastColumn="0" w:noHBand="0" w:noVBand="1"/>
      </w:tblPr>
      <w:tblGrid>
        <w:gridCol w:w="576"/>
        <w:gridCol w:w="4115"/>
        <w:gridCol w:w="13"/>
        <w:gridCol w:w="1073"/>
        <w:gridCol w:w="13"/>
        <w:gridCol w:w="1074"/>
        <w:gridCol w:w="13"/>
        <w:gridCol w:w="1056"/>
        <w:gridCol w:w="1543"/>
      </w:tblGrid>
      <w:tr w:rsidR="00FF7434" w:rsidRPr="00441E0D" w:rsidTr="000A6A0D">
        <w:trPr>
          <w:tblHeader/>
          <w:jc w:val="center"/>
        </w:trPr>
        <w:tc>
          <w:tcPr>
            <w:tcW w:w="576" w:type="dxa"/>
            <w:vMerge w:val="restart"/>
            <w:tcBorders>
              <w:bottom w:val="single" w:sz="4" w:space="0" w:color="auto"/>
            </w:tcBorders>
            <w:vAlign w:val="center"/>
          </w:tcPr>
          <w:p w:rsidR="00FF7434" w:rsidRPr="00441E0D" w:rsidRDefault="00FF7434" w:rsidP="00FF7434">
            <w:pPr>
              <w:pStyle w:val="tabteksts"/>
              <w:jc w:val="center"/>
              <w:rPr>
                <w:rFonts w:eastAsia="Calibri"/>
              </w:rPr>
            </w:pPr>
            <w:r w:rsidRPr="00441E0D">
              <w:rPr>
                <w:rFonts w:eastAsia="Calibri"/>
              </w:rPr>
              <w:t>Nr.</w:t>
            </w:r>
          </w:p>
          <w:p w:rsidR="00FF7434" w:rsidRPr="00441E0D" w:rsidRDefault="00FF7434" w:rsidP="00FF7434">
            <w:pPr>
              <w:pStyle w:val="tabteksts"/>
              <w:jc w:val="center"/>
              <w:rPr>
                <w:rFonts w:eastAsia="Calibri"/>
              </w:rPr>
            </w:pPr>
            <w:r w:rsidRPr="00441E0D">
              <w:rPr>
                <w:rFonts w:eastAsia="Calibri"/>
              </w:rPr>
              <w:t>p.k.</w:t>
            </w:r>
          </w:p>
        </w:tc>
        <w:tc>
          <w:tcPr>
            <w:tcW w:w="4115" w:type="dxa"/>
            <w:vMerge w:val="restart"/>
            <w:tcBorders>
              <w:bottom w:val="single" w:sz="12" w:space="0" w:color="auto"/>
            </w:tcBorders>
            <w:vAlign w:val="center"/>
          </w:tcPr>
          <w:p w:rsidR="00FF7434" w:rsidRPr="00441E0D" w:rsidRDefault="00FF7434" w:rsidP="00FF7434">
            <w:pPr>
              <w:pStyle w:val="tabteksts"/>
              <w:jc w:val="both"/>
              <w:rPr>
                <w:rFonts w:eastAsia="Calibri"/>
                <w:b/>
              </w:rPr>
            </w:pPr>
            <w:r w:rsidRPr="00441E0D">
              <w:rPr>
                <w:rFonts w:eastAsia="Calibri"/>
                <w:b/>
              </w:rPr>
              <w:t xml:space="preserve">Pasākuma nosaukums </w:t>
            </w:r>
          </w:p>
          <w:p w:rsidR="00FF7434" w:rsidRPr="00441E0D" w:rsidRDefault="00FF7434" w:rsidP="00FF7434">
            <w:pPr>
              <w:pStyle w:val="tabteksts"/>
              <w:jc w:val="both"/>
              <w:rPr>
                <w:rFonts w:eastAsia="Calibri"/>
                <w:szCs w:val="18"/>
              </w:rPr>
            </w:pPr>
            <w:r>
              <w:rPr>
                <w:rFonts w:eastAsia="Calibri"/>
              </w:rPr>
              <w:t xml:space="preserve">   </w:t>
            </w:r>
            <w:r w:rsidRPr="00BF5C17">
              <w:rPr>
                <w:rFonts w:eastAsia="Calibri"/>
              </w:rPr>
              <w:t>Darbības apraksts</w:t>
            </w:r>
            <w:r w:rsidRPr="00677C41">
              <w:rPr>
                <w:rFonts w:eastAsia="Calibri"/>
              </w:rPr>
              <w:t xml:space="preserve"> </w:t>
            </w:r>
          </w:p>
          <w:p w:rsidR="00FF7434" w:rsidRPr="00441E0D" w:rsidRDefault="00FF7434" w:rsidP="00FF7434">
            <w:pPr>
              <w:pStyle w:val="tabteksts"/>
              <w:ind w:left="284"/>
              <w:rPr>
                <w:rFonts w:eastAsia="Calibri"/>
              </w:rPr>
            </w:pPr>
            <w:r w:rsidRPr="00441E0D">
              <w:rPr>
                <w:rFonts w:eastAsia="Calibri"/>
              </w:rPr>
              <w:t>Darbības rezultāts</w:t>
            </w:r>
          </w:p>
          <w:p w:rsidR="00FF7434" w:rsidRPr="00441E0D" w:rsidRDefault="00FF7434" w:rsidP="00FF7434">
            <w:pPr>
              <w:pStyle w:val="tabteksts"/>
              <w:ind w:left="603"/>
              <w:rPr>
                <w:rFonts w:eastAsia="Calibri"/>
                <w:i/>
              </w:rPr>
            </w:pPr>
            <w:r w:rsidRPr="00441E0D">
              <w:rPr>
                <w:rFonts w:eastAsia="Calibri"/>
                <w:i/>
              </w:rPr>
              <w:t>Rezultatīvais rādītājs</w:t>
            </w:r>
          </w:p>
          <w:p w:rsidR="00FF7434" w:rsidRPr="00441E0D" w:rsidRDefault="00FF7434" w:rsidP="00FF7434">
            <w:pPr>
              <w:pStyle w:val="tabteksts"/>
              <w:ind w:left="36"/>
              <w:rPr>
                <w:rFonts w:eastAsia="Calibri"/>
              </w:rPr>
            </w:pPr>
            <w:r w:rsidRPr="00441E0D">
              <w:rPr>
                <w:rFonts w:eastAsia="Calibri"/>
              </w:rPr>
              <w:t>Programmas (apakšprogrammas) kods un nosaukums</w:t>
            </w:r>
          </w:p>
        </w:tc>
        <w:tc>
          <w:tcPr>
            <w:tcW w:w="3242" w:type="dxa"/>
            <w:gridSpan w:val="6"/>
            <w:tcBorders>
              <w:bottom w:val="single" w:sz="4" w:space="0" w:color="auto"/>
            </w:tcBorders>
            <w:vAlign w:val="center"/>
          </w:tcPr>
          <w:p w:rsidR="00FF7434" w:rsidRPr="00441E0D" w:rsidRDefault="00FF7434" w:rsidP="00FF7434">
            <w:pPr>
              <w:pStyle w:val="tabteksts"/>
              <w:jc w:val="center"/>
              <w:rPr>
                <w:rFonts w:eastAsia="Calibri"/>
              </w:rPr>
            </w:pPr>
            <w:r w:rsidRPr="00441E0D">
              <w:rPr>
                <w:rFonts w:eastAsia="Calibri"/>
                <w:b/>
              </w:rPr>
              <w:t xml:space="preserve">Izdevumi,  </w:t>
            </w:r>
            <w:proofErr w:type="spellStart"/>
            <w:r w:rsidRPr="00441E0D">
              <w:rPr>
                <w:rFonts w:eastAsia="Calibri"/>
                <w:i/>
                <w:szCs w:val="18"/>
              </w:rPr>
              <w:t>euro</w:t>
            </w:r>
            <w:proofErr w:type="spellEnd"/>
            <w:r w:rsidRPr="00441E0D">
              <w:rPr>
                <w:rFonts w:eastAsia="Calibri"/>
              </w:rPr>
              <w:t xml:space="preserve"> /</w:t>
            </w:r>
          </w:p>
          <w:p w:rsidR="00FF7434" w:rsidRPr="00441E0D" w:rsidRDefault="00FF7434" w:rsidP="00FF7434">
            <w:pPr>
              <w:pStyle w:val="tabteksts"/>
              <w:jc w:val="center"/>
              <w:rPr>
                <w:rFonts w:eastAsia="Calibri"/>
              </w:rPr>
            </w:pPr>
            <w:r w:rsidRPr="00441E0D">
              <w:rPr>
                <w:rFonts w:eastAsia="Calibri"/>
              </w:rPr>
              <w:t xml:space="preserve"> rādītāji,</w:t>
            </w:r>
            <w:r w:rsidRPr="00441E0D">
              <w:rPr>
                <w:rFonts w:eastAsia="Calibri"/>
                <w:i/>
                <w:szCs w:val="18"/>
              </w:rPr>
              <w:t xml:space="preserve"> vērtība</w:t>
            </w:r>
            <w:r w:rsidRPr="00441E0D">
              <w:rPr>
                <w:rFonts w:eastAsia="Calibri"/>
                <w:szCs w:val="18"/>
              </w:rPr>
              <w:t xml:space="preserve"> </w:t>
            </w:r>
          </w:p>
        </w:tc>
        <w:tc>
          <w:tcPr>
            <w:tcW w:w="1543" w:type="dxa"/>
            <w:vMerge w:val="restart"/>
            <w:vAlign w:val="center"/>
          </w:tcPr>
          <w:p w:rsidR="00FF7434" w:rsidRPr="00441E0D" w:rsidRDefault="00FF7434" w:rsidP="00FF7434">
            <w:pPr>
              <w:pStyle w:val="tabteksts"/>
              <w:jc w:val="center"/>
              <w:rPr>
                <w:rFonts w:eastAsia="Calibri"/>
              </w:rPr>
            </w:pPr>
            <w:r w:rsidRPr="00441E0D">
              <w:rPr>
                <w:rFonts w:eastAsia="Calibri"/>
              </w:rPr>
              <w:t>Pamatojums</w:t>
            </w:r>
          </w:p>
        </w:tc>
      </w:tr>
      <w:tr w:rsidR="00FF7434" w:rsidRPr="00441E0D" w:rsidTr="000A6A0D">
        <w:trPr>
          <w:tblHeader/>
          <w:jc w:val="center"/>
        </w:trPr>
        <w:tc>
          <w:tcPr>
            <w:tcW w:w="576" w:type="dxa"/>
            <w:vMerge/>
            <w:tcBorders>
              <w:top w:val="single" w:sz="12" w:space="0" w:color="auto"/>
              <w:bottom w:val="single" w:sz="4" w:space="0" w:color="auto"/>
            </w:tcBorders>
            <w:vAlign w:val="center"/>
          </w:tcPr>
          <w:p w:rsidR="00FF7434" w:rsidRPr="00441E0D" w:rsidRDefault="00FF7434" w:rsidP="00FF7434">
            <w:pPr>
              <w:pStyle w:val="tabteksts"/>
              <w:jc w:val="center"/>
              <w:rPr>
                <w:rFonts w:eastAsia="Calibri"/>
              </w:rPr>
            </w:pPr>
          </w:p>
        </w:tc>
        <w:tc>
          <w:tcPr>
            <w:tcW w:w="4115" w:type="dxa"/>
            <w:vMerge/>
            <w:tcBorders>
              <w:bottom w:val="single" w:sz="2" w:space="0" w:color="auto"/>
            </w:tcBorders>
            <w:vAlign w:val="center"/>
          </w:tcPr>
          <w:p w:rsidR="00FF7434" w:rsidRPr="00441E0D" w:rsidRDefault="00FF7434" w:rsidP="00FF7434">
            <w:pPr>
              <w:pStyle w:val="tabteksts"/>
              <w:jc w:val="center"/>
              <w:rPr>
                <w:rFonts w:eastAsia="Calibri"/>
              </w:rPr>
            </w:pPr>
          </w:p>
        </w:tc>
        <w:tc>
          <w:tcPr>
            <w:tcW w:w="1086" w:type="dxa"/>
            <w:gridSpan w:val="2"/>
            <w:tcBorders>
              <w:bottom w:val="single" w:sz="2" w:space="0" w:color="auto"/>
            </w:tcBorders>
            <w:vAlign w:val="center"/>
          </w:tcPr>
          <w:p w:rsidR="00FF7434" w:rsidRPr="00441E0D" w:rsidRDefault="00FF7434" w:rsidP="00FF7434">
            <w:pPr>
              <w:pStyle w:val="tabteksts"/>
              <w:jc w:val="center"/>
              <w:rPr>
                <w:rFonts w:eastAsia="Calibri"/>
                <w:szCs w:val="18"/>
              </w:rPr>
            </w:pPr>
            <w:r w:rsidRPr="00441E0D">
              <w:rPr>
                <w:rFonts w:eastAsia="Calibri"/>
                <w:szCs w:val="18"/>
              </w:rPr>
              <w:t>201</w:t>
            </w:r>
            <w:r>
              <w:rPr>
                <w:rFonts w:eastAsia="Calibri"/>
                <w:szCs w:val="18"/>
              </w:rPr>
              <w:t>9.</w:t>
            </w:r>
            <w:r w:rsidRPr="00441E0D">
              <w:rPr>
                <w:rFonts w:eastAsia="Calibri"/>
                <w:szCs w:val="18"/>
              </w:rPr>
              <w:t>gadā</w:t>
            </w:r>
          </w:p>
        </w:tc>
        <w:tc>
          <w:tcPr>
            <w:tcW w:w="1087" w:type="dxa"/>
            <w:gridSpan w:val="2"/>
            <w:tcBorders>
              <w:bottom w:val="single" w:sz="2" w:space="0" w:color="auto"/>
            </w:tcBorders>
            <w:vAlign w:val="center"/>
          </w:tcPr>
          <w:p w:rsidR="00FF7434" w:rsidRPr="004F4468" w:rsidRDefault="00FF7434" w:rsidP="00FF7434">
            <w:pPr>
              <w:pStyle w:val="tabteksts"/>
              <w:jc w:val="center"/>
              <w:rPr>
                <w:rFonts w:eastAsia="Calibri"/>
                <w:szCs w:val="18"/>
              </w:rPr>
            </w:pPr>
            <w:r>
              <w:rPr>
                <w:rFonts w:eastAsia="Calibri"/>
                <w:szCs w:val="18"/>
              </w:rPr>
              <w:t>Ietekme uz 2020.</w:t>
            </w:r>
            <w:r w:rsidRPr="004F4468">
              <w:rPr>
                <w:rFonts w:eastAsia="Calibri"/>
                <w:szCs w:val="18"/>
              </w:rPr>
              <w:t>gada bāzi*</w:t>
            </w:r>
          </w:p>
        </w:tc>
        <w:tc>
          <w:tcPr>
            <w:tcW w:w="1069" w:type="dxa"/>
            <w:gridSpan w:val="2"/>
            <w:tcBorders>
              <w:bottom w:val="single" w:sz="2" w:space="0" w:color="auto"/>
            </w:tcBorders>
            <w:vAlign w:val="center"/>
          </w:tcPr>
          <w:p w:rsidR="00FF7434" w:rsidRPr="004F4468" w:rsidRDefault="00FF7434" w:rsidP="00FF7434">
            <w:pPr>
              <w:pStyle w:val="tabteksts"/>
              <w:jc w:val="center"/>
              <w:rPr>
                <w:rFonts w:eastAsia="Calibri"/>
                <w:szCs w:val="18"/>
              </w:rPr>
            </w:pPr>
            <w:r>
              <w:rPr>
                <w:rFonts w:eastAsia="Calibri"/>
                <w:szCs w:val="18"/>
              </w:rPr>
              <w:t>Ietekme uz 2021.</w:t>
            </w:r>
            <w:r w:rsidRPr="004F4468">
              <w:rPr>
                <w:rFonts w:eastAsia="Calibri"/>
                <w:szCs w:val="18"/>
              </w:rPr>
              <w:t>gada bāzi*</w:t>
            </w:r>
          </w:p>
        </w:tc>
        <w:tc>
          <w:tcPr>
            <w:tcW w:w="1543" w:type="dxa"/>
            <w:vMerge/>
            <w:tcBorders>
              <w:bottom w:val="single" w:sz="4" w:space="0" w:color="auto"/>
            </w:tcBorders>
          </w:tcPr>
          <w:p w:rsidR="00FF7434" w:rsidRPr="00441E0D" w:rsidRDefault="00FF7434" w:rsidP="00FF7434">
            <w:pPr>
              <w:pStyle w:val="tabteksts"/>
              <w:jc w:val="center"/>
              <w:rPr>
                <w:rFonts w:eastAsia="Calibri"/>
              </w:rPr>
            </w:pPr>
          </w:p>
        </w:tc>
      </w:tr>
      <w:tr w:rsidR="00FF7434" w:rsidRPr="009C192B" w:rsidTr="000A6A0D">
        <w:trPr>
          <w:trHeight w:val="142"/>
          <w:jc w:val="center"/>
        </w:trPr>
        <w:tc>
          <w:tcPr>
            <w:tcW w:w="576" w:type="dxa"/>
            <w:vMerge w:val="restart"/>
            <w:tcBorders>
              <w:top w:val="single" w:sz="4" w:space="0" w:color="auto"/>
              <w:bottom w:val="single" w:sz="2" w:space="0" w:color="auto"/>
            </w:tcBorders>
          </w:tcPr>
          <w:p w:rsidR="00FF7434" w:rsidRPr="00441E0D" w:rsidRDefault="00FF7434" w:rsidP="00FF7434">
            <w:pPr>
              <w:pStyle w:val="tabteksts"/>
              <w:rPr>
                <w:rFonts w:eastAsia="Calibri"/>
              </w:rPr>
            </w:pPr>
            <w:r w:rsidRPr="00441E0D">
              <w:rPr>
                <w:rFonts w:eastAsia="Calibri"/>
              </w:rPr>
              <w:t>1.</w:t>
            </w:r>
          </w:p>
        </w:tc>
        <w:tc>
          <w:tcPr>
            <w:tcW w:w="4115" w:type="dxa"/>
            <w:tcBorders>
              <w:top w:val="single" w:sz="2" w:space="0" w:color="auto"/>
              <w:bottom w:val="single" w:sz="2" w:space="0" w:color="auto"/>
            </w:tcBorders>
            <w:shd w:val="clear" w:color="auto" w:fill="D9D9D9" w:themeFill="background1" w:themeFillShade="D9"/>
          </w:tcPr>
          <w:p w:rsidR="00FF7434" w:rsidRPr="00BF5C17" w:rsidRDefault="00FF7434" w:rsidP="00FF7434">
            <w:pPr>
              <w:pStyle w:val="tabteksts"/>
              <w:jc w:val="both"/>
              <w:rPr>
                <w:rFonts w:eastAsia="Calibri"/>
                <w:b/>
              </w:rPr>
            </w:pPr>
            <w:r w:rsidRPr="00C527F2">
              <w:rPr>
                <w:b/>
              </w:rPr>
              <w:t>Latvijas prezidentūrai BJVP (no 2018.g. vidus - 2019.g. vidum) un BMP (2019.gadā)</w:t>
            </w:r>
          </w:p>
        </w:tc>
        <w:tc>
          <w:tcPr>
            <w:tcW w:w="1086" w:type="dxa"/>
            <w:gridSpan w:val="2"/>
            <w:tcBorders>
              <w:top w:val="single" w:sz="2" w:space="0" w:color="auto"/>
              <w:bottom w:val="single" w:sz="2" w:space="0" w:color="auto"/>
            </w:tcBorders>
            <w:shd w:val="clear" w:color="auto" w:fill="D9D9D9" w:themeFill="background1" w:themeFillShade="D9"/>
          </w:tcPr>
          <w:p w:rsidR="00FF7434" w:rsidRPr="00441E0D" w:rsidRDefault="00FF7434" w:rsidP="00FF7434">
            <w:pPr>
              <w:pStyle w:val="tabteksts"/>
              <w:jc w:val="right"/>
              <w:rPr>
                <w:rFonts w:eastAsia="Calibri"/>
                <w:b/>
              </w:rPr>
            </w:pPr>
            <w:r>
              <w:rPr>
                <w:rFonts w:eastAsia="Calibri"/>
                <w:b/>
              </w:rPr>
              <w:t>110 500</w:t>
            </w:r>
          </w:p>
        </w:tc>
        <w:tc>
          <w:tcPr>
            <w:tcW w:w="1087" w:type="dxa"/>
            <w:gridSpan w:val="2"/>
            <w:tcBorders>
              <w:top w:val="single" w:sz="2" w:space="0" w:color="auto"/>
              <w:bottom w:val="single" w:sz="2" w:space="0" w:color="auto"/>
            </w:tcBorders>
            <w:shd w:val="clear" w:color="auto" w:fill="D9D9D9" w:themeFill="background1" w:themeFillShade="D9"/>
          </w:tcPr>
          <w:p w:rsidR="00FF7434" w:rsidRPr="00441E0D" w:rsidRDefault="00FF7434" w:rsidP="00FF7434">
            <w:pPr>
              <w:pStyle w:val="tabteksts"/>
              <w:jc w:val="center"/>
              <w:rPr>
                <w:rFonts w:eastAsia="Calibri"/>
                <w:b/>
              </w:rPr>
            </w:pPr>
            <w:r>
              <w:rPr>
                <w:rFonts w:eastAsia="Calibri"/>
                <w:b/>
              </w:rPr>
              <w:t>-</w:t>
            </w:r>
          </w:p>
        </w:tc>
        <w:tc>
          <w:tcPr>
            <w:tcW w:w="1069" w:type="dxa"/>
            <w:gridSpan w:val="2"/>
            <w:tcBorders>
              <w:top w:val="single" w:sz="2" w:space="0" w:color="auto"/>
              <w:bottom w:val="single" w:sz="2" w:space="0" w:color="auto"/>
            </w:tcBorders>
            <w:shd w:val="clear" w:color="auto" w:fill="D9D9D9" w:themeFill="background1" w:themeFillShade="D9"/>
          </w:tcPr>
          <w:p w:rsidR="00FF7434" w:rsidRPr="00441E0D" w:rsidRDefault="00FF7434" w:rsidP="00FF7434">
            <w:pPr>
              <w:pStyle w:val="tabteksts"/>
              <w:jc w:val="center"/>
              <w:rPr>
                <w:rFonts w:eastAsia="Calibri"/>
                <w:b/>
              </w:rPr>
            </w:pPr>
            <w:r>
              <w:rPr>
                <w:rFonts w:eastAsia="Calibri"/>
                <w:b/>
              </w:rPr>
              <w:t>-</w:t>
            </w:r>
          </w:p>
        </w:tc>
        <w:tc>
          <w:tcPr>
            <w:tcW w:w="1543" w:type="dxa"/>
            <w:vMerge w:val="restart"/>
            <w:tcBorders>
              <w:top w:val="single" w:sz="4" w:space="0" w:color="auto"/>
              <w:bottom w:val="single" w:sz="2" w:space="0" w:color="auto"/>
            </w:tcBorders>
          </w:tcPr>
          <w:p w:rsidR="00FF7434" w:rsidRPr="009C192B" w:rsidRDefault="00FF7434" w:rsidP="00FF7434">
            <w:pPr>
              <w:pStyle w:val="tabteksts"/>
              <w:rPr>
                <w:rFonts w:eastAsia="Calibri"/>
                <w:szCs w:val="18"/>
              </w:rPr>
            </w:pPr>
            <w:r w:rsidRPr="00E53FE6">
              <w:rPr>
                <w:rFonts w:eastAsia="Calibri"/>
              </w:rPr>
              <w:t>Ministru kabineta 08.02.2019.</w:t>
            </w:r>
            <w:r>
              <w:rPr>
                <w:rFonts w:eastAsia="Calibri"/>
              </w:rPr>
              <w:t xml:space="preserve"> </w:t>
            </w:r>
            <w:r w:rsidRPr="00E53FE6">
              <w:rPr>
                <w:rFonts w:eastAsia="Calibri"/>
              </w:rPr>
              <w:t>ārk</w:t>
            </w:r>
            <w:r>
              <w:rPr>
                <w:rFonts w:eastAsia="Calibri"/>
              </w:rPr>
              <w:t>ārtas sēdes protokola Nr.6 1.§ 5</w:t>
            </w:r>
            <w:r w:rsidRPr="00E53FE6">
              <w:rPr>
                <w:rFonts w:eastAsia="Calibri"/>
              </w:rPr>
              <w:t>.punkts</w:t>
            </w:r>
          </w:p>
        </w:tc>
      </w:tr>
      <w:tr w:rsidR="00FF7434" w:rsidRPr="00441E0D" w:rsidTr="000A6A0D">
        <w:trPr>
          <w:trHeight w:val="142"/>
          <w:jc w:val="center"/>
        </w:trPr>
        <w:tc>
          <w:tcPr>
            <w:tcW w:w="576" w:type="dxa"/>
            <w:vMerge/>
            <w:tcBorders>
              <w:bottom w:val="single" w:sz="2" w:space="0" w:color="auto"/>
            </w:tcBorders>
          </w:tcPr>
          <w:p w:rsidR="00FF7434" w:rsidRPr="00441E0D" w:rsidRDefault="00FF7434" w:rsidP="00FF7434">
            <w:pPr>
              <w:pStyle w:val="tabteksts"/>
              <w:rPr>
                <w:rFonts w:eastAsia="Calibri"/>
              </w:rPr>
            </w:pPr>
          </w:p>
        </w:tc>
        <w:tc>
          <w:tcPr>
            <w:tcW w:w="7357" w:type="dxa"/>
            <w:gridSpan w:val="7"/>
            <w:tcBorders>
              <w:top w:val="single" w:sz="2" w:space="0" w:color="auto"/>
            </w:tcBorders>
            <w:shd w:val="clear" w:color="auto" w:fill="F2F2F2" w:themeFill="background1" w:themeFillShade="F2"/>
          </w:tcPr>
          <w:p w:rsidR="00FF7434" w:rsidRPr="00BF5C17" w:rsidRDefault="00FF7434" w:rsidP="00FF7434">
            <w:pPr>
              <w:pStyle w:val="tabteksts"/>
              <w:ind w:left="157"/>
              <w:rPr>
                <w:rFonts w:eastAsia="Calibri"/>
              </w:rPr>
            </w:pPr>
            <w:r>
              <w:rPr>
                <w:rFonts w:eastAsia="Calibri"/>
              </w:rPr>
              <w:t>Nodrošināt</w:t>
            </w:r>
            <w:r w:rsidRPr="00BD65B3">
              <w:rPr>
                <w:rFonts w:eastAsia="Calibri"/>
              </w:rPr>
              <w:t xml:space="preserve"> Latvijas prezidentūr</w:t>
            </w:r>
            <w:r>
              <w:rPr>
                <w:rFonts w:eastAsia="Calibri"/>
              </w:rPr>
              <w:t>as</w:t>
            </w:r>
            <w:r w:rsidRPr="00BD65B3">
              <w:rPr>
                <w:rFonts w:eastAsia="Calibri"/>
              </w:rPr>
              <w:t xml:space="preserve"> Baltijas Jūras Valstu padomē (BJVP) laikā no 01.07.2018-30.06.2019. un Baltijas Ministru padomē (BMP) 01.01.2019-31.12.2019.</w:t>
            </w:r>
            <w:r>
              <w:rPr>
                <w:rFonts w:eastAsia="Calibri"/>
              </w:rPr>
              <w:t xml:space="preserve"> īstenošanu</w:t>
            </w:r>
          </w:p>
        </w:tc>
        <w:tc>
          <w:tcPr>
            <w:tcW w:w="1543" w:type="dxa"/>
            <w:vMerge/>
            <w:tcBorders>
              <w:bottom w:val="single" w:sz="2" w:space="0" w:color="auto"/>
            </w:tcBorders>
          </w:tcPr>
          <w:p w:rsidR="00FF7434" w:rsidRPr="00441E0D" w:rsidRDefault="00FF7434" w:rsidP="00FF7434">
            <w:pPr>
              <w:pStyle w:val="tabteksts"/>
              <w:rPr>
                <w:rFonts w:eastAsia="Calibri"/>
                <w:b/>
                <w:i/>
              </w:rPr>
            </w:pPr>
          </w:p>
        </w:tc>
      </w:tr>
      <w:tr w:rsidR="00FF7434" w:rsidRPr="00441E0D" w:rsidTr="000A6A0D">
        <w:trPr>
          <w:trHeight w:val="142"/>
          <w:jc w:val="center"/>
        </w:trPr>
        <w:tc>
          <w:tcPr>
            <w:tcW w:w="576" w:type="dxa"/>
            <w:vMerge/>
            <w:tcBorders>
              <w:bottom w:val="single" w:sz="2" w:space="0" w:color="auto"/>
            </w:tcBorders>
          </w:tcPr>
          <w:p w:rsidR="00FF7434" w:rsidRPr="00441E0D" w:rsidRDefault="00FF7434" w:rsidP="00FF7434">
            <w:pPr>
              <w:pStyle w:val="tabteksts"/>
              <w:rPr>
                <w:rFonts w:eastAsia="Calibri"/>
              </w:rPr>
            </w:pPr>
          </w:p>
        </w:tc>
        <w:tc>
          <w:tcPr>
            <w:tcW w:w="7357" w:type="dxa"/>
            <w:gridSpan w:val="7"/>
            <w:vAlign w:val="center"/>
          </w:tcPr>
          <w:p w:rsidR="00FF7434" w:rsidRPr="00441E0D" w:rsidRDefault="00FF7434" w:rsidP="00FF7434">
            <w:pPr>
              <w:pStyle w:val="tabteksts"/>
              <w:ind w:left="299"/>
              <w:jc w:val="both"/>
              <w:rPr>
                <w:rFonts w:eastAsia="Calibri"/>
              </w:rPr>
            </w:pPr>
            <w:r>
              <w:rPr>
                <w:rFonts w:eastAsia="Calibri"/>
              </w:rPr>
              <w:t xml:space="preserve">Latvijas prezidentūras </w:t>
            </w:r>
            <w:r w:rsidRPr="00BD65B3">
              <w:rPr>
                <w:rFonts w:eastAsia="Calibri"/>
              </w:rPr>
              <w:t>Baltijas Jūras Valstu padomē (BJVP) laikā no 01.07.2018-30.06.2019. un Baltijas Ministru padomē (BMP) 01.01.2019-31.12.2019.</w:t>
            </w:r>
            <w:r>
              <w:rPr>
                <w:rFonts w:eastAsia="Calibri"/>
              </w:rPr>
              <w:t xml:space="preserve"> nodrošināšana</w:t>
            </w:r>
          </w:p>
        </w:tc>
        <w:tc>
          <w:tcPr>
            <w:tcW w:w="1543" w:type="dxa"/>
            <w:vMerge/>
            <w:tcBorders>
              <w:bottom w:val="single" w:sz="2" w:space="0" w:color="auto"/>
            </w:tcBorders>
          </w:tcPr>
          <w:p w:rsidR="00FF7434" w:rsidRPr="00441E0D" w:rsidRDefault="00FF7434" w:rsidP="00FF7434">
            <w:pPr>
              <w:pStyle w:val="tabteksts"/>
              <w:ind w:left="284"/>
              <w:rPr>
                <w:rFonts w:eastAsia="Calibri"/>
              </w:rPr>
            </w:pPr>
          </w:p>
        </w:tc>
      </w:tr>
      <w:tr w:rsidR="00FF7434" w:rsidRPr="00441E0D" w:rsidTr="000A6A0D">
        <w:trPr>
          <w:trHeight w:val="142"/>
          <w:jc w:val="center"/>
        </w:trPr>
        <w:tc>
          <w:tcPr>
            <w:tcW w:w="576" w:type="dxa"/>
            <w:vMerge/>
            <w:tcBorders>
              <w:bottom w:val="single" w:sz="2" w:space="0" w:color="auto"/>
            </w:tcBorders>
          </w:tcPr>
          <w:p w:rsidR="00FF7434" w:rsidRPr="00441E0D" w:rsidRDefault="00FF7434" w:rsidP="00FF7434">
            <w:pPr>
              <w:pStyle w:val="tabteksts"/>
              <w:rPr>
                <w:rFonts w:eastAsia="Calibri"/>
              </w:rPr>
            </w:pPr>
          </w:p>
        </w:tc>
        <w:tc>
          <w:tcPr>
            <w:tcW w:w="4115" w:type="dxa"/>
            <w:tcBorders>
              <w:bottom w:val="single" w:sz="4" w:space="0" w:color="auto"/>
            </w:tcBorders>
          </w:tcPr>
          <w:p w:rsidR="00FF7434" w:rsidRPr="009C489F" w:rsidRDefault="00FF7434" w:rsidP="00FF7434">
            <w:pPr>
              <w:pStyle w:val="tabteksts"/>
              <w:ind w:left="603"/>
              <w:jc w:val="both"/>
              <w:rPr>
                <w:i/>
                <w:szCs w:val="18"/>
              </w:rPr>
            </w:pPr>
            <w:r w:rsidRPr="0055354F">
              <w:rPr>
                <w:i/>
                <w:szCs w:val="18"/>
              </w:rPr>
              <w:t>Nodrošināta regulārās BJVP vecāko amatpersonu sanāksme</w:t>
            </w:r>
            <w:r>
              <w:rPr>
                <w:i/>
                <w:szCs w:val="18"/>
              </w:rPr>
              <w:t xml:space="preserve"> </w:t>
            </w:r>
            <w:r w:rsidRPr="00AD001A">
              <w:rPr>
                <w:i/>
                <w:szCs w:val="18"/>
              </w:rPr>
              <w:t>(skaits</w:t>
            </w:r>
            <w:r>
              <w:rPr>
                <w:i/>
                <w:szCs w:val="18"/>
              </w:rPr>
              <w:t>)</w:t>
            </w:r>
          </w:p>
        </w:tc>
        <w:tc>
          <w:tcPr>
            <w:tcW w:w="1086" w:type="dxa"/>
            <w:gridSpan w:val="2"/>
            <w:tcBorders>
              <w:bottom w:val="single" w:sz="4" w:space="0" w:color="auto"/>
            </w:tcBorders>
          </w:tcPr>
          <w:p w:rsidR="00FF7434" w:rsidRPr="009C489F" w:rsidRDefault="00FF7434" w:rsidP="00FF7434">
            <w:pPr>
              <w:pStyle w:val="tabteksts"/>
              <w:jc w:val="center"/>
              <w:rPr>
                <w:rFonts w:eastAsia="Calibri"/>
              </w:rPr>
            </w:pPr>
            <w:r>
              <w:rPr>
                <w:rFonts w:eastAsia="Calibri"/>
              </w:rPr>
              <w:t>1</w:t>
            </w:r>
          </w:p>
        </w:tc>
        <w:tc>
          <w:tcPr>
            <w:tcW w:w="1087" w:type="dxa"/>
            <w:gridSpan w:val="2"/>
            <w:tcBorders>
              <w:bottom w:val="single" w:sz="4" w:space="0" w:color="auto"/>
            </w:tcBorders>
          </w:tcPr>
          <w:p w:rsidR="00FF7434" w:rsidRPr="009C489F" w:rsidRDefault="00FF7434" w:rsidP="00FF7434">
            <w:pPr>
              <w:pStyle w:val="tabteksts"/>
              <w:jc w:val="center"/>
              <w:rPr>
                <w:rFonts w:eastAsia="Calibri"/>
              </w:rPr>
            </w:pPr>
            <w:r>
              <w:rPr>
                <w:rFonts w:eastAsia="Calibri"/>
              </w:rPr>
              <w:t>-</w:t>
            </w:r>
          </w:p>
        </w:tc>
        <w:tc>
          <w:tcPr>
            <w:tcW w:w="1069" w:type="dxa"/>
            <w:gridSpan w:val="2"/>
            <w:tcBorders>
              <w:bottom w:val="single" w:sz="4" w:space="0" w:color="auto"/>
            </w:tcBorders>
          </w:tcPr>
          <w:p w:rsidR="00FF7434" w:rsidRPr="009C489F" w:rsidRDefault="00FF7434" w:rsidP="00FF7434">
            <w:pPr>
              <w:pStyle w:val="tabteksts"/>
              <w:jc w:val="center"/>
              <w:rPr>
                <w:rFonts w:eastAsia="Calibri"/>
              </w:rPr>
            </w:pPr>
            <w:r>
              <w:rPr>
                <w:rFonts w:eastAsia="Calibri"/>
              </w:rPr>
              <w:t>-</w:t>
            </w:r>
          </w:p>
        </w:tc>
        <w:tc>
          <w:tcPr>
            <w:tcW w:w="1543" w:type="dxa"/>
            <w:vMerge/>
            <w:tcBorders>
              <w:bottom w:val="single" w:sz="2" w:space="0" w:color="auto"/>
            </w:tcBorders>
          </w:tcPr>
          <w:p w:rsidR="00FF7434" w:rsidRPr="00441E0D" w:rsidRDefault="00FF7434" w:rsidP="00FF7434">
            <w:pPr>
              <w:pStyle w:val="tabteksts"/>
              <w:jc w:val="center"/>
              <w:rPr>
                <w:rFonts w:eastAsia="Calibri"/>
                <w:i/>
              </w:rPr>
            </w:pPr>
          </w:p>
        </w:tc>
      </w:tr>
      <w:tr w:rsidR="00FF7434" w:rsidRPr="00441E0D" w:rsidTr="000A6A0D">
        <w:trPr>
          <w:trHeight w:val="142"/>
          <w:jc w:val="center"/>
        </w:trPr>
        <w:tc>
          <w:tcPr>
            <w:tcW w:w="576" w:type="dxa"/>
            <w:vMerge/>
            <w:tcBorders>
              <w:bottom w:val="single" w:sz="2" w:space="0" w:color="auto"/>
            </w:tcBorders>
          </w:tcPr>
          <w:p w:rsidR="00FF7434" w:rsidRPr="00441E0D" w:rsidRDefault="00FF7434" w:rsidP="00FF7434">
            <w:pPr>
              <w:pStyle w:val="tabteksts"/>
              <w:rPr>
                <w:rFonts w:eastAsia="Calibri"/>
              </w:rPr>
            </w:pPr>
          </w:p>
        </w:tc>
        <w:tc>
          <w:tcPr>
            <w:tcW w:w="4115" w:type="dxa"/>
            <w:tcBorders>
              <w:bottom w:val="single" w:sz="4" w:space="0" w:color="auto"/>
            </w:tcBorders>
          </w:tcPr>
          <w:p w:rsidR="00FF7434" w:rsidRPr="009C489F" w:rsidRDefault="00FF7434" w:rsidP="00FF7434">
            <w:pPr>
              <w:pStyle w:val="tabteksts"/>
              <w:ind w:left="603"/>
              <w:jc w:val="both"/>
              <w:rPr>
                <w:i/>
                <w:szCs w:val="18"/>
              </w:rPr>
            </w:pPr>
            <w:r w:rsidRPr="0055354F">
              <w:rPr>
                <w:i/>
                <w:szCs w:val="18"/>
              </w:rPr>
              <w:t>Organizēta konference/seminārs par BMP prioritātēm</w:t>
            </w:r>
            <w:r>
              <w:rPr>
                <w:i/>
                <w:szCs w:val="18"/>
              </w:rPr>
              <w:t xml:space="preserve"> </w:t>
            </w:r>
            <w:r w:rsidRPr="00AD001A">
              <w:rPr>
                <w:i/>
                <w:szCs w:val="18"/>
              </w:rPr>
              <w:t>(skaits)</w:t>
            </w:r>
          </w:p>
        </w:tc>
        <w:tc>
          <w:tcPr>
            <w:tcW w:w="1086" w:type="dxa"/>
            <w:gridSpan w:val="2"/>
            <w:tcBorders>
              <w:bottom w:val="single" w:sz="4" w:space="0" w:color="auto"/>
            </w:tcBorders>
          </w:tcPr>
          <w:p w:rsidR="00FF7434" w:rsidRPr="009C489F" w:rsidRDefault="00FF7434" w:rsidP="00FF7434">
            <w:pPr>
              <w:pStyle w:val="tabteksts"/>
              <w:jc w:val="center"/>
              <w:rPr>
                <w:rFonts w:eastAsia="Calibri"/>
              </w:rPr>
            </w:pPr>
            <w:r>
              <w:rPr>
                <w:rFonts w:eastAsia="Calibri"/>
              </w:rPr>
              <w:t>1</w:t>
            </w:r>
          </w:p>
        </w:tc>
        <w:tc>
          <w:tcPr>
            <w:tcW w:w="1087" w:type="dxa"/>
            <w:gridSpan w:val="2"/>
            <w:tcBorders>
              <w:bottom w:val="single" w:sz="4" w:space="0" w:color="auto"/>
            </w:tcBorders>
          </w:tcPr>
          <w:p w:rsidR="00FF7434" w:rsidRPr="009C489F" w:rsidRDefault="00FF7434" w:rsidP="00FF7434">
            <w:pPr>
              <w:pStyle w:val="tabteksts"/>
              <w:jc w:val="center"/>
              <w:rPr>
                <w:rFonts w:eastAsia="Calibri"/>
              </w:rPr>
            </w:pPr>
            <w:r>
              <w:rPr>
                <w:rFonts w:eastAsia="Calibri"/>
              </w:rPr>
              <w:t>-</w:t>
            </w:r>
          </w:p>
        </w:tc>
        <w:tc>
          <w:tcPr>
            <w:tcW w:w="1069" w:type="dxa"/>
            <w:gridSpan w:val="2"/>
            <w:tcBorders>
              <w:bottom w:val="single" w:sz="4" w:space="0" w:color="auto"/>
            </w:tcBorders>
          </w:tcPr>
          <w:p w:rsidR="00FF7434" w:rsidRPr="009C489F" w:rsidRDefault="00FF7434" w:rsidP="00FF7434">
            <w:pPr>
              <w:pStyle w:val="tabteksts"/>
              <w:jc w:val="center"/>
              <w:rPr>
                <w:rFonts w:eastAsia="Calibri"/>
              </w:rPr>
            </w:pPr>
            <w:r>
              <w:rPr>
                <w:rFonts w:eastAsia="Calibri"/>
              </w:rPr>
              <w:t>-</w:t>
            </w:r>
          </w:p>
        </w:tc>
        <w:tc>
          <w:tcPr>
            <w:tcW w:w="1543" w:type="dxa"/>
            <w:vMerge/>
            <w:tcBorders>
              <w:bottom w:val="single" w:sz="2" w:space="0" w:color="auto"/>
            </w:tcBorders>
          </w:tcPr>
          <w:p w:rsidR="00FF7434" w:rsidRPr="00441E0D" w:rsidRDefault="00FF7434" w:rsidP="00FF7434">
            <w:pPr>
              <w:pStyle w:val="tabteksts"/>
              <w:jc w:val="center"/>
              <w:rPr>
                <w:rFonts w:eastAsia="Calibri"/>
                <w:i/>
              </w:rPr>
            </w:pPr>
          </w:p>
        </w:tc>
      </w:tr>
      <w:tr w:rsidR="00FF7434" w:rsidRPr="00441E0D" w:rsidTr="000A6A0D">
        <w:trPr>
          <w:trHeight w:val="142"/>
          <w:jc w:val="center"/>
        </w:trPr>
        <w:tc>
          <w:tcPr>
            <w:tcW w:w="576" w:type="dxa"/>
            <w:vMerge/>
            <w:tcBorders>
              <w:bottom w:val="single" w:sz="2" w:space="0" w:color="auto"/>
            </w:tcBorders>
          </w:tcPr>
          <w:p w:rsidR="00FF7434" w:rsidRPr="00441E0D" w:rsidRDefault="00FF7434" w:rsidP="00FF7434">
            <w:pPr>
              <w:pStyle w:val="tabteksts"/>
              <w:rPr>
                <w:rFonts w:eastAsia="Calibri"/>
              </w:rPr>
            </w:pPr>
          </w:p>
        </w:tc>
        <w:tc>
          <w:tcPr>
            <w:tcW w:w="7357" w:type="dxa"/>
            <w:gridSpan w:val="7"/>
            <w:tcBorders>
              <w:top w:val="single" w:sz="4" w:space="0" w:color="auto"/>
              <w:bottom w:val="single" w:sz="4" w:space="0" w:color="auto"/>
            </w:tcBorders>
            <w:shd w:val="clear" w:color="auto" w:fill="FFFFFF" w:themeFill="background1"/>
          </w:tcPr>
          <w:p w:rsidR="00FF7434" w:rsidRPr="00BF5C17" w:rsidRDefault="00FF7434" w:rsidP="00FF7434">
            <w:pPr>
              <w:pStyle w:val="tabteksts"/>
              <w:rPr>
                <w:rFonts w:eastAsia="Calibri"/>
              </w:rPr>
            </w:pPr>
            <w:r w:rsidRPr="007F1906">
              <w:rPr>
                <w:u w:val="single"/>
              </w:rPr>
              <w:t>97.00.00  Nozaru vadība un politikas plānošana</w:t>
            </w:r>
          </w:p>
        </w:tc>
        <w:tc>
          <w:tcPr>
            <w:tcW w:w="1543" w:type="dxa"/>
            <w:vMerge/>
            <w:tcBorders>
              <w:bottom w:val="single" w:sz="2" w:space="0" w:color="auto"/>
            </w:tcBorders>
          </w:tcPr>
          <w:p w:rsidR="00FF7434" w:rsidRPr="00441E0D" w:rsidRDefault="00FF7434" w:rsidP="00FF7434">
            <w:pPr>
              <w:pStyle w:val="tabteksts"/>
              <w:rPr>
                <w:rFonts w:eastAsia="Calibri"/>
              </w:rPr>
            </w:pPr>
          </w:p>
        </w:tc>
      </w:tr>
      <w:tr w:rsidR="00FF7434" w:rsidRPr="009C192B" w:rsidTr="000A6A0D">
        <w:trPr>
          <w:trHeight w:val="142"/>
          <w:jc w:val="center"/>
        </w:trPr>
        <w:tc>
          <w:tcPr>
            <w:tcW w:w="576" w:type="dxa"/>
            <w:vMerge w:val="restart"/>
            <w:tcBorders>
              <w:top w:val="single" w:sz="2" w:space="0" w:color="auto"/>
              <w:bottom w:val="single" w:sz="2" w:space="0" w:color="auto"/>
            </w:tcBorders>
          </w:tcPr>
          <w:p w:rsidR="00FF7434" w:rsidRPr="00441E0D" w:rsidRDefault="00FF7434" w:rsidP="00FF7434">
            <w:pPr>
              <w:pStyle w:val="tabteksts"/>
              <w:rPr>
                <w:rFonts w:eastAsia="Calibri"/>
              </w:rPr>
            </w:pPr>
            <w:r w:rsidRPr="00441E0D">
              <w:rPr>
                <w:rFonts w:eastAsia="Calibri"/>
              </w:rPr>
              <w:t>2.</w:t>
            </w:r>
          </w:p>
        </w:tc>
        <w:tc>
          <w:tcPr>
            <w:tcW w:w="4115" w:type="dxa"/>
            <w:tcBorders>
              <w:top w:val="single" w:sz="4" w:space="0" w:color="auto"/>
              <w:bottom w:val="single" w:sz="4" w:space="0" w:color="auto"/>
            </w:tcBorders>
            <w:shd w:val="clear" w:color="auto" w:fill="D9D9D9" w:themeFill="background1" w:themeFillShade="D9"/>
          </w:tcPr>
          <w:p w:rsidR="00FF7434" w:rsidRPr="00BF5C17" w:rsidRDefault="00FF7434" w:rsidP="00FF7434">
            <w:pPr>
              <w:pStyle w:val="tabteksts"/>
              <w:jc w:val="both"/>
              <w:rPr>
                <w:rFonts w:eastAsia="Calibri"/>
                <w:b/>
              </w:rPr>
            </w:pPr>
            <w:r w:rsidRPr="00C527F2">
              <w:rPr>
                <w:rFonts w:eastAsia="Calibri"/>
                <w:b/>
              </w:rPr>
              <w:t xml:space="preserve">Pakalpojumu pieejamības ārvalstu pilsoņiem </w:t>
            </w:r>
            <w:r>
              <w:rPr>
                <w:rFonts w:eastAsia="Calibri"/>
                <w:b/>
              </w:rPr>
              <w:t>– vīzu pieteicējiem vēstniecībā</w:t>
            </w:r>
            <w:r w:rsidRPr="00C527F2">
              <w:rPr>
                <w:rFonts w:eastAsia="Calibri"/>
                <w:b/>
              </w:rPr>
              <w:t xml:space="preserve"> Indijā nodrošināšana</w:t>
            </w:r>
          </w:p>
        </w:tc>
        <w:tc>
          <w:tcPr>
            <w:tcW w:w="1086" w:type="dxa"/>
            <w:gridSpan w:val="2"/>
            <w:tcBorders>
              <w:top w:val="single" w:sz="4" w:space="0" w:color="auto"/>
              <w:bottom w:val="single" w:sz="4" w:space="0" w:color="auto"/>
            </w:tcBorders>
            <w:shd w:val="clear" w:color="auto" w:fill="D9D9D9" w:themeFill="background1" w:themeFillShade="D9"/>
          </w:tcPr>
          <w:p w:rsidR="00FF7434" w:rsidRPr="00441E0D" w:rsidRDefault="00FF7434" w:rsidP="00FF7434">
            <w:pPr>
              <w:pStyle w:val="tabteksts"/>
              <w:jc w:val="right"/>
              <w:rPr>
                <w:rFonts w:eastAsia="Calibri"/>
                <w:b/>
              </w:rPr>
            </w:pPr>
            <w:r>
              <w:rPr>
                <w:rFonts w:eastAsia="Calibri"/>
                <w:b/>
              </w:rPr>
              <w:t>139 500</w:t>
            </w:r>
          </w:p>
        </w:tc>
        <w:tc>
          <w:tcPr>
            <w:tcW w:w="1087" w:type="dxa"/>
            <w:gridSpan w:val="2"/>
            <w:tcBorders>
              <w:top w:val="single" w:sz="4" w:space="0" w:color="auto"/>
              <w:bottom w:val="single" w:sz="4" w:space="0" w:color="auto"/>
            </w:tcBorders>
            <w:shd w:val="clear" w:color="auto" w:fill="D9D9D9" w:themeFill="background1" w:themeFillShade="D9"/>
          </w:tcPr>
          <w:p w:rsidR="00FF7434" w:rsidRPr="00441E0D" w:rsidRDefault="00FF7434" w:rsidP="00FF7434">
            <w:pPr>
              <w:pStyle w:val="tabteksts"/>
              <w:jc w:val="center"/>
              <w:rPr>
                <w:rFonts w:eastAsia="Calibri"/>
                <w:b/>
                <w:bCs/>
              </w:rPr>
            </w:pPr>
            <w:r>
              <w:rPr>
                <w:rFonts w:eastAsia="Calibri"/>
                <w:b/>
                <w:bCs/>
              </w:rPr>
              <w:t>-</w:t>
            </w:r>
          </w:p>
        </w:tc>
        <w:tc>
          <w:tcPr>
            <w:tcW w:w="1069" w:type="dxa"/>
            <w:gridSpan w:val="2"/>
            <w:tcBorders>
              <w:top w:val="single" w:sz="4" w:space="0" w:color="auto"/>
              <w:bottom w:val="single" w:sz="4" w:space="0" w:color="auto"/>
            </w:tcBorders>
            <w:shd w:val="clear" w:color="auto" w:fill="D9D9D9" w:themeFill="background1" w:themeFillShade="D9"/>
          </w:tcPr>
          <w:p w:rsidR="00FF7434" w:rsidRPr="00441E0D" w:rsidRDefault="00FF7434" w:rsidP="00FF7434">
            <w:pPr>
              <w:pStyle w:val="tabteksts"/>
              <w:jc w:val="center"/>
              <w:rPr>
                <w:rFonts w:eastAsia="Calibri"/>
                <w:b/>
                <w:bCs/>
                <w:szCs w:val="18"/>
              </w:rPr>
            </w:pPr>
            <w:r>
              <w:rPr>
                <w:rFonts w:eastAsia="Calibri"/>
                <w:b/>
                <w:bCs/>
                <w:szCs w:val="18"/>
              </w:rPr>
              <w:t>-</w:t>
            </w:r>
          </w:p>
        </w:tc>
        <w:tc>
          <w:tcPr>
            <w:tcW w:w="1543" w:type="dxa"/>
            <w:vMerge w:val="restart"/>
            <w:tcBorders>
              <w:top w:val="single" w:sz="2" w:space="0" w:color="auto"/>
              <w:bottom w:val="single" w:sz="2" w:space="0" w:color="auto"/>
            </w:tcBorders>
          </w:tcPr>
          <w:p w:rsidR="00FF7434" w:rsidRPr="009C192B" w:rsidRDefault="00FF7434" w:rsidP="00FF7434">
            <w:pPr>
              <w:pStyle w:val="tabteksts"/>
              <w:rPr>
                <w:rFonts w:eastAsia="Calibri"/>
                <w:szCs w:val="18"/>
              </w:rPr>
            </w:pPr>
            <w:r w:rsidRPr="00E53FE6">
              <w:rPr>
                <w:rFonts w:eastAsia="Calibri"/>
              </w:rPr>
              <w:t>Ministru kabineta 08.02.2019.</w:t>
            </w:r>
            <w:r>
              <w:rPr>
                <w:rFonts w:eastAsia="Calibri"/>
              </w:rPr>
              <w:t xml:space="preserve"> </w:t>
            </w:r>
            <w:r w:rsidRPr="00E53FE6">
              <w:rPr>
                <w:rFonts w:eastAsia="Calibri"/>
              </w:rPr>
              <w:t>ārk</w:t>
            </w:r>
            <w:r>
              <w:rPr>
                <w:rFonts w:eastAsia="Calibri"/>
              </w:rPr>
              <w:t>ārtas sēdes protokola Nr.6 1.§ 5</w:t>
            </w:r>
            <w:r w:rsidRPr="00E53FE6">
              <w:rPr>
                <w:rFonts w:eastAsia="Calibri"/>
              </w:rPr>
              <w:t>.punkts</w:t>
            </w:r>
          </w:p>
        </w:tc>
      </w:tr>
      <w:tr w:rsidR="00FF7434" w:rsidRPr="00560641" w:rsidTr="000A6A0D">
        <w:trPr>
          <w:trHeight w:val="142"/>
          <w:jc w:val="center"/>
        </w:trPr>
        <w:tc>
          <w:tcPr>
            <w:tcW w:w="576" w:type="dxa"/>
            <w:vMerge/>
            <w:tcBorders>
              <w:top w:val="single" w:sz="2" w:space="0" w:color="auto"/>
              <w:bottom w:val="single" w:sz="2" w:space="0" w:color="auto"/>
            </w:tcBorders>
          </w:tcPr>
          <w:p w:rsidR="00FF7434" w:rsidRPr="00441E0D" w:rsidRDefault="00FF7434" w:rsidP="00FF7434">
            <w:pPr>
              <w:pStyle w:val="tabteksts"/>
              <w:rPr>
                <w:rFonts w:eastAsia="Calibri"/>
              </w:rPr>
            </w:pPr>
          </w:p>
        </w:tc>
        <w:tc>
          <w:tcPr>
            <w:tcW w:w="7357" w:type="dxa"/>
            <w:gridSpan w:val="7"/>
            <w:tcBorders>
              <w:top w:val="single" w:sz="4" w:space="0" w:color="auto"/>
            </w:tcBorders>
            <w:shd w:val="clear" w:color="auto" w:fill="F2F2F2" w:themeFill="background1" w:themeFillShade="F2"/>
          </w:tcPr>
          <w:p w:rsidR="00FF7434" w:rsidRPr="00BF5C17" w:rsidRDefault="00FF7434" w:rsidP="00FF7434">
            <w:pPr>
              <w:pStyle w:val="tabteksts"/>
              <w:ind w:left="157"/>
              <w:jc w:val="both"/>
              <w:rPr>
                <w:rFonts w:eastAsia="Calibri"/>
              </w:rPr>
            </w:pPr>
            <w:r w:rsidRPr="006431E5">
              <w:rPr>
                <w:rFonts w:eastAsia="Calibri"/>
              </w:rPr>
              <w:t>Nodrošināt savlaicīgu un kvalitatīvu ārvalstnieku vīzu pieteikumu apstrādi Latvijas vēstniecībā Indijā atbilstoši Latvijas ta</w:t>
            </w:r>
            <w:r>
              <w:rPr>
                <w:rFonts w:eastAsia="Calibri"/>
              </w:rPr>
              <w:t>utsaimniecības vajadzībām</w:t>
            </w:r>
          </w:p>
        </w:tc>
        <w:tc>
          <w:tcPr>
            <w:tcW w:w="1543" w:type="dxa"/>
            <w:vMerge/>
            <w:tcBorders>
              <w:top w:val="single" w:sz="2" w:space="0" w:color="auto"/>
              <w:bottom w:val="single" w:sz="2" w:space="0" w:color="auto"/>
            </w:tcBorders>
          </w:tcPr>
          <w:p w:rsidR="00FF7434" w:rsidRPr="00560641" w:rsidRDefault="00FF7434" w:rsidP="00FF7434">
            <w:pPr>
              <w:pStyle w:val="tabteksts"/>
              <w:rPr>
                <w:rFonts w:eastAsia="Calibri"/>
                <w:szCs w:val="18"/>
              </w:rPr>
            </w:pPr>
          </w:p>
        </w:tc>
      </w:tr>
      <w:tr w:rsidR="00FF7434" w:rsidRPr="00560641" w:rsidTr="000A6A0D">
        <w:trPr>
          <w:trHeight w:val="142"/>
          <w:jc w:val="center"/>
        </w:trPr>
        <w:tc>
          <w:tcPr>
            <w:tcW w:w="576" w:type="dxa"/>
            <w:vMerge/>
            <w:tcBorders>
              <w:top w:val="single" w:sz="12" w:space="0" w:color="auto"/>
              <w:bottom w:val="single" w:sz="2" w:space="0" w:color="auto"/>
            </w:tcBorders>
          </w:tcPr>
          <w:p w:rsidR="00FF7434" w:rsidRPr="00441E0D" w:rsidRDefault="00FF7434" w:rsidP="00FF7434">
            <w:pPr>
              <w:pStyle w:val="tabteksts"/>
              <w:rPr>
                <w:rFonts w:eastAsia="Calibri"/>
              </w:rPr>
            </w:pPr>
          </w:p>
        </w:tc>
        <w:tc>
          <w:tcPr>
            <w:tcW w:w="7357" w:type="dxa"/>
            <w:gridSpan w:val="7"/>
            <w:vAlign w:val="center"/>
          </w:tcPr>
          <w:p w:rsidR="00FF7434" w:rsidRPr="00441E0D" w:rsidRDefault="00FF7434" w:rsidP="00FF7434">
            <w:pPr>
              <w:pStyle w:val="tabteksts"/>
              <w:ind w:left="299"/>
              <w:jc w:val="both"/>
              <w:rPr>
                <w:rFonts w:eastAsia="Calibri"/>
              </w:rPr>
            </w:pPr>
            <w:r w:rsidRPr="00307F3D">
              <w:rPr>
                <w:rFonts w:eastAsia="Calibri"/>
              </w:rPr>
              <w:t xml:space="preserve">Nodrošināta lielāka vīzu </w:t>
            </w:r>
            <w:proofErr w:type="spellStart"/>
            <w:r w:rsidRPr="00307F3D">
              <w:rPr>
                <w:rFonts w:eastAsia="Calibri"/>
              </w:rPr>
              <w:t>pietiekumu</w:t>
            </w:r>
            <w:proofErr w:type="spellEnd"/>
            <w:r w:rsidRPr="00307F3D">
              <w:rPr>
                <w:rFonts w:eastAsia="Calibri"/>
              </w:rPr>
              <w:t xml:space="preserve"> skaita apstrāde</w:t>
            </w:r>
          </w:p>
        </w:tc>
        <w:tc>
          <w:tcPr>
            <w:tcW w:w="1543" w:type="dxa"/>
            <w:vMerge/>
            <w:tcBorders>
              <w:bottom w:val="single" w:sz="2" w:space="0" w:color="auto"/>
            </w:tcBorders>
          </w:tcPr>
          <w:p w:rsidR="00FF7434" w:rsidRPr="00560641" w:rsidRDefault="00FF7434" w:rsidP="00FF7434">
            <w:pPr>
              <w:pStyle w:val="tabteksts"/>
              <w:ind w:left="284"/>
              <w:rPr>
                <w:rFonts w:eastAsia="Calibri"/>
                <w:szCs w:val="18"/>
              </w:rPr>
            </w:pPr>
          </w:p>
        </w:tc>
      </w:tr>
      <w:tr w:rsidR="00FF7434" w:rsidRPr="009E5A46" w:rsidTr="000A6A0D">
        <w:trPr>
          <w:trHeight w:val="142"/>
          <w:jc w:val="center"/>
        </w:trPr>
        <w:tc>
          <w:tcPr>
            <w:tcW w:w="576" w:type="dxa"/>
            <w:vMerge/>
            <w:tcBorders>
              <w:top w:val="single" w:sz="12" w:space="0" w:color="auto"/>
              <w:bottom w:val="single" w:sz="2" w:space="0" w:color="auto"/>
            </w:tcBorders>
          </w:tcPr>
          <w:p w:rsidR="00FF7434" w:rsidRPr="00441E0D" w:rsidRDefault="00FF7434" w:rsidP="00FF7434">
            <w:pPr>
              <w:pStyle w:val="tabteksts"/>
              <w:rPr>
                <w:rFonts w:eastAsia="Calibri"/>
              </w:rPr>
            </w:pPr>
          </w:p>
        </w:tc>
        <w:tc>
          <w:tcPr>
            <w:tcW w:w="4115" w:type="dxa"/>
            <w:tcBorders>
              <w:bottom w:val="single" w:sz="4" w:space="0" w:color="auto"/>
            </w:tcBorders>
          </w:tcPr>
          <w:p w:rsidR="00FF7434" w:rsidRPr="00FE35F3" w:rsidRDefault="00FF7434" w:rsidP="00FF7434">
            <w:pPr>
              <w:pStyle w:val="tabteksts"/>
              <w:ind w:left="568"/>
              <w:jc w:val="both"/>
              <w:rPr>
                <w:rFonts w:eastAsia="Calibri"/>
                <w:i/>
              </w:rPr>
            </w:pPr>
            <w:r>
              <w:rPr>
                <w:rFonts w:eastAsia="Calibri"/>
                <w:i/>
              </w:rPr>
              <w:t>Vēstniecībā izskatīti vīzu pieteikumi</w:t>
            </w:r>
            <w:r w:rsidRPr="004C7B1D">
              <w:rPr>
                <w:rFonts w:eastAsia="Calibri"/>
                <w:i/>
              </w:rPr>
              <w:t xml:space="preserve"> </w:t>
            </w:r>
            <w:r>
              <w:rPr>
                <w:rFonts w:eastAsia="Calibri"/>
                <w:i/>
              </w:rPr>
              <w:t>(</w:t>
            </w:r>
            <w:r w:rsidRPr="004C7B1D">
              <w:rPr>
                <w:rFonts w:eastAsia="Calibri"/>
                <w:i/>
              </w:rPr>
              <w:t>skait</w:t>
            </w:r>
            <w:r>
              <w:rPr>
                <w:rFonts w:eastAsia="Calibri"/>
                <w:i/>
              </w:rPr>
              <w:t>s)</w:t>
            </w:r>
            <w:r w:rsidRPr="004C7B1D">
              <w:rPr>
                <w:rFonts w:eastAsia="Calibri"/>
                <w:i/>
              </w:rPr>
              <w:t xml:space="preserve"> </w:t>
            </w:r>
          </w:p>
        </w:tc>
        <w:tc>
          <w:tcPr>
            <w:tcW w:w="1086" w:type="dxa"/>
            <w:gridSpan w:val="2"/>
            <w:tcBorders>
              <w:bottom w:val="single" w:sz="4" w:space="0" w:color="auto"/>
            </w:tcBorders>
          </w:tcPr>
          <w:p w:rsidR="00FF7434" w:rsidRPr="00FE35F3" w:rsidRDefault="00FF7434" w:rsidP="00FF7434">
            <w:pPr>
              <w:pStyle w:val="tabteksts"/>
              <w:jc w:val="center"/>
              <w:rPr>
                <w:rFonts w:eastAsia="Calibri"/>
              </w:rPr>
            </w:pPr>
            <w:r>
              <w:rPr>
                <w:rFonts w:eastAsia="Calibri"/>
              </w:rPr>
              <w:t>5 800</w:t>
            </w:r>
          </w:p>
        </w:tc>
        <w:tc>
          <w:tcPr>
            <w:tcW w:w="1087" w:type="dxa"/>
            <w:gridSpan w:val="2"/>
            <w:tcBorders>
              <w:bottom w:val="single" w:sz="4" w:space="0" w:color="auto"/>
            </w:tcBorders>
          </w:tcPr>
          <w:p w:rsidR="00FF7434" w:rsidRPr="00FE35F3" w:rsidRDefault="00FF7434" w:rsidP="00FF7434">
            <w:pPr>
              <w:pStyle w:val="tabteksts"/>
              <w:jc w:val="center"/>
              <w:rPr>
                <w:rFonts w:eastAsia="Calibri"/>
              </w:rPr>
            </w:pPr>
            <w:r>
              <w:rPr>
                <w:rFonts w:eastAsia="Calibri"/>
              </w:rPr>
              <w:t>-</w:t>
            </w:r>
          </w:p>
        </w:tc>
        <w:tc>
          <w:tcPr>
            <w:tcW w:w="1069" w:type="dxa"/>
            <w:gridSpan w:val="2"/>
            <w:tcBorders>
              <w:bottom w:val="single" w:sz="4" w:space="0" w:color="auto"/>
            </w:tcBorders>
          </w:tcPr>
          <w:p w:rsidR="00FF7434" w:rsidRPr="00FE35F3" w:rsidRDefault="00FF7434" w:rsidP="00FF7434">
            <w:pPr>
              <w:pStyle w:val="tabteksts"/>
              <w:jc w:val="center"/>
              <w:rPr>
                <w:rFonts w:eastAsia="Calibri"/>
              </w:rPr>
            </w:pPr>
            <w:r>
              <w:rPr>
                <w:rFonts w:eastAsia="Calibri"/>
              </w:rPr>
              <w:t>-</w:t>
            </w:r>
          </w:p>
        </w:tc>
        <w:tc>
          <w:tcPr>
            <w:tcW w:w="1543" w:type="dxa"/>
            <w:vMerge/>
            <w:tcBorders>
              <w:bottom w:val="single" w:sz="2" w:space="0" w:color="auto"/>
            </w:tcBorders>
          </w:tcPr>
          <w:p w:rsidR="00FF7434" w:rsidRPr="009E5A46" w:rsidRDefault="00FF7434" w:rsidP="00FF7434">
            <w:pPr>
              <w:pStyle w:val="tabteksts"/>
              <w:jc w:val="center"/>
              <w:rPr>
                <w:rFonts w:eastAsia="Calibri"/>
                <w:szCs w:val="18"/>
              </w:rPr>
            </w:pPr>
          </w:p>
        </w:tc>
      </w:tr>
      <w:tr w:rsidR="00FF7434" w:rsidRPr="009E5A46" w:rsidTr="000A6A0D">
        <w:trPr>
          <w:trHeight w:val="142"/>
          <w:jc w:val="center"/>
        </w:trPr>
        <w:tc>
          <w:tcPr>
            <w:tcW w:w="576" w:type="dxa"/>
            <w:vMerge/>
            <w:tcBorders>
              <w:top w:val="single" w:sz="12" w:space="0" w:color="auto"/>
              <w:bottom w:val="single" w:sz="2" w:space="0" w:color="auto"/>
            </w:tcBorders>
          </w:tcPr>
          <w:p w:rsidR="00FF7434" w:rsidRPr="00441E0D" w:rsidRDefault="00FF7434" w:rsidP="00FF7434">
            <w:pPr>
              <w:pStyle w:val="tabteksts"/>
              <w:rPr>
                <w:rFonts w:eastAsia="Calibri"/>
              </w:rPr>
            </w:pPr>
          </w:p>
        </w:tc>
        <w:tc>
          <w:tcPr>
            <w:tcW w:w="4115" w:type="dxa"/>
            <w:tcBorders>
              <w:bottom w:val="single" w:sz="4" w:space="0" w:color="auto"/>
            </w:tcBorders>
          </w:tcPr>
          <w:p w:rsidR="00FF7434" w:rsidRDefault="00FF7434" w:rsidP="00FF7434">
            <w:pPr>
              <w:pStyle w:val="tabteksts"/>
              <w:ind w:left="568"/>
              <w:jc w:val="both"/>
              <w:rPr>
                <w:rFonts w:eastAsia="Calibri"/>
                <w:i/>
              </w:rPr>
            </w:pPr>
            <w:r>
              <w:rPr>
                <w:rFonts w:eastAsia="Calibri"/>
                <w:i/>
              </w:rPr>
              <w:t>Izveidotas a</w:t>
            </w:r>
            <w:r w:rsidRPr="008A6827">
              <w:rPr>
                <w:rFonts w:eastAsia="Calibri"/>
                <w:i/>
              </w:rPr>
              <w:t>mata viet</w:t>
            </w:r>
            <w:r>
              <w:rPr>
                <w:rFonts w:eastAsia="Calibri"/>
                <w:i/>
              </w:rPr>
              <w:t>as</w:t>
            </w:r>
            <w:r w:rsidRPr="008A6827">
              <w:rPr>
                <w:rFonts w:eastAsia="Calibri"/>
                <w:i/>
              </w:rPr>
              <w:t xml:space="preserve"> </w:t>
            </w:r>
            <w:r>
              <w:rPr>
                <w:rFonts w:eastAsia="Calibri"/>
                <w:i/>
              </w:rPr>
              <w:t>(</w:t>
            </w:r>
            <w:r w:rsidRPr="008A6827">
              <w:rPr>
                <w:rFonts w:eastAsia="Calibri"/>
                <w:i/>
              </w:rPr>
              <w:t>skait</w:t>
            </w:r>
            <w:r>
              <w:rPr>
                <w:rFonts w:eastAsia="Calibri"/>
                <w:i/>
              </w:rPr>
              <w:t>s)</w:t>
            </w:r>
          </w:p>
        </w:tc>
        <w:tc>
          <w:tcPr>
            <w:tcW w:w="1086" w:type="dxa"/>
            <w:gridSpan w:val="2"/>
            <w:tcBorders>
              <w:bottom w:val="single" w:sz="4" w:space="0" w:color="auto"/>
            </w:tcBorders>
          </w:tcPr>
          <w:p w:rsidR="00FF7434" w:rsidRDefault="00FF7434" w:rsidP="00FF7434">
            <w:pPr>
              <w:pStyle w:val="tabteksts"/>
              <w:jc w:val="center"/>
              <w:rPr>
                <w:rFonts w:eastAsia="Calibri"/>
              </w:rPr>
            </w:pPr>
            <w:r>
              <w:t>2</w:t>
            </w:r>
          </w:p>
        </w:tc>
        <w:tc>
          <w:tcPr>
            <w:tcW w:w="1087" w:type="dxa"/>
            <w:gridSpan w:val="2"/>
            <w:tcBorders>
              <w:bottom w:val="single" w:sz="4" w:space="0" w:color="auto"/>
            </w:tcBorders>
          </w:tcPr>
          <w:p w:rsidR="00FF7434" w:rsidRDefault="00FF7434" w:rsidP="00FF7434">
            <w:pPr>
              <w:pStyle w:val="tabteksts"/>
              <w:jc w:val="center"/>
              <w:rPr>
                <w:rFonts w:eastAsia="Calibri"/>
              </w:rPr>
            </w:pPr>
          </w:p>
        </w:tc>
        <w:tc>
          <w:tcPr>
            <w:tcW w:w="1069" w:type="dxa"/>
            <w:gridSpan w:val="2"/>
            <w:tcBorders>
              <w:bottom w:val="single" w:sz="4" w:space="0" w:color="auto"/>
            </w:tcBorders>
          </w:tcPr>
          <w:p w:rsidR="00FF7434" w:rsidRDefault="00FF7434" w:rsidP="00FF7434">
            <w:pPr>
              <w:pStyle w:val="tabteksts"/>
              <w:jc w:val="center"/>
              <w:rPr>
                <w:rFonts w:eastAsia="Calibri"/>
              </w:rPr>
            </w:pPr>
          </w:p>
        </w:tc>
        <w:tc>
          <w:tcPr>
            <w:tcW w:w="1543" w:type="dxa"/>
            <w:vMerge/>
            <w:tcBorders>
              <w:bottom w:val="single" w:sz="2" w:space="0" w:color="auto"/>
            </w:tcBorders>
          </w:tcPr>
          <w:p w:rsidR="00FF7434" w:rsidRPr="009E5A46" w:rsidRDefault="00FF7434" w:rsidP="00FF7434">
            <w:pPr>
              <w:pStyle w:val="tabteksts"/>
              <w:jc w:val="center"/>
              <w:rPr>
                <w:rFonts w:eastAsia="Calibri"/>
                <w:szCs w:val="18"/>
              </w:rPr>
            </w:pPr>
          </w:p>
        </w:tc>
      </w:tr>
      <w:tr w:rsidR="00FF7434" w:rsidRPr="009E5A46" w:rsidTr="000A6A0D">
        <w:trPr>
          <w:trHeight w:val="142"/>
          <w:jc w:val="center"/>
        </w:trPr>
        <w:tc>
          <w:tcPr>
            <w:tcW w:w="576" w:type="dxa"/>
            <w:vMerge/>
            <w:tcBorders>
              <w:top w:val="single" w:sz="12" w:space="0" w:color="auto"/>
              <w:bottom w:val="single" w:sz="4" w:space="0" w:color="auto"/>
            </w:tcBorders>
          </w:tcPr>
          <w:p w:rsidR="00FF7434" w:rsidRPr="00441E0D" w:rsidRDefault="00FF7434" w:rsidP="00FF7434">
            <w:pPr>
              <w:pStyle w:val="tabteksts"/>
              <w:rPr>
                <w:rFonts w:eastAsia="Calibri"/>
              </w:rPr>
            </w:pPr>
          </w:p>
        </w:tc>
        <w:tc>
          <w:tcPr>
            <w:tcW w:w="7357" w:type="dxa"/>
            <w:gridSpan w:val="7"/>
            <w:tcBorders>
              <w:bottom w:val="single" w:sz="2" w:space="0" w:color="auto"/>
            </w:tcBorders>
            <w:vAlign w:val="center"/>
          </w:tcPr>
          <w:p w:rsidR="00FF7434" w:rsidRPr="00C15DF6" w:rsidRDefault="00FF7434" w:rsidP="00FF7434">
            <w:pPr>
              <w:pStyle w:val="tabteksts"/>
              <w:rPr>
                <w:rFonts w:eastAsia="Calibri"/>
                <w:u w:val="single"/>
              </w:rPr>
            </w:pPr>
            <w:r w:rsidRPr="00C15DF6">
              <w:rPr>
                <w:rFonts w:eastAsia="Calibri"/>
                <w:szCs w:val="18"/>
                <w:u w:val="single"/>
              </w:rPr>
              <w:t>01.04.00 Diplomātiskās misijas ārvalstīs</w:t>
            </w:r>
          </w:p>
        </w:tc>
        <w:tc>
          <w:tcPr>
            <w:tcW w:w="1543" w:type="dxa"/>
            <w:vMerge/>
            <w:tcBorders>
              <w:bottom w:val="single" w:sz="4" w:space="0" w:color="auto"/>
            </w:tcBorders>
          </w:tcPr>
          <w:p w:rsidR="00FF7434" w:rsidRPr="009E5A46" w:rsidRDefault="00FF7434" w:rsidP="00FF7434">
            <w:pPr>
              <w:pStyle w:val="tabteksts"/>
              <w:jc w:val="center"/>
              <w:rPr>
                <w:rFonts w:eastAsia="Calibri"/>
                <w:szCs w:val="18"/>
              </w:rPr>
            </w:pPr>
          </w:p>
        </w:tc>
      </w:tr>
      <w:tr w:rsidR="00FF7434" w:rsidRPr="009C192B" w:rsidTr="000A6A0D">
        <w:trPr>
          <w:trHeight w:val="142"/>
          <w:jc w:val="center"/>
        </w:trPr>
        <w:tc>
          <w:tcPr>
            <w:tcW w:w="576" w:type="dxa"/>
            <w:vMerge w:val="restart"/>
            <w:tcBorders>
              <w:top w:val="single" w:sz="4" w:space="0" w:color="auto"/>
              <w:bottom w:val="single" w:sz="2" w:space="0" w:color="auto"/>
            </w:tcBorders>
          </w:tcPr>
          <w:p w:rsidR="00FF7434" w:rsidRPr="00441E0D" w:rsidRDefault="00FF7434" w:rsidP="00FF7434">
            <w:pPr>
              <w:pStyle w:val="tabteksts"/>
              <w:rPr>
                <w:rFonts w:eastAsia="Calibri"/>
              </w:rPr>
            </w:pPr>
            <w:r>
              <w:rPr>
                <w:rFonts w:eastAsia="Calibri"/>
              </w:rPr>
              <w:t>3.</w:t>
            </w:r>
          </w:p>
        </w:tc>
        <w:tc>
          <w:tcPr>
            <w:tcW w:w="4115" w:type="dxa"/>
            <w:tcBorders>
              <w:top w:val="single" w:sz="2" w:space="0" w:color="auto"/>
              <w:bottom w:val="single" w:sz="2" w:space="0" w:color="auto"/>
            </w:tcBorders>
            <w:shd w:val="clear" w:color="auto" w:fill="D9D9D9" w:themeFill="background1" w:themeFillShade="D9"/>
          </w:tcPr>
          <w:p w:rsidR="00FF7434" w:rsidRPr="00AD5DF7" w:rsidRDefault="00FF7434" w:rsidP="00FF7434">
            <w:pPr>
              <w:pStyle w:val="tabteksts"/>
              <w:rPr>
                <w:rFonts w:eastAsia="Calibri"/>
                <w:b/>
              </w:rPr>
            </w:pPr>
            <w:r w:rsidRPr="00C527F2">
              <w:rPr>
                <w:rFonts w:eastAsia="Calibri"/>
                <w:b/>
              </w:rPr>
              <w:t xml:space="preserve">Latvijas diplomātiskā un konsulārā dienesta stiprināšana Latvijas drošības un ekonomisko </w:t>
            </w:r>
            <w:proofErr w:type="spellStart"/>
            <w:r w:rsidRPr="00C527F2">
              <w:rPr>
                <w:rFonts w:eastAsia="Calibri"/>
                <w:b/>
              </w:rPr>
              <w:t>pamatinterešu</w:t>
            </w:r>
            <w:proofErr w:type="spellEnd"/>
            <w:r w:rsidRPr="00C527F2">
              <w:rPr>
                <w:rFonts w:eastAsia="Calibri"/>
                <w:b/>
              </w:rPr>
              <w:t xml:space="preserve"> aizstāvībai</w:t>
            </w:r>
          </w:p>
        </w:tc>
        <w:tc>
          <w:tcPr>
            <w:tcW w:w="1086" w:type="dxa"/>
            <w:gridSpan w:val="2"/>
            <w:tcBorders>
              <w:top w:val="single" w:sz="2" w:space="0" w:color="auto"/>
              <w:bottom w:val="single" w:sz="2" w:space="0" w:color="auto"/>
            </w:tcBorders>
            <w:shd w:val="clear" w:color="auto" w:fill="D9D9D9" w:themeFill="background1" w:themeFillShade="D9"/>
          </w:tcPr>
          <w:p w:rsidR="00FF7434" w:rsidRPr="00441E0D" w:rsidRDefault="00FF7434" w:rsidP="00FF7434">
            <w:pPr>
              <w:pStyle w:val="tabteksts"/>
              <w:jc w:val="right"/>
              <w:rPr>
                <w:rFonts w:eastAsia="Calibri"/>
                <w:b/>
              </w:rPr>
            </w:pPr>
            <w:r>
              <w:rPr>
                <w:rFonts w:eastAsia="Calibri"/>
                <w:b/>
              </w:rPr>
              <w:t>250 000</w:t>
            </w:r>
          </w:p>
        </w:tc>
        <w:tc>
          <w:tcPr>
            <w:tcW w:w="1087" w:type="dxa"/>
            <w:gridSpan w:val="2"/>
            <w:tcBorders>
              <w:top w:val="single" w:sz="2" w:space="0" w:color="auto"/>
              <w:bottom w:val="single" w:sz="2" w:space="0" w:color="auto"/>
            </w:tcBorders>
            <w:shd w:val="clear" w:color="auto" w:fill="D9D9D9" w:themeFill="background1" w:themeFillShade="D9"/>
          </w:tcPr>
          <w:p w:rsidR="00FF7434" w:rsidRPr="00441E0D" w:rsidRDefault="00FF7434" w:rsidP="00FF7434">
            <w:pPr>
              <w:pStyle w:val="tabteksts"/>
              <w:jc w:val="center"/>
              <w:rPr>
                <w:rFonts w:eastAsia="Calibri"/>
                <w:b/>
              </w:rPr>
            </w:pPr>
            <w:r>
              <w:rPr>
                <w:rFonts w:eastAsia="Calibri"/>
                <w:b/>
              </w:rPr>
              <w:t>-</w:t>
            </w:r>
          </w:p>
        </w:tc>
        <w:tc>
          <w:tcPr>
            <w:tcW w:w="1069" w:type="dxa"/>
            <w:gridSpan w:val="2"/>
            <w:tcBorders>
              <w:top w:val="single" w:sz="2" w:space="0" w:color="auto"/>
              <w:bottom w:val="single" w:sz="2" w:space="0" w:color="auto"/>
            </w:tcBorders>
            <w:shd w:val="clear" w:color="auto" w:fill="D9D9D9" w:themeFill="background1" w:themeFillShade="D9"/>
          </w:tcPr>
          <w:p w:rsidR="00FF7434" w:rsidRPr="00441E0D" w:rsidRDefault="00FF7434" w:rsidP="00FF7434">
            <w:pPr>
              <w:pStyle w:val="tabteksts"/>
              <w:jc w:val="center"/>
              <w:rPr>
                <w:rFonts w:eastAsia="Calibri"/>
                <w:b/>
              </w:rPr>
            </w:pPr>
            <w:r>
              <w:rPr>
                <w:rFonts w:eastAsia="Calibri"/>
                <w:b/>
              </w:rPr>
              <w:t>-</w:t>
            </w:r>
          </w:p>
        </w:tc>
        <w:tc>
          <w:tcPr>
            <w:tcW w:w="1543" w:type="dxa"/>
            <w:vMerge w:val="restart"/>
            <w:tcBorders>
              <w:top w:val="single" w:sz="4" w:space="0" w:color="auto"/>
              <w:bottom w:val="single" w:sz="2" w:space="0" w:color="auto"/>
            </w:tcBorders>
          </w:tcPr>
          <w:p w:rsidR="00FF7434" w:rsidRPr="009C192B" w:rsidRDefault="00FF7434" w:rsidP="00FF7434">
            <w:pPr>
              <w:pStyle w:val="tabteksts"/>
              <w:rPr>
                <w:rFonts w:eastAsia="Calibri"/>
                <w:szCs w:val="18"/>
              </w:rPr>
            </w:pPr>
            <w:r w:rsidRPr="00E53FE6">
              <w:rPr>
                <w:rFonts w:eastAsia="Calibri"/>
              </w:rPr>
              <w:t>Ministru kabineta 08.02.2019.</w:t>
            </w:r>
            <w:r>
              <w:rPr>
                <w:rFonts w:eastAsia="Calibri"/>
              </w:rPr>
              <w:t xml:space="preserve"> </w:t>
            </w:r>
            <w:r w:rsidRPr="00E53FE6">
              <w:rPr>
                <w:rFonts w:eastAsia="Calibri"/>
              </w:rPr>
              <w:t>ārk</w:t>
            </w:r>
            <w:r>
              <w:rPr>
                <w:rFonts w:eastAsia="Calibri"/>
              </w:rPr>
              <w:t>ārtas sēdes protokola Nr.6 1.§ 5</w:t>
            </w:r>
            <w:r w:rsidRPr="00E53FE6">
              <w:rPr>
                <w:rFonts w:eastAsia="Calibri"/>
              </w:rPr>
              <w:t>.punkts</w:t>
            </w:r>
          </w:p>
        </w:tc>
      </w:tr>
      <w:tr w:rsidR="00FF7434" w:rsidRPr="009E5A46" w:rsidTr="000A6A0D">
        <w:trPr>
          <w:trHeight w:val="142"/>
          <w:jc w:val="center"/>
        </w:trPr>
        <w:tc>
          <w:tcPr>
            <w:tcW w:w="576" w:type="dxa"/>
            <w:vMerge/>
            <w:tcBorders>
              <w:bottom w:val="single" w:sz="2" w:space="0" w:color="auto"/>
            </w:tcBorders>
          </w:tcPr>
          <w:p w:rsidR="00FF7434" w:rsidRPr="00441E0D" w:rsidRDefault="00FF7434" w:rsidP="00FF7434">
            <w:pPr>
              <w:pStyle w:val="tabteksts"/>
              <w:rPr>
                <w:rFonts w:eastAsia="Calibri"/>
              </w:rPr>
            </w:pPr>
          </w:p>
        </w:tc>
        <w:tc>
          <w:tcPr>
            <w:tcW w:w="7357" w:type="dxa"/>
            <w:gridSpan w:val="7"/>
            <w:tcBorders>
              <w:top w:val="single" w:sz="2" w:space="0" w:color="auto"/>
            </w:tcBorders>
            <w:shd w:val="clear" w:color="auto" w:fill="F2F2F2" w:themeFill="background1" w:themeFillShade="F2"/>
          </w:tcPr>
          <w:p w:rsidR="00FF7434" w:rsidRPr="00BF5C17" w:rsidRDefault="00FF7434" w:rsidP="00FF7434">
            <w:pPr>
              <w:pStyle w:val="tabteksts"/>
              <w:ind w:left="157"/>
              <w:jc w:val="both"/>
              <w:rPr>
                <w:rFonts w:eastAsia="Calibri"/>
              </w:rPr>
            </w:pPr>
            <w:r>
              <w:rPr>
                <w:rFonts w:eastAsia="Calibri"/>
              </w:rPr>
              <w:t>Nostiprināt Latvijas Ārlietu dienestu</w:t>
            </w:r>
            <w:r w:rsidRPr="00700821">
              <w:rPr>
                <w:rFonts w:eastAsia="Calibri"/>
              </w:rPr>
              <w:t xml:space="preserve"> ar mērķi panākt, ka tā personāla kvalitāte atbilst mūsdienu starptautiskās situācijas izvirzītajām prasībām</w:t>
            </w:r>
          </w:p>
        </w:tc>
        <w:tc>
          <w:tcPr>
            <w:tcW w:w="1543" w:type="dxa"/>
            <w:vMerge/>
            <w:tcBorders>
              <w:bottom w:val="single" w:sz="2" w:space="0" w:color="auto"/>
            </w:tcBorders>
          </w:tcPr>
          <w:p w:rsidR="00FF7434" w:rsidRPr="009E5A46" w:rsidRDefault="00FF7434" w:rsidP="00FF7434">
            <w:pPr>
              <w:pStyle w:val="tabteksts"/>
              <w:rPr>
                <w:rFonts w:eastAsia="Calibri"/>
                <w:b/>
                <w:szCs w:val="18"/>
              </w:rPr>
            </w:pPr>
          </w:p>
        </w:tc>
      </w:tr>
      <w:tr w:rsidR="00FF7434" w:rsidRPr="009E5A46" w:rsidTr="000A6A0D">
        <w:trPr>
          <w:trHeight w:val="142"/>
          <w:jc w:val="center"/>
        </w:trPr>
        <w:tc>
          <w:tcPr>
            <w:tcW w:w="576" w:type="dxa"/>
            <w:vMerge/>
            <w:tcBorders>
              <w:bottom w:val="single" w:sz="2" w:space="0" w:color="auto"/>
            </w:tcBorders>
          </w:tcPr>
          <w:p w:rsidR="00FF7434" w:rsidRPr="00441E0D" w:rsidRDefault="00FF7434" w:rsidP="00FF7434">
            <w:pPr>
              <w:pStyle w:val="tabteksts"/>
              <w:rPr>
                <w:rFonts w:eastAsia="Calibri"/>
              </w:rPr>
            </w:pPr>
          </w:p>
        </w:tc>
        <w:tc>
          <w:tcPr>
            <w:tcW w:w="7357" w:type="dxa"/>
            <w:gridSpan w:val="7"/>
            <w:tcBorders>
              <w:bottom w:val="single" w:sz="4" w:space="0" w:color="auto"/>
            </w:tcBorders>
            <w:vAlign w:val="center"/>
          </w:tcPr>
          <w:p w:rsidR="00FF7434" w:rsidRPr="00441E0D" w:rsidRDefault="00FF7434" w:rsidP="00FF7434">
            <w:pPr>
              <w:pStyle w:val="tabteksts"/>
              <w:ind w:left="440"/>
              <w:jc w:val="both"/>
              <w:rPr>
                <w:rFonts w:eastAsia="Calibri"/>
              </w:rPr>
            </w:pPr>
            <w:r w:rsidRPr="00700821">
              <w:rPr>
                <w:rFonts w:eastAsia="Calibri"/>
              </w:rPr>
              <w:t>Nodrošināta ārlietu dienesta stiprināšana ārpolitisko mērķu sasniegšanai</w:t>
            </w:r>
          </w:p>
        </w:tc>
        <w:tc>
          <w:tcPr>
            <w:tcW w:w="1543" w:type="dxa"/>
            <w:vMerge/>
            <w:tcBorders>
              <w:bottom w:val="single" w:sz="2" w:space="0" w:color="auto"/>
            </w:tcBorders>
          </w:tcPr>
          <w:p w:rsidR="00FF7434" w:rsidRPr="009E5A46" w:rsidRDefault="00FF7434" w:rsidP="00FF7434">
            <w:pPr>
              <w:pStyle w:val="tabteksts"/>
              <w:ind w:left="284"/>
              <w:rPr>
                <w:rFonts w:eastAsia="Calibri"/>
                <w:szCs w:val="18"/>
              </w:rPr>
            </w:pPr>
          </w:p>
        </w:tc>
      </w:tr>
      <w:tr w:rsidR="00FF7434" w:rsidRPr="009E5A46" w:rsidTr="000A6A0D">
        <w:trPr>
          <w:trHeight w:val="142"/>
          <w:jc w:val="center"/>
        </w:trPr>
        <w:tc>
          <w:tcPr>
            <w:tcW w:w="576" w:type="dxa"/>
            <w:vMerge/>
            <w:tcBorders>
              <w:bottom w:val="single" w:sz="2" w:space="0" w:color="auto"/>
            </w:tcBorders>
          </w:tcPr>
          <w:p w:rsidR="00FF7434" w:rsidRPr="00441E0D" w:rsidRDefault="00FF7434" w:rsidP="00FF7434">
            <w:pPr>
              <w:pStyle w:val="tabteksts"/>
              <w:rPr>
                <w:rFonts w:eastAsia="Calibri"/>
              </w:rPr>
            </w:pPr>
          </w:p>
        </w:tc>
        <w:tc>
          <w:tcPr>
            <w:tcW w:w="4115" w:type="dxa"/>
            <w:shd w:val="clear" w:color="auto" w:fill="auto"/>
          </w:tcPr>
          <w:p w:rsidR="00FF7434" w:rsidRPr="00C2463E" w:rsidRDefault="00FF7434" w:rsidP="00FF7434">
            <w:pPr>
              <w:pStyle w:val="tabteksts"/>
              <w:ind w:left="866"/>
              <w:jc w:val="both"/>
              <w:rPr>
                <w:rFonts w:eastAsia="Calibri"/>
                <w:i/>
              </w:rPr>
            </w:pPr>
            <w:r w:rsidRPr="00C2463E">
              <w:rPr>
                <w:rFonts w:eastAsia="Calibri"/>
                <w:i/>
              </w:rPr>
              <w:t>Nostiprinātas Latvijas diplomātisko misiju spējas un efektivitāte (%)</w:t>
            </w:r>
          </w:p>
        </w:tc>
        <w:tc>
          <w:tcPr>
            <w:tcW w:w="1086" w:type="dxa"/>
            <w:gridSpan w:val="2"/>
            <w:shd w:val="clear" w:color="auto" w:fill="auto"/>
          </w:tcPr>
          <w:p w:rsidR="00FF7434" w:rsidRPr="00C2463E" w:rsidRDefault="00FF7434" w:rsidP="00FF7434">
            <w:pPr>
              <w:pStyle w:val="tabteksts"/>
              <w:jc w:val="center"/>
              <w:rPr>
                <w:rFonts w:eastAsia="Calibri"/>
              </w:rPr>
            </w:pPr>
            <w:r w:rsidRPr="00C2463E">
              <w:rPr>
                <w:rFonts w:eastAsia="Calibri"/>
              </w:rPr>
              <w:t>1</w:t>
            </w:r>
          </w:p>
        </w:tc>
        <w:tc>
          <w:tcPr>
            <w:tcW w:w="1087" w:type="dxa"/>
            <w:gridSpan w:val="2"/>
            <w:shd w:val="clear" w:color="auto" w:fill="auto"/>
          </w:tcPr>
          <w:p w:rsidR="00FF7434" w:rsidRPr="00C2463E" w:rsidRDefault="00FF7434" w:rsidP="00FF7434">
            <w:pPr>
              <w:pStyle w:val="tabteksts"/>
              <w:jc w:val="center"/>
              <w:rPr>
                <w:rFonts w:eastAsia="Calibri"/>
              </w:rPr>
            </w:pPr>
            <w:r w:rsidRPr="00C2463E">
              <w:rPr>
                <w:rFonts w:eastAsia="Calibri"/>
              </w:rPr>
              <w:t>-</w:t>
            </w:r>
          </w:p>
        </w:tc>
        <w:tc>
          <w:tcPr>
            <w:tcW w:w="1069" w:type="dxa"/>
            <w:gridSpan w:val="2"/>
            <w:shd w:val="clear" w:color="auto" w:fill="auto"/>
          </w:tcPr>
          <w:p w:rsidR="00FF7434" w:rsidRPr="00C2463E" w:rsidRDefault="00FF7434" w:rsidP="00FF7434">
            <w:pPr>
              <w:pStyle w:val="tabteksts"/>
              <w:jc w:val="center"/>
              <w:rPr>
                <w:rFonts w:eastAsia="Calibri"/>
              </w:rPr>
            </w:pPr>
            <w:r w:rsidRPr="00C2463E">
              <w:rPr>
                <w:rFonts w:eastAsia="Calibri"/>
              </w:rPr>
              <w:t>-</w:t>
            </w:r>
          </w:p>
        </w:tc>
        <w:tc>
          <w:tcPr>
            <w:tcW w:w="1543" w:type="dxa"/>
            <w:vMerge/>
            <w:tcBorders>
              <w:bottom w:val="single" w:sz="2" w:space="0" w:color="auto"/>
            </w:tcBorders>
          </w:tcPr>
          <w:p w:rsidR="00FF7434" w:rsidRPr="009E5A46" w:rsidRDefault="00FF7434" w:rsidP="00FF7434">
            <w:pPr>
              <w:pStyle w:val="tabteksts"/>
              <w:jc w:val="center"/>
              <w:rPr>
                <w:rFonts w:eastAsia="Calibri"/>
                <w:szCs w:val="18"/>
              </w:rPr>
            </w:pPr>
          </w:p>
        </w:tc>
      </w:tr>
      <w:tr w:rsidR="00FF7434" w:rsidRPr="009E5A46" w:rsidTr="000A6A0D">
        <w:trPr>
          <w:trHeight w:val="142"/>
          <w:jc w:val="center"/>
        </w:trPr>
        <w:tc>
          <w:tcPr>
            <w:tcW w:w="576" w:type="dxa"/>
            <w:vMerge/>
            <w:tcBorders>
              <w:bottom w:val="single" w:sz="2" w:space="0" w:color="auto"/>
            </w:tcBorders>
          </w:tcPr>
          <w:p w:rsidR="00FF7434" w:rsidRPr="00441E0D" w:rsidRDefault="00FF7434" w:rsidP="00FF7434">
            <w:pPr>
              <w:pStyle w:val="tabteksts"/>
              <w:rPr>
                <w:rFonts w:eastAsia="Calibri"/>
              </w:rPr>
            </w:pPr>
          </w:p>
        </w:tc>
        <w:tc>
          <w:tcPr>
            <w:tcW w:w="4115" w:type="dxa"/>
            <w:tcBorders>
              <w:top w:val="single" w:sz="2" w:space="0" w:color="auto"/>
              <w:bottom w:val="single" w:sz="2" w:space="0" w:color="auto"/>
              <w:right w:val="single" w:sz="2" w:space="0" w:color="auto"/>
            </w:tcBorders>
            <w:shd w:val="clear" w:color="auto" w:fill="FFFFFF" w:themeFill="background1"/>
          </w:tcPr>
          <w:p w:rsidR="00FF7434" w:rsidRPr="00041A66" w:rsidRDefault="00FF7434" w:rsidP="00FF7434">
            <w:pPr>
              <w:pStyle w:val="tabteksts"/>
              <w:rPr>
                <w:u w:val="single"/>
              </w:rPr>
            </w:pPr>
            <w:r w:rsidRPr="00041A66">
              <w:rPr>
                <w:u w:val="single"/>
              </w:rPr>
              <w:t>01.04.00  Diplomātiskās misijas ārvalst</w:t>
            </w:r>
            <w:r>
              <w:rPr>
                <w:u w:val="single"/>
              </w:rPr>
              <w:t>ī</w:t>
            </w:r>
            <w:r w:rsidRPr="00041A66">
              <w:rPr>
                <w:u w:val="single"/>
              </w:rPr>
              <w:t>s</w:t>
            </w:r>
          </w:p>
        </w:tc>
        <w:tc>
          <w:tcPr>
            <w:tcW w:w="1086" w:type="dxa"/>
            <w:gridSpan w:val="2"/>
            <w:tcBorders>
              <w:top w:val="single" w:sz="2" w:space="0" w:color="auto"/>
            </w:tcBorders>
            <w:shd w:val="clear" w:color="auto" w:fill="FFFFFF" w:themeFill="background1"/>
          </w:tcPr>
          <w:p w:rsidR="00FF7434" w:rsidRPr="00BF5C17" w:rsidRDefault="00FF7434" w:rsidP="00FF7434">
            <w:pPr>
              <w:pStyle w:val="tabteksts"/>
              <w:jc w:val="right"/>
              <w:rPr>
                <w:rFonts w:eastAsia="Calibri"/>
              </w:rPr>
            </w:pPr>
          </w:p>
        </w:tc>
        <w:tc>
          <w:tcPr>
            <w:tcW w:w="1087" w:type="dxa"/>
            <w:gridSpan w:val="2"/>
            <w:tcBorders>
              <w:top w:val="single" w:sz="2" w:space="0" w:color="auto"/>
            </w:tcBorders>
            <w:shd w:val="clear" w:color="auto" w:fill="FFFFFF" w:themeFill="background1"/>
          </w:tcPr>
          <w:p w:rsidR="00FF7434" w:rsidRPr="00BF5C17" w:rsidRDefault="00FF7434" w:rsidP="00FF7434">
            <w:pPr>
              <w:pStyle w:val="tabteksts"/>
              <w:jc w:val="right"/>
              <w:rPr>
                <w:rFonts w:eastAsia="Calibri"/>
                <w:bCs/>
              </w:rPr>
            </w:pPr>
          </w:p>
        </w:tc>
        <w:tc>
          <w:tcPr>
            <w:tcW w:w="1069" w:type="dxa"/>
            <w:gridSpan w:val="2"/>
            <w:tcBorders>
              <w:top w:val="single" w:sz="2" w:space="0" w:color="auto"/>
            </w:tcBorders>
            <w:shd w:val="clear" w:color="auto" w:fill="FFFFFF" w:themeFill="background1"/>
          </w:tcPr>
          <w:p w:rsidR="00FF7434" w:rsidRPr="00BF5C17" w:rsidRDefault="00FF7434" w:rsidP="00FF7434">
            <w:pPr>
              <w:pStyle w:val="tabteksts"/>
              <w:jc w:val="right"/>
              <w:rPr>
                <w:rFonts w:eastAsia="Calibri"/>
                <w:bCs/>
                <w:szCs w:val="18"/>
              </w:rPr>
            </w:pPr>
          </w:p>
        </w:tc>
        <w:tc>
          <w:tcPr>
            <w:tcW w:w="1543" w:type="dxa"/>
            <w:vMerge/>
            <w:tcBorders>
              <w:bottom w:val="single" w:sz="2" w:space="0" w:color="auto"/>
            </w:tcBorders>
          </w:tcPr>
          <w:p w:rsidR="00FF7434" w:rsidRPr="009E5A46" w:rsidRDefault="00FF7434" w:rsidP="00FF7434">
            <w:pPr>
              <w:pStyle w:val="tabteksts"/>
              <w:rPr>
                <w:rFonts w:eastAsia="Calibri"/>
                <w:szCs w:val="18"/>
              </w:rPr>
            </w:pPr>
          </w:p>
        </w:tc>
      </w:tr>
      <w:tr w:rsidR="00FF7434" w:rsidRPr="000C30D7" w:rsidTr="000A6A0D">
        <w:trPr>
          <w:trHeight w:val="142"/>
          <w:jc w:val="center"/>
        </w:trPr>
        <w:tc>
          <w:tcPr>
            <w:tcW w:w="576" w:type="dxa"/>
            <w:vMerge w:val="restart"/>
            <w:tcBorders>
              <w:top w:val="single" w:sz="4" w:space="0" w:color="auto"/>
              <w:bottom w:val="single" w:sz="12" w:space="0" w:color="auto"/>
            </w:tcBorders>
          </w:tcPr>
          <w:p w:rsidR="00FF7434" w:rsidRPr="00441E0D" w:rsidRDefault="00FF7434" w:rsidP="00FF7434">
            <w:pPr>
              <w:pStyle w:val="tabteksts"/>
              <w:rPr>
                <w:rFonts w:eastAsia="Calibri"/>
              </w:rPr>
            </w:pPr>
            <w:r>
              <w:rPr>
                <w:rFonts w:eastAsia="Calibri"/>
              </w:rPr>
              <w:t>4.</w:t>
            </w:r>
          </w:p>
        </w:tc>
        <w:tc>
          <w:tcPr>
            <w:tcW w:w="4115" w:type="dxa"/>
            <w:tcBorders>
              <w:top w:val="single" w:sz="2" w:space="0" w:color="auto"/>
            </w:tcBorders>
            <w:shd w:val="clear" w:color="auto" w:fill="D9D9D9" w:themeFill="background1" w:themeFillShade="D9"/>
          </w:tcPr>
          <w:p w:rsidR="00FF7434" w:rsidRPr="00AD5DF7" w:rsidRDefault="00FF7434" w:rsidP="00FF7434">
            <w:pPr>
              <w:pStyle w:val="tabteksts"/>
              <w:jc w:val="both"/>
              <w:rPr>
                <w:rFonts w:eastAsia="Calibri"/>
                <w:b/>
              </w:rPr>
            </w:pPr>
            <w:r w:rsidRPr="00C527F2">
              <w:rPr>
                <w:rFonts w:eastAsia="Calibri"/>
                <w:b/>
              </w:rPr>
              <w:t xml:space="preserve">Informācijas un komunikāciju tehnoloģiju funkcionalitātes nodrošināšana pieaugošo </w:t>
            </w:r>
            <w:proofErr w:type="spellStart"/>
            <w:r w:rsidRPr="00C527F2">
              <w:rPr>
                <w:rFonts w:eastAsia="Calibri"/>
                <w:b/>
              </w:rPr>
              <w:t>kiberdraudu</w:t>
            </w:r>
            <w:proofErr w:type="spellEnd"/>
            <w:r w:rsidRPr="00C527F2">
              <w:rPr>
                <w:rFonts w:eastAsia="Calibri"/>
                <w:b/>
              </w:rPr>
              <w:t xml:space="preserve"> apstākļos un konsulāro pakalpojumu sniegšanai</w:t>
            </w:r>
          </w:p>
        </w:tc>
        <w:tc>
          <w:tcPr>
            <w:tcW w:w="1086" w:type="dxa"/>
            <w:gridSpan w:val="2"/>
            <w:tcBorders>
              <w:top w:val="single" w:sz="2" w:space="0" w:color="auto"/>
            </w:tcBorders>
            <w:shd w:val="clear" w:color="auto" w:fill="D9D9D9" w:themeFill="background1" w:themeFillShade="D9"/>
          </w:tcPr>
          <w:p w:rsidR="00FF7434" w:rsidRPr="00441E0D" w:rsidRDefault="00FF7434" w:rsidP="00FF7434">
            <w:pPr>
              <w:pStyle w:val="tabteksts"/>
              <w:jc w:val="right"/>
              <w:rPr>
                <w:rFonts w:eastAsia="Calibri"/>
                <w:b/>
              </w:rPr>
            </w:pPr>
            <w:r>
              <w:rPr>
                <w:rFonts w:eastAsia="Calibri"/>
                <w:b/>
              </w:rPr>
              <w:t>254 000</w:t>
            </w:r>
          </w:p>
        </w:tc>
        <w:tc>
          <w:tcPr>
            <w:tcW w:w="1087" w:type="dxa"/>
            <w:gridSpan w:val="2"/>
            <w:tcBorders>
              <w:top w:val="single" w:sz="2" w:space="0" w:color="auto"/>
            </w:tcBorders>
            <w:shd w:val="clear" w:color="auto" w:fill="D9D9D9" w:themeFill="background1" w:themeFillShade="D9"/>
          </w:tcPr>
          <w:p w:rsidR="00FF7434" w:rsidRPr="00441E0D" w:rsidRDefault="00FF7434" w:rsidP="00FF7434">
            <w:pPr>
              <w:pStyle w:val="tabteksts"/>
              <w:jc w:val="center"/>
              <w:rPr>
                <w:rFonts w:eastAsia="Calibri"/>
                <w:b/>
                <w:bCs/>
              </w:rPr>
            </w:pPr>
            <w:r>
              <w:rPr>
                <w:rFonts w:eastAsia="Calibri"/>
                <w:b/>
                <w:bCs/>
              </w:rPr>
              <w:t>-</w:t>
            </w:r>
          </w:p>
        </w:tc>
        <w:tc>
          <w:tcPr>
            <w:tcW w:w="1069" w:type="dxa"/>
            <w:gridSpan w:val="2"/>
            <w:tcBorders>
              <w:top w:val="single" w:sz="2" w:space="0" w:color="auto"/>
            </w:tcBorders>
            <w:shd w:val="clear" w:color="auto" w:fill="D9D9D9" w:themeFill="background1" w:themeFillShade="D9"/>
          </w:tcPr>
          <w:p w:rsidR="00FF7434" w:rsidRPr="00441E0D" w:rsidRDefault="00FF7434" w:rsidP="00FF7434">
            <w:pPr>
              <w:pStyle w:val="tabteksts"/>
              <w:jc w:val="center"/>
              <w:rPr>
                <w:rFonts w:eastAsia="Calibri"/>
                <w:b/>
                <w:bCs/>
                <w:szCs w:val="18"/>
              </w:rPr>
            </w:pPr>
            <w:r>
              <w:rPr>
                <w:rFonts w:eastAsia="Calibri"/>
                <w:b/>
                <w:bCs/>
                <w:szCs w:val="18"/>
              </w:rPr>
              <w:t>-</w:t>
            </w:r>
          </w:p>
        </w:tc>
        <w:tc>
          <w:tcPr>
            <w:tcW w:w="1543" w:type="dxa"/>
            <w:vMerge w:val="restart"/>
            <w:tcBorders>
              <w:top w:val="single" w:sz="4" w:space="0" w:color="auto"/>
              <w:bottom w:val="nil"/>
            </w:tcBorders>
          </w:tcPr>
          <w:p w:rsidR="00FF7434" w:rsidRPr="000C30D7" w:rsidRDefault="00FF7434" w:rsidP="00FF7434">
            <w:pPr>
              <w:pStyle w:val="tabteksts"/>
              <w:rPr>
                <w:rFonts w:eastAsia="Calibri"/>
                <w:szCs w:val="18"/>
              </w:rPr>
            </w:pPr>
            <w:r w:rsidRPr="00E53FE6">
              <w:rPr>
                <w:rFonts w:eastAsia="Calibri"/>
              </w:rPr>
              <w:t>Ministru kabineta 08.02.2019.</w:t>
            </w:r>
            <w:r>
              <w:rPr>
                <w:rFonts w:eastAsia="Calibri"/>
              </w:rPr>
              <w:t xml:space="preserve"> </w:t>
            </w:r>
            <w:r w:rsidRPr="00E53FE6">
              <w:rPr>
                <w:rFonts w:eastAsia="Calibri"/>
              </w:rPr>
              <w:t>ārk</w:t>
            </w:r>
            <w:r>
              <w:rPr>
                <w:rFonts w:eastAsia="Calibri"/>
              </w:rPr>
              <w:t>ārtas sēdes protokola Nr.6 1.§ 5</w:t>
            </w:r>
            <w:r w:rsidRPr="00E53FE6">
              <w:rPr>
                <w:rFonts w:eastAsia="Calibri"/>
              </w:rPr>
              <w:t>.punkts</w:t>
            </w:r>
          </w:p>
        </w:tc>
      </w:tr>
      <w:tr w:rsidR="00FF7434" w:rsidRPr="009E5A46" w:rsidTr="000A6A0D">
        <w:trPr>
          <w:trHeight w:val="142"/>
          <w:jc w:val="center"/>
        </w:trPr>
        <w:tc>
          <w:tcPr>
            <w:tcW w:w="576" w:type="dxa"/>
            <w:vMerge/>
            <w:tcBorders>
              <w:top w:val="single" w:sz="2" w:space="0" w:color="auto"/>
              <w:bottom w:val="single" w:sz="12" w:space="0" w:color="auto"/>
            </w:tcBorders>
          </w:tcPr>
          <w:p w:rsidR="00FF7434" w:rsidRPr="00441E0D" w:rsidRDefault="00FF7434" w:rsidP="00FF7434">
            <w:pPr>
              <w:pStyle w:val="tabteksts"/>
              <w:rPr>
                <w:rFonts w:eastAsia="Calibri"/>
              </w:rPr>
            </w:pPr>
          </w:p>
        </w:tc>
        <w:tc>
          <w:tcPr>
            <w:tcW w:w="7357" w:type="dxa"/>
            <w:gridSpan w:val="7"/>
            <w:tcBorders>
              <w:top w:val="single" w:sz="2" w:space="0" w:color="auto"/>
            </w:tcBorders>
            <w:shd w:val="clear" w:color="auto" w:fill="F2F2F2" w:themeFill="background1" w:themeFillShade="F2"/>
          </w:tcPr>
          <w:p w:rsidR="00FF7434" w:rsidRPr="00BF5C17" w:rsidRDefault="00FF7434" w:rsidP="00FF7434">
            <w:pPr>
              <w:pStyle w:val="tabteksts"/>
              <w:ind w:left="157"/>
              <w:jc w:val="both"/>
              <w:rPr>
                <w:rFonts w:eastAsia="Calibri"/>
                <w:bCs/>
                <w:szCs w:val="18"/>
              </w:rPr>
            </w:pPr>
            <w:r w:rsidRPr="00D42D31">
              <w:rPr>
                <w:rFonts w:eastAsia="Calibri"/>
                <w:bCs/>
                <w:szCs w:val="18"/>
              </w:rPr>
              <w:t>Uzlabot kopējo IKT sistēmu  noturību pret krīzes situācijām, nodrošinot nepieciešamo iekārtu un programmatūras uzturēšanu, kā arī uzlabot konsulāro pakalpojumu pieejamību, caurskatāmu iekasētās valsts nodevas un konsulārās atlīdzības administrēšanu</w:t>
            </w:r>
          </w:p>
        </w:tc>
        <w:tc>
          <w:tcPr>
            <w:tcW w:w="1543" w:type="dxa"/>
            <w:vMerge/>
            <w:tcBorders>
              <w:top w:val="nil"/>
              <w:bottom w:val="nil"/>
            </w:tcBorders>
          </w:tcPr>
          <w:p w:rsidR="00FF7434" w:rsidRPr="009E5A46" w:rsidRDefault="00FF7434" w:rsidP="00FF7434">
            <w:pPr>
              <w:pStyle w:val="tabteksts"/>
              <w:rPr>
                <w:rFonts w:eastAsia="Calibri"/>
                <w:szCs w:val="18"/>
              </w:rPr>
            </w:pPr>
          </w:p>
        </w:tc>
      </w:tr>
      <w:tr w:rsidR="00FF7434" w:rsidRPr="009E5A46" w:rsidTr="000A6A0D">
        <w:trPr>
          <w:trHeight w:val="142"/>
          <w:jc w:val="center"/>
        </w:trPr>
        <w:tc>
          <w:tcPr>
            <w:tcW w:w="576" w:type="dxa"/>
            <w:vMerge/>
            <w:tcBorders>
              <w:bottom w:val="single" w:sz="12" w:space="0" w:color="auto"/>
            </w:tcBorders>
          </w:tcPr>
          <w:p w:rsidR="00FF7434" w:rsidRPr="00441E0D" w:rsidRDefault="00FF7434" w:rsidP="00FF7434">
            <w:pPr>
              <w:pStyle w:val="tabteksts"/>
              <w:rPr>
                <w:rFonts w:eastAsia="Calibri"/>
              </w:rPr>
            </w:pPr>
          </w:p>
        </w:tc>
        <w:tc>
          <w:tcPr>
            <w:tcW w:w="7357" w:type="dxa"/>
            <w:gridSpan w:val="7"/>
            <w:vAlign w:val="center"/>
          </w:tcPr>
          <w:p w:rsidR="00FF7434" w:rsidRPr="00441E0D" w:rsidRDefault="00FF7434" w:rsidP="00FF7434">
            <w:pPr>
              <w:pStyle w:val="tabteksts"/>
              <w:ind w:left="284"/>
              <w:jc w:val="both"/>
              <w:rPr>
                <w:rFonts w:eastAsia="Calibri"/>
              </w:rPr>
            </w:pPr>
            <w:r w:rsidRPr="00520371">
              <w:rPr>
                <w:rFonts w:eastAsia="Calibri"/>
              </w:rPr>
              <w:t>Uzlabota Ārlietu ministrijas kopējā informācijas komunikāciju sistēma</w:t>
            </w:r>
            <w:r>
              <w:rPr>
                <w:rFonts w:eastAsia="Calibri"/>
              </w:rPr>
              <w:t>, p</w:t>
            </w:r>
            <w:r w:rsidRPr="00520371">
              <w:rPr>
                <w:rFonts w:eastAsia="Calibri"/>
              </w:rPr>
              <w:t>ilnveidota vienotā ārlietu dienesta dokumentu vadības sistēma</w:t>
            </w:r>
            <w:r>
              <w:rPr>
                <w:rFonts w:eastAsia="Calibri"/>
              </w:rPr>
              <w:t>, uzlabota konsulāro pakalpojumu pieejamība</w:t>
            </w:r>
          </w:p>
        </w:tc>
        <w:tc>
          <w:tcPr>
            <w:tcW w:w="1543" w:type="dxa"/>
            <w:vMerge/>
            <w:tcBorders>
              <w:top w:val="nil"/>
              <w:bottom w:val="nil"/>
            </w:tcBorders>
          </w:tcPr>
          <w:p w:rsidR="00FF7434" w:rsidRPr="009E5A46" w:rsidRDefault="00FF7434" w:rsidP="00FF7434">
            <w:pPr>
              <w:pStyle w:val="tabteksts"/>
              <w:ind w:left="284"/>
              <w:rPr>
                <w:rFonts w:eastAsia="Calibri"/>
                <w:szCs w:val="18"/>
              </w:rPr>
            </w:pPr>
          </w:p>
        </w:tc>
      </w:tr>
      <w:tr w:rsidR="00FF7434" w:rsidRPr="009E5A46" w:rsidTr="000A6A0D">
        <w:trPr>
          <w:trHeight w:val="142"/>
          <w:jc w:val="center"/>
        </w:trPr>
        <w:tc>
          <w:tcPr>
            <w:tcW w:w="576" w:type="dxa"/>
            <w:vMerge/>
            <w:tcBorders>
              <w:bottom w:val="single" w:sz="12" w:space="0" w:color="auto"/>
            </w:tcBorders>
          </w:tcPr>
          <w:p w:rsidR="00FF7434" w:rsidRPr="00441E0D" w:rsidRDefault="00FF7434" w:rsidP="00FF7434">
            <w:pPr>
              <w:pStyle w:val="tabteksts"/>
              <w:rPr>
                <w:rFonts w:eastAsia="Calibri"/>
              </w:rPr>
            </w:pPr>
          </w:p>
        </w:tc>
        <w:tc>
          <w:tcPr>
            <w:tcW w:w="4115" w:type="dxa"/>
            <w:shd w:val="clear" w:color="auto" w:fill="auto"/>
          </w:tcPr>
          <w:p w:rsidR="00FF7434" w:rsidRPr="00E95E24" w:rsidRDefault="00E95E24" w:rsidP="00FF7434">
            <w:pPr>
              <w:pStyle w:val="tabteksts"/>
              <w:ind w:left="568"/>
              <w:jc w:val="both"/>
              <w:rPr>
                <w:rFonts w:eastAsia="Calibri"/>
                <w:i/>
              </w:rPr>
            </w:pPr>
            <w:r w:rsidRPr="00E95E24">
              <w:rPr>
                <w:rFonts w:eastAsia="Calibri"/>
                <w:i/>
              </w:rPr>
              <w:t>Izveidota elektroniskā pieraksta sistēma konsulāro pakalpojumu pieejamības palielināšanai (skaits)</w:t>
            </w:r>
          </w:p>
        </w:tc>
        <w:tc>
          <w:tcPr>
            <w:tcW w:w="1086" w:type="dxa"/>
            <w:gridSpan w:val="2"/>
            <w:shd w:val="clear" w:color="auto" w:fill="auto"/>
          </w:tcPr>
          <w:p w:rsidR="00FF7434" w:rsidRPr="0071505E" w:rsidRDefault="00E95E24" w:rsidP="00FF7434">
            <w:pPr>
              <w:pStyle w:val="tabteksts"/>
              <w:spacing w:line="360" w:lineRule="auto"/>
              <w:jc w:val="center"/>
              <w:rPr>
                <w:rFonts w:eastAsia="Calibri"/>
              </w:rPr>
            </w:pPr>
            <w:r>
              <w:rPr>
                <w:rFonts w:eastAsia="Calibri"/>
              </w:rPr>
              <w:t>1</w:t>
            </w:r>
          </w:p>
        </w:tc>
        <w:tc>
          <w:tcPr>
            <w:tcW w:w="1087" w:type="dxa"/>
            <w:gridSpan w:val="2"/>
            <w:shd w:val="clear" w:color="auto" w:fill="auto"/>
          </w:tcPr>
          <w:p w:rsidR="00FF7434" w:rsidRPr="0071505E" w:rsidRDefault="00FF7434" w:rsidP="00FF7434">
            <w:pPr>
              <w:pStyle w:val="tabteksts"/>
              <w:jc w:val="center"/>
              <w:rPr>
                <w:rFonts w:eastAsia="Calibri"/>
              </w:rPr>
            </w:pPr>
            <w:r w:rsidRPr="0071505E">
              <w:rPr>
                <w:rFonts w:eastAsia="Calibri"/>
              </w:rPr>
              <w:t>-</w:t>
            </w:r>
          </w:p>
        </w:tc>
        <w:tc>
          <w:tcPr>
            <w:tcW w:w="1069" w:type="dxa"/>
            <w:gridSpan w:val="2"/>
            <w:shd w:val="clear" w:color="auto" w:fill="auto"/>
          </w:tcPr>
          <w:p w:rsidR="00FF7434" w:rsidRPr="0071505E" w:rsidRDefault="00FF7434" w:rsidP="00FF7434">
            <w:pPr>
              <w:pStyle w:val="tabteksts"/>
              <w:jc w:val="center"/>
              <w:rPr>
                <w:rFonts w:eastAsia="Calibri"/>
              </w:rPr>
            </w:pPr>
            <w:r w:rsidRPr="0071505E">
              <w:rPr>
                <w:rFonts w:eastAsia="Calibri"/>
              </w:rPr>
              <w:t>-</w:t>
            </w:r>
          </w:p>
        </w:tc>
        <w:tc>
          <w:tcPr>
            <w:tcW w:w="1543" w:type="dxa"/>
            <w:vMerge/>
            <w:tcBorders>
              <w:top w:val="nil"/>
              <w:bottom w:val="nil"/>
            </w:tcBorders>
          </w:tcPr>
          <w:p w:rsidR="00FF7434" w:rsidRPr="009E5A46" w:rsidRDefault="00FF7434" w:rsidP="00FF7434">
            <w:pPr>
              <w:pStyle w:val="tabteksts"/>
              <w:jc w:val="center"/>
              <w:rPr>
                <w:rFonts w:eastAsia="Calibri"/>
                <w:szCs w:val="18"/>
              </w:rPr>
            </w:pPr>
          </w:p>
        </w:tc>
      </w:tr>
      <w:tr w:rsidR="00FF7434" w:rsidRPr="009E5A46" w:rsidTr="000A6A0D">
        <w:trPr>
          <w:trHeight w:val="142"/>
          <w:jc w:val="center"/>
        </w:trPr>
        <w:tc>
          <w:tcPr>
            <w:tcW w:w="576" w:type="dxa"/>
            <w:vMerge/>
            <w:tcBorders>
              <w:bottom w:val="single" w:sz="12" w:space="0" w:color="auto"/>
            </w:tcBorders>
          </w:tcPr>
          <w:p w:rsidR="00FF7434" w:rsidRPr="00441E0D" w:rsidRDefault="00FF7434" w:rsidP="00FF7434">
            <w:pPr>
              <w:pStyle w:val="tabteksts"/>
              <w:rPr>
                <w:rFonts w:eastAsia="Calibri"/>
              </w:rPr>
            </w:pPr>
          </w:p>
        </w:tc>
        <w:tc>
          <w:tcPr>
            <w:tcW w:w="4115" w:type="dxa"/>
            <w:shd w:val="clear" w:color="auto" w:fill="auto"/>
          </w:tcPr>
          <w:p w:rsidR="00FF7434" w:rsidRPr="00E95E24" w:rsidRDefault="00E95E24" w:rsidP="00FF7434">
            <w:pPr>
              <w:pStyle w:val="tabteksts"/>
              <w:ind w:left="568"/>
              <w:jc w:val="both"/>
              <w:rPr>
                <w:rFonts w:eastAsia="Calibri"/>
                <w:i/>
              </w:rPr>
            </w:pPr>
            <w:r w:rsidRPr="00E95E24">
              <w:rPr>
                <w:rFonts w:eastAsia="Calibri"/>
                <w:i/>
              </w:rPr>
              <w:t>Izstrādāta programmatūras prasību specifikācija iekasētās valsts nodevas un konsulārās atlīdzības uzskaites sistēmas izveidei valsts nodevas un konsulārās atlīdzības caurskatāmības palielināšanai (skaits)</w:t>
            </w:r>
          </w:p>
        </w:tc>
        <w:tc>
          <w:tcPr>
            <w:tcW w:w="1086" w:type="dxa"/>
            <w:gridSpan w:val="2"/>
            <w:shd w:val="clear" w:color="auto" w:fill="auto"/>
          </w:tcPr>
          <w:p w:rsidR="00FF7434" w:rsidRPr="0071505E" w:rsidRDefault="00E95E24" w:rsidP="00FF7434">
            <w:pPr>
              <w:pStyle w:val="tabteksts"/>
              <w:jc w:val="center"/>
              <w:rPr>
                <w:rFonts w:eastAsia="Calibri"/>
              </w:rPr>
            </w:pPr>
            <w:r>
              <w:rPr>
                <w:rFonts w:eastAsia="Calibri"/>
              </w:rPr>
              <w:t>1</w:t>
            </w:r>
          </w:p>
        </w:tc>
        <w:tc>
          <w:tcPr>
            <w:tcW w:w="1087" w:type="dxa"/>
            <w:gridSpan w:val="2"/>
            <w:shd w:val="clear" w:color="auto" w:fill="auto"/>
          </w:tcPr>
          <w:p w:rsidR="00FF7434" w:rsidRPr="0071505E" w:rsidRDefault="00FF7434" w:rsidP="00FF7434">
            <w:pPr>
              <w:pStyle w:val="tabteksts"/>
              <w:jc w:val="center"/>
              <w:rPr>
                <w:rFonts w:eastAsia="Calibri"/>
              </w:rPr>
            </w:pPr>
            <w:r w:rsidRPr="0071505E">
              <w:rPr>
                <w:rFonts w:eastAsia="Calibri"/>
              </w:rPr>
              <w:t>-</w:t>
            </w:r>
          </w:p>
        </w:tc>
        <w:tc>
          <w:tcPr>
            <w:tcW w:w="1069" w:type="dxa"/>
            <w:gridSpan w:val="2"/>
            <w:shd w:val="clear" w:color="auto" w:fill="auto"/>
          </w:tcPr>
          <w:p w:rsidR="00FF7434" w:rsidRPr="0071505E" w:rsidRDefault="00FF7434" w:rsidP="00FF7434">
            <w:pPr>
              <w:pStyle w:val="tabteksts"/>
              <w:jc w:val="center"/>
              <w:rPr>
                <w:rFonts w:eastAsia="Calibri"/>
              </w:rPr>
            </w:pPr>
            <w:r w:rsidRPr="0071505E">
              <w:rPr>
                <w:rFonts w:eastAsia="Calibri"/>
              </w:rPr>
              <w:t>-</w:t>
            </w:r>
          </w:p>
        </w:tc>
        <w:tc>
          <w:tcPr>
            <w:tcW w:w="1543" w:type="dxa"/>
            <w:vMerge/>
            <w:tcBorders>
              <w:top w:val="nil"/>
              <w:bottom w:val="nil"/>
            </w:tcBorders>
          </w:tcPr>
          <w:p w:rsidR="00FF7434" w:rsidRPr="009E5A46" w:rsidRDefault="00FF7434" w:rsidP="00FF7434">
            <w:pPr>
              <w:pStyle w:val="tabteksts"/>
              <w:jc w:val="center"/>
              <w:rPr>
                <w:rFonts w:eastAsia="Calibri"/>
                <w:szCs w:val="18"/>
              </w:rPr>
            </w:pPr>
          </w:p>
        </w:tc>
      </w:tr>
      <w:tr w:rsidR="00E95E24" w:rsidRPr="009E5A46" w:rsidTr="000A6A0D">
        <w:trPr>
          <w:trHeight w:val="142"/>
          <w:jc w:val="center"/>
        </w:trPr>
        <w:tc>
          <w:tcPr>
            <w:tcW w:w="576" w:type="dxa"/>
            <w:vMerge/>
            <w:tcBorders>
              <w:bottom w:val="single" w:sz="12" w:space="0" w:color="auto"/>
            </w:tcBorders>
          </w:tcPr>
          <w:p w:rsidR="00E95E24" w:rsidRPr="00441E0D" w:rsidRDefault="00E95E24" w:rsidP="00FF7434">
            <w:pPr>
              <w:pStyle w:val="tabteksts"/>
              <w:rPr>
                <w:rFonts w:eastAsia="Calibri"/>
              </w:rPr>
            </w:pPr>
          </w:p>
        </w:tc>
        <w:tc>
          <w:tcPr>
            <w:tcW w:w="4115" w:type="dxa"/>
            <w:shd w:val="clear" w:color="auto" w:fill="auto"/>
          </w:tcPr>
          <w:p w:rsidR="00E95E24" w:rsidRPr="00085DC5" w:rsidRDefault="00085DC5" w:rsidP="00FF7434">
            <w:pPr>
              <w:pStyle w:val="tabteksts"/>
              <w:ind w:left="568"/>
              <w:jc w:val="both"/>
              <w:rPr>
                <w:rFonts w:eastAsia="Calibri"/>
                <w:i/>
              </w:rPr>
            </w:pPr>
            <w:r w:rsidRPr="00085DC5">
              <w:rPr>
                <w:i/>
              </w:rPr>
              <w:t>Izstrādāta progr</w:t>
            </w:r>
            <w:r w:rsidR="00444C59">
              <w:rPr>
                <w:i/>
              </w:rPr>
              <w:t xml:space="preserve">ammatūras prasību specifikācija </w:t>
            </w:r>
            <w:r w:rsidR="00EB4EE3">
              <w:rPr>
                <w:i/>
              </w:rPr>
              <w:t>v</w:t>
            </w:r>
            <w:r w:rsidRPr="00085DC5">
              <w:rPr>
                <w:i/>
              </w:rPr>
              <w:t xml:space="preserve">ienotās ārlietu dienesta dokumentu vadības sistēmas migrācijai uz jaunāku </w:t>
            </w:r>
            <w:proofErr w:type="spellStart"/>
            <w:r w:rsidRPr="00085DC5">
              <w:rPr>
                <w:i/>
              </w:rPr>
              <w:t>Sharepoint</w:t>
            </w:r>
            <w:proofErr w:type="spellEnd"/>
            <w:r w:rsidRPr="00085DC5">
              <w:rPr>
                <w:i/>
              </w:rPr>
              <w:t xml:space="preserve"> versiju</w:t>
            </w:r>
            <w:r w:rsidR="000D030C">
              <w:rPr>
                <w:i/>
              </w:rPr>
              <w:t xml:space="preserve"> (skaits)</w:t>
            </w:r>
          </w:p>
        </w:tc>
        <w:tc>
          <w:tcPr>
            <w:tcW w:w="1086" w:type="dxa"/>
            <w:gridSpan w:val="2"/>
            <w:shd w:val="clear" w:color="auto" w:fill="auto"/>
          </w:tcPr>
          <w:p w:rsidR="00E95E24" w:rsidRDefault="00E95E24" w:rsidP="00FF7434">
            <w:pPr>
              <w:pStyle w:val="tabteksts"/>
              <w:jc w:val="center"/>
              <w:rPr>
                <w:rFonts w:eastAsia="Calibri"/>
              </w:rPr>
            </w:pPr>
            <w:r>
              <w:rPr>
                <w:rFonts w:eastAsia="Calibri"/>
              </w:rPr>
              <w:t>1</w:t>
            </w:r>
          </w:p>
        </w:tc>
        <w:tc>
          <w:tcPr>
            <w:tcW w:w="1087" w:type="dxa"/>
            <w:gridSpan w:val="2"/>
            <w:shd w:val="clear" w:color="auto" w:fill="auto"/>
          </w:tcPr>
          <w:p w:rsidR="00E95E24" w:rsidRPr="0071505E" w:rsidRDefault="00E95E24" w:rsidP="00FF7434">
            <w:pPr>
              <w:pStyle w:val="tabteksts"/>
              <w:jc w:val="center"/>
              <w:rPr>
                <w:rFonts w:eastAsia="Calibri"/>
              </w:rPr>
            </w:pPr>
            <w:r>
              <w:rPr>
                <w:rFonts w:eastAsia="Calibri"/>
              </w:rPr>
              <w:t>-</w:t>
            </w:r>
          </w:p>
        </w:tc>
        <w:tc>
          <w:tcPr>
            <w:tcW w:w="1069" w:type="dxa"/>
            <w:gridSpan w:val="2"/>
            <w:shd w:val="clear" w:color="auto" w:fill="auto"/>
          </w:tcPr>
          <w:p w:rsidR="00E95E24" w:rsidRPr="0071505E" w:rsidRDefault="00E95E24" w:rsidP="00FF7434">
            <w:pPr>
              <w:pStyle w:val="tabteksts"/>
              <w:jc w:val="center"/>
              <w:rPr>
                <w:rFonts w:eastAsia="Calibri"/>
              </w:rPr>
            </w:pPr>
            <w:r>
              <w:rPr>
                <w:rFonts w:eastAsia="Calibri"/>
              </w:rPr>
              <w:t>-</w:t>
            </w:r>
          </w:p>
        </w:tc>
        <w:tc>
          <w:tcPr>
            <w:tcW w:w="1543" w:type="dxa"/>
            <w:vMerge/>
            <w:tcBorders>
              <w:top w:val="nil"/>
              <w:bottom w:val="nil"/>
            </w:tcBorders>
          </w:tcPr>
          <w:p w:rsidR="00E95E24" w:rsidRPr="009E5A46" w:rsidRDefault="00E95E24" w:rsidP="00FF7434">
            <w:pPr>
              <w:pStyle w:val="tabteksts"/>
              <w:jc w:val="center"/>
              <w:rPr>
                <w:rFonts w:eastAsia="Calibri"/>
                <w:szCs w:val="18"/>
              </w:rPr>
            </w:pPr>
          </w:p>
        </w:tc>
      </w:tr>
      <w:tr w:rsidR="00FF7434" w:rsidRPr="009E5A46" w:rsidTr="000A6A0D">
        <w:trPr>
          <w:trHeight w:val="142"/>
          <w:jc w:val="center"/>
        </w:trPr>
        <w:tc>
          <w:tcPr>
            <w:tcW w:w="576" w:type="dxa"/>
            <w:vMerge/>
            <w:tcBorders>
              <w:bottom w:val="nil"/>
            </w:tcBorders>
          </w:tcPr>
          <w:p w:rsidR="00FF7434" w:rsidRPr="00441E0D" w:rsidRDefault="00FF7434" w:rsidP="00FF7434">
            <w:pPr>
              <w:pStyle w:val="tabteksts"/>
              <w:rPr>
                <w:rFonts w:eastAsia="Calibri"/>
              </w:rPr>
            </w:pPr>
          </w:p>
        </w:tc>
        <w:tc>
          <w:tcPr>
            <w:tcW w:w="7357" w:type="dxa"/>
            <w:gridSpan w:val="7"/>
            <w:tcBorders>
              <w:bottom w:val="single" w:sz="2" w:space="0" w:color="auto"/>
            </w:tcBorders>
            <w:vAlign w:val="center"/>
          </w:tcPr>
          <w:p w:rsidR="00FF7434" w:rsidRPr="00C15DF6" w:rsidRDefault="00FF7434" w:rsidP="00FF7434">
            <w:pPr>
              <w:pStyle w:val="tabteksts"/>
              <w:jc w:val="both"/>
              <w:rPr>
                <w:rFonts w:eastAsia="Calibri"/>
                <w:u w:val="single"/>
              </w:rPr>
            </w:pPr>
            <w:r w:rsidRPr="00C15DF6">
              <w:rPr>
                <w:rFonts w:eastAsia="Calibri"/>
                <w:i/>
                <w:u w:val="single"/>
              </w:rPr>
              <w:t xml:space="preserve"> </w:t>
            </w:r>
            <w:r w:rsidRPr="00C15DF6">
              <w:rPr>
                <w:rFonts w:eastAsia="Calibri"/>
                <w:u w:val="single"/>
              </w:rPr>
              <w:t>97.00.00 Nozaru vadība un politikas plānošana</w:t>
            </w:r>
          </w:p>
        </w:tc>
        <w:tc>
          <w:tcPr>
            <w:tcW w:w="1543" w:type="dxa"/>
            <w:vMerge/>
            <w:tcBorders>
              <w:top w:val="nil"/>
              <w:bottom w:val="single" w:sz="4" w:space="0" w:color="auto"/>
            </w:tcBorders>
          </w:tcPr>
          <w:p w:rsidR="00FF7434" w:rsidRPr="009E5A46" w:rsidRDefault="00FF7434" w:rsidP="00FF7434">
            <w:pPr>
              <w:pStyle w:val="tabteksts"/>
              <w:jc w:val="center"/>
              <w:rPr>
                <w:rFonts w:eastAsia="Calibri"/>
                <w:szCs w:val="18"/>
              </w:rPr>
            </w:pPr>
          </w:p>
        </w:tc>
      </w:tr>
      <w:tr w:rsidR="00FF7434" w:rsidRPr="000C30D7" w:rsidTr="000A6A0D">
        <w:trPr>
          <w:trHeight w:val="142"/>
          <w:jc w:val="center"/>
        </w:trPr>
        <w:tc>
          <w:tcPr>
            <w:tcW w:w="576" w:type="dxa"/>
            <w:vMerge w:val="restart"/>
            <w:tcBorders>
              <w:top w:val="single" w:sz="4" w:space="0" w:color="auto"/>
              <w:bottom w:val="single" w:sz="12" w:space="0" w:color="auto"/>
            </w:tcBorders>
          </w:tcPr>
          <w:p w:rsidR="00FF7434" w:rsidRPr="00441E0D" w:rsidRDefault="00FF7434" w:rsidP="00FF7434">
            <w:pPr>
              <w:pStyle w:val="tabteksts"/>
              <w:rPr>
                <w:rFonts w:eastAsia="Calibri"/>
              </w:rPr>
            </w:pPr>
            <w:r>
              <w:rPr>
                <w:rFonts w:eastAsia="Calibri"/>
              </w:rPr>
              <w:t>5.</w:t>
            </w:r>
          </w:p>
        </w:tc>
        <w:tc>
          <w:tcPr>
            <w:tcW w:w="4115" w:type="dxa"/>
            <w:tcBorders>
              <w:top w:val="single" w:sz="2" w:space="0" w:color="auto"/>
            </w:tcBorders>
            <w:shd w:val="clear" w:color="auto" w:fill="D9D9D9" w:themeFill="background1" w:themeFillShade="D9"/>
          </w:tcPr>
          <w:p w:rsidR="00FF7434" w:rsidRPr="00AD5DF7" w:rsidRDefault="00FF7434" w:rsidP="00FF7434">
            <w:pPr>
              <w:pStyle w:val="tabteksts"/>
              <w:jc w:val="both"/>
              <w:rPr>
                <w:rFonts w:eastAsia="Calibri"/>
                <w:b/>
              </w:rPr>
            </w:pPr>
            <w:r w:rsidRPr="00651C6C">
              <w:rPr>
                <w:rFonts w:eastAsia="Calibri"/>
                <w:b/>
              </w:rPr>
              <w:t>Neatliekami pasākumi Latvijas Republikas diplomātisko un konsulāro pārstāvniecību telpu, drošības sistēmu un materiāltehniskajam nodrošinājumam krīzes situāciju novēršanai</w:t>
            </w:r>
          </w:p>
        </w:tc>
        <w:tc>
          <w:tcPr>
            <w:tcW w:w="1086" w:type="dxa"/>
            <w:gridSpan w:val="2"/>
            <w:tcBorders>
              <w:top w:val="single" w:sz="2" w:space="0" w:color="auto"/>
            </w:tcBorders>
            <w:shd w:val="clear" w:color="auto" w:fill="D9D9D9" w:themeFill="background1" w:themeFillShade="D9"/>
          </w:tcPr>
          <w:p w:rsidR="00FF7434" w:rsidRPr="00441E0D" w:rsidRDefault="00EB3E94" w:rsidP="00FF7434">
            <w:pPr>
              <w:pStyle w:val="tabteksts"/>
              <w:jc w:val="right"/>
              <w:rPr>
                <w:rFonts w:eastAsia="Calibri"/>
                <w:b/>
              </w:rPr>
            </w:pPr>
            <w:r w:rsidRPr="00EB3E94">
              <w:rPr>
                <w:rFonts w:eastAsia="Calibri"/>
                <w:b/>
              </w:rPr>
              <w:t>452 920</w:t>
            </w:r>
          </w:p>
        </w:tc>
        <w:tc>
          <w:tcPr>
            <w:tcW w:w="1087" w:type="dxa"/>
            <w:gridSpan w:val="2"/>
            <w:tcBorders>
              <w:top w:val="single" w:sz="2" w:space="0" w:color="auto"/>
            </w:tcBorders>
            <w:shd w:val="clear" w:color="auto" w:fill="D9D9D9" w:themeFill="background1" w:themeFillShade="D9"/>
          </w:tcPr>
          <w:p w:rsidR="00FF7434" w:rsidRPr="00441E0D" w:rsidRDefault="00FF7434" w:rsidP="00FF7434">
            <w:pPr>
              <w:pStyle w:val="tabteksts"/>
              <w:jc w:val="center"/>
              <w:rPr>
                <w:rFonts w:eastAsia="Calibri"/>
                <w:b/>
                <w:bCs/>
              </w:rPr>
            </w:pPr>
            <w:r>
              <w:rPr>
                <w:rFonts w:eastAsia="Calibri"/>
                <w:b/>
                <w:bCs/>
              </w:rPr>
              <w:t>-</w:t>
            </w:r>
          </w:p>
        </w:tc>
        <w:tc>
          <w:tcPr>
            <w:tcW w:w="1069" w:type="dxa"/>
            <w:gridSpan w:val="2"/>
            <w:tcBorders>
              <w:top w:val="single" w:sz="2" w:space="0" w:color="auto"/>
            </w:tcBorders>
            <w:shd w:val="clear" w:color="auto" w:fill="D9D9D9" w:themeFill="background1" w:themeFillShade="D9"/>
          </w:tcPr>
          <w:p w:rsidR="00FF7434" w:rsidRPr="00441E0D" w:rsidRDefault="00FF7434" w:rsidP="00FF7434">
            <w:pPr>
              <w:pStyle w:val="tabteksts"/>
              <w:jc w:val="center"/>
              <w:rPr>
                <w:rFonts w:eastAsia="Calibri"/>
                <w:b/>
                <w:bCs/>
                <w:szCs w:val="18"/>
              </w:rPr>
            </w:pPr>
            <w:r>
              <w:rPr>
                <w:rFonts w:eastAsia="Calibri"/>
                <w:b/>
                <w:bCs/>
                <w:szCs w:val="18"/>
              </w:rPr>
              <w:t>-</w:t>
            </w:r>
          </w:p>
        </w:tc>
        <w:tc>
          <w:tcPr>
            <w:tcW w:w="1543" w:type="dxa"/>
            <w:vMerge w:val="restart"/>
            <w:tcBorders>
              <w:top w:val="single" w:sz="4" w:space="0" w:color="auto"/>
              <w:bottom w:val="single" w:sz="4" w:space="0" w:color="auto"/>
            </w:tcBorders>
          </w:tcPr>
          <w:p w:rsidR="00FF7434" w:rsidRPr="000C30D7" w:rsidRDefault="00FF7434" w:rsidP="00FF7434">
            <w:pPr>
              <w:pStyle w:val="tabteksts"/>
              <w:rPr>
                <w:rFonts w:eastAsia="Calibri"/>
                <w:szCs w:val="18"/>
              </w:rPr>
            </w:pPr>
            <w:r w:rsidRPr="00E53FE6">
              <w:rPr>
                <w:rFonts w:eastAsia="Calibri"/>
              </w:rPr>
              <w:t>Ministru kabineta 08.02.2019.</w:t>
            </w:r>
            <w:r>
              <w:rPr>
                <w:rFonts w:eastAsia="Calibri"/>
              </w:rPr>
              <w:t xml:space="preserve"> </w:t>
            </w:r>
            <w:r w:rsidRPr="00E53FE6">
              <w:rPr>
                <w:rFonts w:eastAsia="Calibri"/>
              </w:rPr>
              <w:t>ārk</w:t>
            </w:r>
            <w:r>
              <w:rPr>
                <w:rFonts w:eastAsia="Calibri"/>
              </w:rPr>
              <w:t>ārtas sēdes protokola Nr.6 1.§ 5</w:t>
            </w:r>
            <w:r w:rsidRPr="00E53FE6">
              <w:rPr>
                <w:rFonts w:eastAsia="Calibri"/>
              </w:rPr>
              <w:t>.punkts</w:t>
            </w:r>
            <w:r w:rsidR="00C04991">
              <w:rPr>
                <w:rFonts w:eastAsia="Calibri"/>
              </w:rPr>
              <w:t xml:space="preserve">, </w:t>
            </w:r>
            <w:r w:rsidR="00C04991" w:rsidRPr="002E6CA5">
              <w:rPr>
                <w:rFonts w:eastAsia="Calibri"/>
                <w:szCs w:val="18"/>
              </w:rPr>
              <w:t>2.lasījumam priekšlikums Nr.52</w:t>
            </w:r>
          </w:p>
        </w:tc>
      </w:tr>
      <w:tr w:rsidR="00FF7434" w:rsidRPr="00441E0D" w:rsidTr="000A6A0D">
        <w:trPr>
          <w:trHeight w:val="142"/>
          <w:jc w:val="center"/>
        </w:trPr>
        <w:tc>
          <w:tcPr>
            <w:tcW w:w="576" w:type="dxa"/>
            <w:vMerge/>
            <w:tcBorders>
              <w:top w:val="single" w:sz="2" w:space="0" w:color="auto"/>
              <w:bottom w:val="single" w:sz="12" w:space="0" w:color="auto"/>
            </w:tcBorders>
          </w:tcPr>
          <w:p w:rsidR="00FF7434" w:rsidRPr="00441E0D" w:rsidRDefault="00FF7434" w:rsidP="00FF7434">
            <w:pPr>
              <w:pStyle w:val="tabteksts"/>
              <w:rPr>
                <w:rFonts w:eastAsia="Calibri"/>
              </w:rPr>
            </w:pPr>
          </w:p>
        </w:tc>
        <w:tc>
          <w:tcPr>
            <w:tcW w:w="7357" w:type="dxa"/>
            <w:gridSpan w:val="7"/>
            <w:tcBorders>
              <w:top w:val="single" w:sz="2" w:space="0" w:color="auto"/>
            </w:tcBorders>
            <w:shd w:val="clear" w:color="auto" w:fill="F2F2F2" w:themeFill="background1" w:themeFillShade="F2"/>
          </w:tcPr>
          <w:p w:rsidR="00FF7434" w:rsidRPr="00BF5C17" w:rsidRDefault="00FF7434" w:rsidP="00FF7434">
            <w:pPr>
              <w:pStyle w:val="tabteksts"/>
              <w:ind w:left="157"/>
              <w:jc w:val="both"/>
              <w:rPr>
                <w:rFonts w:eastAsia="Calibri"/>
                <w:bCs/>
                <w:szCs w:val="18"/>
              </w:rPr>
            </w:pPr>
            <w:r>
              <w:rPr>
                <w:rFonts w:eastAsia="Calibri"/>
                <w:bCs/>
                <w:szCs w:val="18"/>
              </w:rPr>
              <w:t>Nodrošināt Latvijas Republikas diplomātisko un konsulāro pārstāvniecību telpu, drošības sistēmu un materiāltehnisko bāzi, lai īstenotu Latvijas ārējās un drošības politikas mērķus</w:t>
            </w:r>
          </w:p>
        </w:tc>
        <w:tc>
          <w:tcPr>
            <w:tcW w:w="1543" w:type="dxa"/>
            <w:vMerge/>
            <w:tcBorders>
              <w:top w:val="nil"/>
              <w:bottom w:val="single" w:sz="4" w:space="0" w:color="auto"/>
            </w:tcBorders>
          </w:tcPr>
          <w:p w:rsidR="00FF7434" w:rsidRPr="00441E0D" w:rsidRDefault="00FF7434" w:rsidP="00FF7434">
            <w:pPr>
              <w:pStyle w:val="tabteksts"/>
              <w:rPr>
                <w:rFonts w:eastAsia="Calibri"/>
              </w:rPr>
            </w:pPr>
          </w:p>
        </w:tc>
      </w:tr>
      <w:tr w:rsidR="00FF7434" w:rsidRPr="00441E0D" w:rsidTr="000A6A0D">
        <w:trPr>
          <w:trHeight w:val="142"/>
          <w:jc w:val="center"/>
        </w:trPr>
        <w:tc>
          <w:tcPr>
            <w:tcW w:w="576" w:type="dxa"/>
            <w:vMerge/>
            <w:tcBorders>
              <w:bottom w:val="single" w:sz="12" w:space="0" w:color="auto"/>
            </w:tcBorders>
          </w:tcPr>
          <w:p w:rsidR="00FF7434" w:rsidRPr="00441E0D" w:rsidRDefault="00FF7434" w:rsidP="00FF7434">
            <w:pPr>
              <w:pStyle w:val="tabteksts"/>
              <w:rPr>
                <w:rFonts w:eastAsia="Calibri"/>
              </w:rPr>
            </w:pPr>
          </w:p>
        </w:tc>
        <w:tc>
          <w:tcPr>
            <w:tcW w:w="7357" w:type="dxa"/>
            <w:gridSpan w:val="7"/>
            <w:vAlign w:val="center"/>
          </w:tcPr>
          <w:p w:rsidR="00FF7434" w:rsidRPr="00477542" w:rsidRDefault="00FF7434" w:rsidP="00FF7434">
            <w:pPr>
              <w:pStyle w:val="tabteksts"/>
              <w:ind w:left="284"/>
              <w:jc w:val="both"/>
              <w:rPr>
                <w:rFonts w:eastAsia="Calibri"/>
              </w:rPr>
            </w:pPr>
            <w:r w:rsidRPr="008F2EB4">
              <w:rPr>
                <w:rFonts w:eastAsia="Calibri"/>
              </w:rPr>
              <w:t>Nodrošināta diplomātisko un konsulāro pārstāvniecību ēku un telpu, drošības sistēmu un materiāltehnisk</w:t>
            </w:r>
            <w:r>
              <w:rPr>
                <w:rFonts w:eastAsia="Calibri"/>
              </w:rPr>
              <w:t>ās</w:t>
            </w:r>
            <w:r w:rsidRPr="008F2EB4">
              <w:rPr>
                <w:rFonts w:eastAsia="Calibri"/>
              </w:rPr>
              <w:t xml:space="preserve"> bāz</w:t>
            </w:r>
            <w:r>
              <w:rPr>
                <w:rFonts w:eastAsia="Calibri"/>
              </w:rPr>
              <w:t>es</w:t>
            </w:r>
            <w:r w:rsidRPr="008F2EB4">
              <w:rPr>
                <w:rFonts w:eastAsia="Calibri"/>
              </w:rPr>
              <w:t xml:space="preserve"> ekspluatācija atbilstoši normatīvajiem aktiem.</w:t>
            </w:r>
          </w:p>
        </w:tc>
        <w:tc>
          <w:tcPr>
            <w:tcW w:w="1543" w:type="dxa"/>
            <w:vMerge/>
            <w:tcBorders>
              <w:top w:val="nil"/>
              <w:bottom w:val="single" w:sz="4" w:space="0" w:color="auto"/>
            </w:tcBorders>
          </w:tcPr>
          <w:p w:rsidR="00FF7434" w:rsidRPr="00441E0D" w:rsidRDefault="00FF7434" w:rsidP="00FF7434">
            <w:pPr>
              <w:pStyle w:val="tabteksts"/>
              <w:ind w:left="284"/>
              <w:rPr>
                <w:rFonts w:eastAsia="Calibri"/>
              </w:rPr>
            </w:pPr>
          </w:p>
        </w:tc>
      </w:tr>
      <w:tr w:rsidR="00FF7434" w:rsidRPr="00441E0D" w:rsidTr="000A6A0D">
        <w:trPr>
          <w:trHeight w:val="142"/>
          <w:jc w:val="center"/>
        </w:trPr>
        <w:tc>
          <w:tcPr>
            <w:tcW w:w="576" w:type="dxa"/>
            <w:vMerge/>
            <w:tcBorders>
              <w:bottom w:val="single" w:sz="12" w:space="0" w:color="auto"/>
            </w:tcBorders>
          </w:tcPr>
          <w:p w:rsidR="00FF7434" w:rsidRPr="00441E0D" w:rsidRDefault="00FF7434" w:rsidP="00FF7434">
            <w:pPr>
              <w:pStyle w:val="tabteksts"/>
              <w:rPr>
                <w:rFonts w:eastAsia="Calibri"/>
              </w:rPr>
            </w:pPr>
          </w:p>
        </w:tc>
        <w:tc>
          <w:tcPr>
            <w:tcW w:w="4115" w:type="dxa"/>
          </w:tcPr>
          <w:p w:rsidR="00FF7434" w:rsidRPr="00441E0D" w:rsidRDefault="00FF7434" w:rsidP="00FF7434">
            <w:pPr>
              <w:pStyle w:val="tabteksts"/>
              <w:ind w:left="568"/>
              <w:jc w:val="both"/>
              <w:rPr>
                <w:rFonts w:eastAsia="Calibri"/>
                <w:i/>
              </w:rPr>
            </w:pPr>
            <w:r w:rsidRPr="006A2EFD">
              <w:rPr>
                <w:rFonts w:eastAsia="Calibri"/>
                <w:i/>
              </w:rPr>
              <w:t>Diplomātiskās un konsul</w:t>
            </w:r>
            <w:r>
              <w:rPr>
                <w:rFonts w:eastAsia="Calibri"/>
                <w:i/>
              </w:rPr>
              <w:t>ārās pārstāvniecības, kuru ēkās un</w:t>
            </w:r>
            <w:r w:rsidRPr="006A2EFD">
              <w:rPr>
                <w:rFonts w:eastAsia="Calibri"/>
                <w:i/>
              </w:rPr>
              <w:t xml:space="preserve"> telpās tiks veikti uzlabojumi</w:t>
            </w:r>
            <w:r>
              <w:rPr>
                <w:rFonts w:eastAsia="Calibri"/>
                <w:i/>
              </w:rPr>
              <w:t xml:space="preserve">, </w:t>
            </w:r>
            <w:r w:rsidRPr="007A4EEE">
              <w:rPr>
                <w:rFonts w:eastAsia="Calibri"/>
                <w:i/>
              </w:rPr>
              <w:t>lai nodrošinātu kvalitatīvu diplomātisko un konsulāro funkciju veikšanu</w:t>
            </w:r>
            <w:r w:rsidRPr="006A2EFD">
              <w:rPr>
                <w:rFonts w:eastAsia="Calibri"/>
                <w:i/>
              </w:rPr>
              <w:t xml:space="preserve"> (skaits)</w:t>
            </w:r>
          </w:p>
        </w:tc>
        <w:tc>
          <w:tcPr>
            <w:tcW w:w="1086" w:type="dxa"/>
            <w:gridSpan w:val="2"/>
          </w:tcPr>
          <w:p w:rsidR="00FF7434" w:rsidRPr="00441E0D" w:rsidRDefault="00FF7434" w:rsidP="00FF7434">
            <w:pPr>
              <w:pStyle w:val="tabteksts"/>
              <w:jc w:val="center"/>
              <w:rPr>
                <w:rFonts w:eastAsia="Calibri"/>
              </w:rPr>
            </w:pPr>
            <w:r>
              <w:rPr>
                <w:rFonts w:eastAsia="Calibri"/>
              </w:rPr>
              <w:t>1</w:t>
            </w:r>
          </w:p>
        </w:tc>
        <w:tc>
          <w:tcPr>
            <w:tcW w:w="1087" w:type="dxa"/>
            <w:gridSpan w:val="2"/>
          </w:tcPr>
          <w:p w:rsidR="00FF7434" w:rsidRPr="00441E0D" w:rsidRDefault="00FF7434" w:rsidP="00FF7434">
            <w:pPr>
              <w:pStyle w:val="tabteksts"/>
              <w:jc w:val="center"/>
              <w:rPr>
                <w:rFonts w:eastAsia="Calibri"/>
              </w:rPr>
            </w:pPr>
            <w:r>
              <w:rPr>
                <w:rFonts w:eastAsia="Calibri"/>
              </w:rPr>
              <w:t>-</w:t>
            </w:r>
          </w:p>
        </w:tc>
        <w:tc>
          <w:tcPr>
            <w:tcW w:w="1069" w:type="dxa"/>
            <w:gridSpan w:val="2"/>
          </w:tcPr>
          <w:p w:rsidR="00FF7434" w:rsidRPr="00441E0D" w:rsidRDefault="00FF7434" w:rsidP="00FF7434">
            <w:pPr>
              <w:pStyle w:val="tabteksts"/>
              <w:jc w:val="center"/>
              <w:rPr>
                <w:rFonts w:eastAsia="Calibri"/>
              </w:rPr>
            </w:pPr>
            <w:r>
              <w:rPr>
                <w:rFonts w:eastAsia="Calibri"/>
              </w:rPr>
              <w:t>-</w:t>
            </w:r>
          </w:p>
        </w:tc>
        <w:tc>
          <w:tcPr>
            <w:tcW w:w="1543" w:type="dxa"/>
            <w:vMerge/>
            <w:tcBorders>
              <w:top w:val="nil"/>
              <w:bottom w:val="single" w:sz="4" w:space="0" w:color="auto"/>
            </w:tcBorders>
          </w:tcPr>
          <w:p w:rsidR="00FF7434" w:rsidRPr="00441E0D" w:rsidRDefault="00FF7434" w:rsidP="00FF7434">
            <w:pPr>
              <w:pStyle w:val="tabteksts"/>
              <w:jc w:val="center"/>
              <w:rPr>
                <w:rFonts w:eastAsia="Calibri"/>
                <w:i/>
              </w:rPr>
            </w:pPr>
          </w:p>
        </w:tc>
      </w:tr>
      <w:tr w:rsidR="00FF7434" w:rsidRPr="00441E0D" w:rsidTr="000A6A0D">
        <w:trPr>
          <w:trHeight w:val="142"/>
          <w:jc w:val="center"/>
        </w:trPr>
        <w:tc>
          <w:tcPr>
            <w:tcW w:w="576" w:type="dxa"/>
            <w:vMerge/>
            <w:tcBorders>
              <w:bottom w:val="nil"/>
            </w:tcBorders>
          </w:tcPr>
          <w:p w:rsidR="00FF7434" w:rsidRPr="00441E0D" w:rsidRDefault="00FF7434" w:rsidP="00FF7434">
            <w:pPr>
              <w:pStyle w:val="tabteksts"/>
              <w:rPr>
                <w:rFonts w:eastAsia="Calibri"/>
              </w:rPr>
            </w:pPr>
          </w:p>
        </w:tc>
        <w:tc>
          <w:tcPr>
            <w:tcW w:w="7357" w:type="dxa"/>
            <w:gridSpan w:val="7"/>
            <w:tcBorders>
              <w:bottom w:val="single" w:sz="2" w:space="0" w:color="auto"/>
            </w:tcBorders>
            <w:vAlign w:val="center"/>
          </w:tcPr>
          <w:p w:rsidR="00FF7434" w:rsidRPr="00C15DF6" w:rsidRDefault="00FF7434" w:rsidP="00FF7434">
            <w:pPr>
              <w:pStyle w:val="tabteksts"/>
              <w:rPr>
                <w:rFonts w:eastAsia="Calibri"/>
                <w:u w:val="single"/>
              </w:rPr>
            </w:pPr>
            <w:r w:rsidRPr="00C15DF6">
              <w:rPr>
                <w:rFonts w:eastAsia="Calibri"/>
                <w:u w:val="single"/>
              </w:rPr>
              <w:t xml:space="preserve"> </w:t>
            </w:r>
            <w:r w:rsidRPr="00C15DF6">
              <w:rPr>
                <w:rFonts w:eastAsia="Calibri"/>
                <w:szCs w:val="18"/>
                <w:u w:val="single"/>
              </w:rPr>
              <w:t>01.04.00  Diplomātiskās misijas ārvalst</w:t>
            </w:r>
            <w:r>
              <w:rPr>
                <w:rFonts w:eastAsia="Calibri"/>
                <w:szCs w:val="18"/>
                <w:u w:val="single"/>
              </w:rPr>
              <w:t>ī</w:t>
            </w:r>
            <w:r w:rsidRPr="00C15DF6">
              <w:rPr>
                <w:rFonts w:eastAsia="Calibri"/>
                <w:szCs w:val="18"/>
                <w:u w:val="single"/>
              </w:rPr>
              <w:t>s</w:t>
            </w:r>
          </w:p>
        </w:tc>
        <w:tc>
          <w:tcPr>
            <w:tcW w:w="1543" w:type="dxa"/>
            <w:vMerge/>
            <w:tcBorders>
              <w:top w:val="nil"/>
              <w:bottom w:val="single" w:sz="4" w:space="0" w:color="auto"/>
            </w:tcBorders>
          </w:tcPr>
          <w:p w:rsidR="00FF7434" w:rsidRPr="00441E0D" w:rsidRDefault="00FF7434" w:rsidP="00FF7434">
            <w:pPr>
              <w:pStyle w:val="tabteksts"/>
              <w:jc w:val="center"/>
              <w:rPr>
                <w:rFonts w:eastAsia="Calibri"/>
                <w:i/>
              </w:rPr>
            </w:pPr>
          </w:p>
        </w:tc>
      </w:tr>
      <w:tr w:rsidR="00FF7434" w:rsidRPr="000C30D7" w:rsidTr="000A6A0D">
        <w:trPr>
          <w:trHeight w:val="142"/>
          <w:jc w:val="center"/>
        </w:trPr>
        <w:tc>
          <w:tcPr>
            <w:tcW w:w="576" w:type="dxa"/>
            <w:vMerge w:val="restart"/>
            <w:tcBorders>
              <w:top w:val="single" w:sz="4" w:space="0" w:color="auto"/>
              <w:bottom w:val="single" w:sz="12" w:space="0" w:color="auto"/>
            </w:tcBorders>
          </w:tcPr>
          <w:p w:rsidR="00FF7434" w:rsidRPr="00441E0D" w:rsidRDefault="00FF7434" w:rsidP="00FF7434">
            <w:pPr>
              <w:pStyle w:val="tabteksts"/>
              <w:rPr>
                <w:rFonts w:eastAsia="Calibri"/>
              </w:rPr>
            </w:pPr>
            <w:r>
              <w:rPr>
                <w:rFonts w:eastAsia="Calibri"/>
              </w:rPr>
              <w:t>6.</w:t>
            </w:r>
          </w:p>
        </w:tc>
        <w:tc>
          <w:tcPr>
            <w:tcW w:w="4115" w:type="dxa"/>
            <w:tcBorders>
              <w:top w:val="single" w:sz="2" w:space="0" w:color="auto"/>
            </w:tcBorders>
            <w:shd w:val="clear" w:color="auto" w:fill="D9D9D9" w:themeFill="background1" w:themeFillShade="D9"/>
          </w:tcPr>
          <w:p w:rsidR="00FF7434" w:rsidRPr="00AD5DF7" w:rsidRDefault="00FF7434" w:rsidP="00FF7434">
            <w:pPr>
              <w:pStyle w:val="tabteksts"/>
              <w:jc w:val="both"/>
              <w:rPr>
                <w:rFonts w:eastAsia="Calibri"/>
                <w:b/>
              </w:rPr>
            </w:pPr>
            <w:r w:rsidRPr="00A0113B">
              <w:rPr>
                <w:rFonts w:eastAsia="Calibri"/>
                <w:b/>
              </w:rPr>
              <w:t>Baltijas Mediju izcilības centra darbības nodrošināšanai</w:t>
            </w:r>
          </w:p>
        </w:tc>
        <w:tc>
          <w:tcPr>
            <w:tcW w:w="1086" w:type="dxa"/>
            <w:gridSpan w:val="2"/>
            <w:tcBorders>
              <w:top w:val="single" w:sz="2" w:space="0" w:color="auto"/>
            </w:tcBorders>
            <w:shd w:val="clear" w:color="auto" w:fill="D9D9D9" w:themeFill="background1" w:themeFillShade="D9"/>
          </w:tcPr>
          <w:p w:rsidR="00FF7434" w:rsidRPr="00441E0D" w:rsidRDefault="00FF7434" w:rsidP="00FF7434">
            <w:pPr>
              <w:pStyle w:val="tabteksts"/>
              <w:jc w:val="right"/>
              <w:rPr>
                <w:rFonts w:eastAsia="Calibri"/>
                <w:b/>
              </w:rPr>
            </w:pPr>
            <w:r>
              <w:rPr>
                <w:rFonts w:eastAsia="Calibri"/>
                <w:b/>
              </w:rPr>
              <w:t>50 000</w:t>
            </w:r>
          </w:p>
        </w:tc>
        <w:tc>
          <w:tcPr>
            <w:tcW w:w="1087" w:type="dxa"/>
            <w:gridSpan w:val="2"/>
            <w:tcBorders>
              <w:top w:val="single" w:sz="2" w:space="0" w:color="auto"/>
            </w:tcBorders>
            <w:shd w:val="clear" w:color="auto" w:fill="D9D9D9" w:themeFill="background1" w:themeFillShade="D9"/>
          </w:tcPr>
          <w:p w:rsidR="00FF7434" w:rsidRPr="00441E0D" w:rsidRDefault="00FF7434" w:rsidP="00FF7434">
            <w:pPr>
              <w:pStyle w:val="tabteksts"/>
              <w:jc w:val="center"/>
              <w:rPr>
                <w:rFonts w:eastAsia="Calibri"/>
                <w:b/>
                <w:bCs/>
              </w:rPr>
            </w:pPr>
            <w:r>
              <w:rPr>
                <w:rFonts w:eastAsia="Calibri"/>
                <w:b/>
                <w:bCs/>
              </w:rPr>
              <w:t>-</w:t>
            </w:r>
          </w:p>
        </w:tc>
        <w:tc>
          <w:tcPr>
            <w:tcW w:w="1069" w:type="dxa"/>
            <w:gridSpan w:val="2"/>
            <w:tcBorders>
              <w:top w:val="single" w:sz="2" w:space="0" w:color="auto"/>
            </w:tcBorders>
            <w:shd w:val="clear" w:color="auto" w:fill="D9D9D9" w:themeFill="background1" w:themeFillShade="D9"/>
          </w:tcPr>
          <w:p w:rsidR="00FF7434" w:rsidRPr="00441E0D" w:rsidRDefault="00FF7434" w:rsidP="00FF7434">
            <w:pPr>
              <w:pStyle w:val="tabteksts"/>
              <w:jc w:val="center"/>
              <w:rPr>
                <w:rFonts w:eastAsia="Calibri"/>
                <w:b/>
                <w:bCs/>
                <w:szCs w:val="18"/>
              </w:rPr>
            </w:pPr>
            <w:r>
              <w:rPr>
                <w:rFonts w:eastAsia="Calibri"/>
                <w:b/>
                <w:bCs/>
                <w:szCs w:val="18"/>
              </w:rPr>
              <w:t>-</w:t>
            </w:r>
          </w:p>
        </w:tc>
        <w:tc>
          <w:tcPr>
            <w:tcW w:w="1543" w:type="dxa"/>
            <w:vMerge w:val="restart"/>
            <w:tcBorders>
              <w:top w:val="single" w:sz="4" w:space="0" w:color="auto"/>
              <w:bottom w:val="nil"/>
            </w:tcBorders>
          </w:tcPr>
          <w:p w:rsidR="00FF7434" w:rsidRPr="000C30D7" w:rsidRDefault="00FF7434" w:rsidP="00FF7434">
            <w:pPr>
              <w:pStyle w:val="tabteksts"/>
              <w:rPr>
                <w:rFonts w:eastAsia="Calibri"/>
                <w:szCs w:val="18"/>
              </w:rPr>
            </w:pPr>
            <w:r w:rsidRPr="00E53FE6">
              <w:rPr>
                <w:rFonts w:eastAsia="Calibri"/>
              </w:rPr>
              <w:t>Ministru kabineta 08.02.2019.</w:t>
            </w:r>
            <w:r>
              <w:rPr>
                <w:rFonts w:eastAsia="Calibri"/>
              </w:rPr>
              <w:t xml:space="preserve"> </w:t>
            </w:r>
            <w:r w:rsidRPr="00E53FE6">
              <w:rPr>
                <w:rFonts w:eastAsia="Calibri"/>
              </w:rPr>
              <w:t>ārk</w:t>
            </w:r>
            <w:r>
              <w:rPr>
                <w:rFonts w:eastAsia="Calibri"/>
              </w:rPr>
              <w:t>ārtas sēdes protokola Nr.6 1.§ 5</w:t>
            </w:r>
            <w:r w:rsidRPr="00E53FE6">
              <w:rPr>
                <w:rFonts w:eastAsia="Calibri"/>
              </w:rPr>
              <w:t>.punkts</w:t>
            </w:r>
          </w:p>
        </w:tc>
      </w:tr>
      <w:tr w:rsidR="00FF7434" w:rsidRPr="009E5A46" w:rsidTr="000A6A0D">
        <w:trPr>
          <w:trHeight w:val="142"/>
          <w:jc w:val="center"/>
        </w:trPr>
        <w:tc>
          <w:tcPr>
            <w:tcW w:w="576" w:type="dxa"/>
            <w:vMerge/>
            <w:tcBorders>
              <w:top w:val="single" w:sz="2" w:space="0" w:color="auto"/>
              <w:bottom w:val="single" w:sz="12" w:space="0" w:color="auto"/>
            </w:tcBorders>
          </w:tcPr>
          <w:p w:rsidR="00FF7434" w:rsidRPr="00441E0D" w:rsidRDefault="00FF7434" w:rsidP="00FF7434">
            <w:pPr>
              <w:pStyle w:val="tabteksts"/>
              <w:rPr>
                <w:rFonts w:eastAsia="Calibri"/>
              </w:rPr>
            </w:pPr>
          </w:p>
        </w:tc>
        <w:tc>
          <w:tcPr>
            <w:tcW w:w="7357" w:type="dxa"/>
            <w:gridSpan w:val="7"/>
            <w:tcBorders>
              <w:top w:val="single" w:sz="2" w:space="0" w:color="auto"/>
            </w:tcBorders>
            <w:shd w:val="clear" w:color="auto" w:fill="F2F2F2" w:themeFill="background1" w:themeFillShade="F2"/>
          </w:tcPr>
          <w:p w:rsidR="00FF7434" w:rsidRPr="00BF5C17" w:rsidRDefault="00FF7434" w:rsidP="00FF7434">
            <w:pPr>
              <w:pStyle w:val="tabteksts"/>
              <w:ind w:left="157"/>
              <w:jc w:val="both"/>
              <w:rPr>
                <w:rFonts w:eastAsia="Calibri"/>
                <w:bCs/>
                <w:szCs w:val="18"/>
              </w:rPr>
            </w:pPr>
            <w:r>
              <w:rPr>
                <w:rFonts w:eastAsia="Calibri"/>
                <w:bCs/>
                <w:szCs w:val="18"/>
              </w:rPr>
              <w:t>Nodrošināt atbalstu</w:t>
            </w:r>
            <w:r w:rsidRPr="00263E06">
              <w:rPr>
                <w:rFonts w:eastAsia="Calibri"/>
                <w:bCs/>
                <w:szCs w:val="18"/>
              </w:rPr>
              <w:t xml:space="preserve"> Baltijas Mediju izcilības centra (BMIC) darbīb</w:t>
            </w:r>
            <w:r>
              <w:rPr>
                <w:rFonts w:eastAsia="Calibri"/>
                <w:bCs/>
                <w:szCs w:val="18"/>
              </w:rPr>
              <w:t>ai</w:t>
            </w:r>
          </w:p>
        </w:tc>
        <w:tc>
          <w:tcPr>
            <w:tcW w:w="1543" w:type="dxa"/>
            <w:vMerge/>
            <w:tcBorders>
              <w:top w:val="nil"/>
              <w:bottom w:val="nil"/>
            </w:tcBorders>
          </w:tcPr>
          <w:p w:rsidR="00FF7434" w:rsidRPr="009E5A46" w:rsidRDefault="00FF7434" w:rsidP="00FF7434">
            <w:pPr>
              <w:pStyle w:val="tabteksts"/>
              <w:rPr>
                <w:rFonts w:eastAsia="Calibri"/>
                <w:szCs w:val="18"/>
              </w:rPr>
            </w:pPr>
          </w:p>
        </w:tc>
      </w:tr>
      <w:tr w:rsidR="00FF7434" w:rsidRPr="009E5A46" w:rsidTr="000A6A0D">
        <w:trPr>
          <w:trHeight w:val="142"/>
          <w:jc w:val="center"/>
        </w:trPr>
        <w:tc>
          <w:tcPr>
            <w:tcW w:w="576" w:type="dxa"/>
            <w:vMerge/>
            <w:tcBorders>
              <w:bottom w:val="single" w:sz="12" w:space="0" w:color="auto"/>
            </w:tcBorders>
          </w:tcPr>
          <w:p w:rsidR="00FF7434" w:rsidRPr="00441E0D" w:rsidRDefault="00FF7434" w:rsidP="00FF7434">
            <w:pPr>
              <w:pStyle w:val="tabteksts"/>
              <w:rPr>
                <w:rFonts w:eastAsia="Calibri"/>
              </w:rPr>
            </w:pPr>
          </w:p>
        </w:tc>
        <w:tc>
          <w:tcPr>
            <w:tcW w:w="7357" w:type="dxa"/>
            <w:gridSpan w:val="7"/>
            <w:vAlign w:val="center"/>
          </w:tcPr>
          <w:p w:rsidR="00FF7434" w:rsidRPr="00441E0D" w:rsidRDefault="00FF7434" w:rsidP="00FF7434">
            <w:pPr>
              <w:pStyle w:val="tabteksts"/>
              <w:ind w:left="284"/>
              <w:jc w:val="both"/>
              <w:rPr>
                <w:rFonts w:eastAsia="Calibri"/>
              </w:rPr>
            </w:pPr>
            <w:r>
              <w:rPr>
                <w:rFonts w:eastAsia="Calibri"/>
              </w:rPr>
              <w:t>Nodrošināta n</w:t>
            </w:r>
            <w:r w:rsidRPr="001A23FE">
              <w:rPr>
                <w:rFonts w:eastAsia="Calibri"/>
              </w:rPr>
              <w:t>eatkarīgu, kvalitatīvu plašsaziņas līdzekļu stiprināšana</w:t>
            </w:r>
            <w:r>
              <w:rPr>
                <w:rFonts w:eastAsia="Calibri"/>
              </w:rPr>
              <w:t>, p</w:t>
            </w:r>
            <w:r w:rsidRPr="00A47BDA">
              <w:rPr>
                <w:rFonts w:eastAsia="Calibri"/>
              </w:rPr>
              <w:t>ublisku pasākumu par mediju vides aktualitātēm organizēšana</w:t>
            </w:r>
            <w:r>
              <w:rPr>
                <w:rFonts w:eastAsia="Calibri"/>
              </w:rPr>
              <w:t xml:space="preserve">, </w:t>
            </w:r>
            <w:proofErr w:type="spellStart"/>
            <w:r>
              <w:rPr>
                <w:rFonts w:eastAsia="Calibri"/>
              </w:rPr>
              <w:t>m</w:t>
            </w:r>
            <w:r w:rsidRPr="00A47BDA">
              <w:rPr>
                <w:rFonts w:eastAsia="Calibri"/>
              </w:rPr>
              <w:t>edijpratības</w:t>
            </w:r>
            <w:proofErr w:type="spellEnd"/>
            <w:r w:rsidRPr="00A47BDA">
              <w:rPr>
                <w:rFonts w:eastAsia="Calibri"/>
              </w:rPr>
              <w:t xml:space="preserve"> projektu īstenošana</w:t>
            </w:r>
          </w:p>
        </w:tc>
        <w:tc>
          <w:tcPr>
            <w:tcW w:w="1543" w:type="dxa"/>
            <w:vMerge/>
            <w:tcBorders>
              <w:top w:val="nil"/>
              <w:bottom w:val="nil"/>
            </w:tcBorders>
          </w:tcPr>
          <w:p w:rsidR="00FF7434" w:rsidRPr="009E5A46" w:rsidRDefault="00FF7434" w:rsidP="00FF7434">
            <w:pPr>
              <w:pStyle w:val="tabteksts"/>
              <w:ind w:left="284"/>
              <w:rPr>
                <w:rFonts w:eastAsia="Calibri"/>
                <w:szCs w:val="18"/>
              </w:rPr>
            </w:pPr>
          </w:p>
        </w:tc>
      </w:tr>
      <w:tr w:rsidR="00FF7434" w:rsidRPr="009E5A46" w:rsidTr="000A6A0D">
        <w:trPr>
          <w:trHeight w:val="142"/>
          <w:jc w:val="center"/>
        </w:trPr>
        <w:tc>
          <w:tcPr>
            <w:tcW w:w="576" w:type="dxa"/>
            <w:vMerge/>
            <w:tcBorders>
              <w:bottom w:val="single" w:sz="12" w:space="0" w:color="auto"/>
            </w:tcBorders>
          </w:tcPr>
          <w:p w:rsidR="00FF7434" w:rsidRPr="00441E0D" w:rsidRDefault="00FF7434" w:rsidP="00FF7434">
            <w:pPr>
              <w:pStyle w:val="tabteksts"/>
              <w:rPr>
                <w:rFonts w:eastAsia="Calibri"/>
              </w:rPr>
            </w:pPr>
          </w:p>
        </w:tc>
        <w:tc>
          <w:tcPr>
            <w:tcW w:w="4115" w:type="dxa"/>
          </w:tcPr>
          <w:p w:rsidR="00FF7434" w:rsidRPr="00527BEB" w:rsidRDefault="00FF7434" w:rsidP="00E95E24">
            <w:pPr>
              <w:pStyle w:val="tabteksts"/>
              <w:ind w:left="568"/>
              <w:jc w:val="both"/>
              <w:rPr>
                <w:rFonts w:eastAsia="Calibri"/>
                <w:i/>
                <w:highlight w:val="green"/>
              </w:rPr>
            </w:pPr>
            <w:r w:rsidRPr="003F4ACC">
              <w:rPr>
                <w:rFonts w:eastAsia="Calibri"/>
                <w:i/>
              </w:rPr>
              <w:t>Baltijas Mediju izcilības centra (BMIC) īstenotie pasākumi</w:t>
            </w:r>
            <w:r w:rsidR="00E95E24" w:rsidRPr="00E95E24">
              <w:rPr>
                <w:rFonts w:eastAsia="Calibri"/>
                <w:i/>
              </w:rPr>
              <w:t>: semināri, diskusijas, prezentācijas, aptaujas (skaits)</w:t>
            </w:r>
          </w:p>
        </w:tc>
        <w:tc>
          <w:tcPr>
            <w:tcW w:w="1086" w:type="dxa"/>
            <w:gridSpan w:val="2"/>
            <w:shd w:val="clear" w:color="auto" w:fill="auto"/>
          </w:tcPr>
          <w:p w:rsidR="00FF7434" w:rsidRPr="008F6229" w:rsidRDefault="00FF7434" w:rsidP="00FF7434">
            <w:pPr>
              <w:pStyle w:val="tabteksts"/>
              <w:jc w:val="center"/>
              <w:rPr>
                <w:rFonts w:eastAsia="Calibri"/>
              </w:rPr>
            </w:pPr>
            <w:r w:rsidRPr="008F6229">
              <w:rPr>
                <w:rFonts w:eastAsia="Calibri"/>
              </w:rPr>
              <w:t>9</w:t>
            </w:r>
          </w:p>
        </w:tc>
        <w:tc>
          <w:tcPr>
            <w:tcW w:w="1087" w:type="dxa"/>
            <w:gridSpan w:val="2"/>
            <w:shd w:val="clear" w:color="auto" w:fill="auto"/>
          </w:tcPr>
          <w:p w:rsidR="00FF7434" w:rsidRPr="008F6229" w:rsidRDefault="00FF7434" w:rsidP="00FF7434">
            <w:pPr>
              <w:pStyle w:val="tabteksts"/>
              <w:jc w:val="center"/>
              <w:rPr>
                <w:rFonts w:eastAsia="Calibri"/>
              </w:rPr>
            </w:pPr>
            <w:r w:rsidRPr="008F6229">
              <w:rPr>
                <w:rFonts w:eastAsia="Calibri"/>
              </w:rPr>
              <w:t>-</w:t>
            </w:r>
          </w:p>
        </w:tc>
        <w:tc>
          <w:tcPr>
            <w:tcW w:w="1069" w:type="dxa"/>
            <w:gridSpan w:val="2"/>
            <w:shd w:val="clear" w:color="auto" w:fill="auto"/>
          </w:tcPr>
          <w:p w:rsidR="00FF7434" w:rsidRPr="008F6229" w:rsidRDefault="00FF7434" w:rsidP="00FF7434">
            <w:pPr>
              <w:pStyle w:val="tabteksts"/>
              <w:jc w:val="center"/>
              <w:rPr>
                <w:rFonts w:eastAsia="Calibri"/>
              </w:rPr>
            </w:pPr>
            <w:r w:rsidRPr="008F6229">
              <w:rPr>
                <w:rFonts w:eastAsia="Calibri"/>
              </w:rPr>
              <w:t>-</w:t>
            </w:r>
          </w:p>
        </w:tc>
        <w:tc>
          <w:tcPr>
            <w:tcW w:w="1543" w:type="dxa"/>
            <w:vMerge/>
            <w:tcBorders>
              <w:top w:val="nil"/>
              <w:bottom w:val="nil"/>
            </w:tcBorders>
          </w:tcPr>
          <w:p w:rsidR="00FF7434" w:rsidRPr="009E5A46" w:rsidRDefault="00FF7434" w:rsidP="00FF7434">
            <w:pPr>
              <w:pStyle w:val="tabteksts"/>
              <w:jc w:val="center"/>
              <w:rPr>
                <w:rFonts w:eastAsia="Calibri"/>
                <w:szCs w:val="18"/>
              </w:rPr>
            </w:pPr>
          </w:p>
        </w:tc>
      </w:tr>
      <w:tr w:rsidR="00FF7434" w:rsidRPr="009E5A46" w:rsidTr="000A6A0D">
        <w:trPr>
          <w:trHeight w:val="142"/>
          <w:jc w:val="center"/>
        </w:trPr>
        <w:tc>
          <w:tcPr>
            <w:tcW w:w="576" w:type="dxa"/>
            <w:vMerge/>
            <w:tcBorders>
              <w:bottom w:val="nil"/>
            </w:tcBorders>
          </w:tcPr>
          <w:p w:rsidR="00FF7434" w:rsidRPr="00441E0D" w:rsidRDefault="00FF7434" w:rsidP="00FF7434">
            <w:pPr>
              <w:pStyle w:val="tabteksts"/>
              <w:rPr>
                <w:rFonts w:eastAsia="Calibri"/>
              </w:rPr>
            </w:pPr>
          </w:p>
        </w:tc>
        <w:tc>
          <w:tcPr>
            <w:tcW w:w="7357" w:type="dxa"/>
            <w:gridSpan w:val="7"/>
            <w:tcBorders>
              <w:bottom w:val="single" w:sz="2" w:space="0" w:color="auto"/>
            </w:tcBorders>
            <w:vAlign w:val="center"/>
          </w:tcPr>
          <w:p w:rsidR="00FF7434" w:rsidRPr="00C15DF6" w:rsidRDefault="00FF7434" w:rsidP="00FF7434">
            <w:pPr>
              <w:pStyle w:val="tabteksts"/>
              <w:jc w:val="both"/>
              <w:rPr>
                <w:rFonts w:eastAsia="Calibri"/>
                <w:u w:val="single"/>
              </w:rPr>
            </w:pPr>
            <w:r w:rsidRPr="00C15DF6">
              <w:rPr>
                <w:rFonts w:eastAsia="Calibri"/>
                <w:i/>
                <w:u w:val="single"/>
              </w:rPr>
              <w:t xml:space="preserve"> </w:t>
            </w:r>
            <w:r w:rsidRPr="00C15DF6">
              <w:rPr>
                <w:rFonts w:eastAsia="Calibri"/>
                <w:u w:val="single"/>
              </w:rPr>
              <w:t>97.00.00 Nozaru vadība un politikas plānošana</w:t>
            </w:r>
          </w:p>
        </w:tc>
        <w:tc>
          <w:tcPr>
            <w:tcW w:w="1543" w:type="dxa"/>
            <w:vMerge/>
            <w:tcBorders>
              <w:top w:val="nil"/>
              <w:bottom w:val="single" w:sz="4" w:space="0" w:color="auto"/>
            </w:tcBorders>
          </w:tcPr>
          <w:p w:rsidR="00FF7434" w:rsidRPr="009E5A46" w:rsidRDefault="00FF7434" w:rsidP="00FF7434">
            <w:pPr>
              <w:pStyle w:val="tabteksts"/>
              <w:jc w:val="center"/>
              <w:rPr>
                <w:rFonts w:eastAsia="Calibri"/>
                <w:szCs w:val="18"/>
              </w:rPr>
            </w:pPr>
          </w:p>
        </w:tc>
      </w:tr>
      <w:tr w:rsidR="00FF7434" w:rsidRPr="000C30D7" w:rsidTr="000A6A0D">
        <w:trPr>
          <w:trHeight w:val="142"/>
          <w:jc w:val="center"/>
        </w:trPr>
        <w:tc>
          <w:tcPr>
            <w:tcW w:w="576" w:type="dxa"/>
            <w:vMerge w:val="restart"/>
            <w:tcBorders>
              <w:top w:val="single" w:sz="4" w:space="0" w:color="auto"/>
              <w:bottom w:val="single" w:sz="12" w:space="0" w:color="auto"/>
            </w:tcBorders>
          </w:tcPr>
          <w:p w:rsidR="00FF7434" w:rsidRPr="00441E0D" w:rsidRDefault="00FF7434" w:rsidP="00FF7434">
            <w:pPr>
              <w:pStyle w:val="tabteksts"/>
              <w:rPr>
                <w:rFonts w:eastAsia="Calibri"/>
              </w:rPr>
            </w:pPr>
            <w:r>
              <w:rPr>
                <w:rFonts w:eastAsia="Calibri"/>
              </w:rPr>
              <w:t>7.</w:t>
            </w:r>
          </w:p>
        </w:tc>
        <w:tc>
          <w:tcPr>
            <w:tcW w:w="4115" w:type="dxa"/>
            <w:tcBorders>
              <w:top w:val="single" w:sz="2" w:space="0" w:color="auto"/>
            </w:tcBorders>
            <w:shd w:val="clear" w:color="auto" w:fill="D9D9D9" w:themeFill="background1" w:themeFillShade="D9"/>
          </w:tcPr>
          <w:p w:rsidR="00FF7434" w:rsidRPr="00AD5DF7" w:rsidRDefault="00FF7434" w:rsidP="00FF7434">
            <w:pPr>
              <w:pStyle w:val="tabteksts"/>
              <w:jc w:val="both"/>
              <w:rPr>
                <w:rFonts w:eastAsia="Calibri"/>
                <w:b/>
              </w:rPr>
            </w:pPr>
            <w:r w:rsidRPr="003C3127">
              <w:rPr>
                <w:rFonts w:eastAsia="Calibri"/>
                <w:b/>
              </w:rPr>
              <w:t>Diasporas likuma normu īstenošanai</w:t>
            </w:r>
          </w:p>
        </w:tc>
        <w:tc>
          <w:tcPr>
            <w:tcW w:w="1086" w:type="dxa"/>
            <w:gridSpan w:val="2"/>
            <w:tcBorders>
              <w:top w:val="single" w:sz="2" w:space="0" w:color="auto"/>
            </w:tcBorders>
            <w:shd w:val="clear" w:color="auto" w:fill="D9D9D9" w:themeFill="background1" w:themeFillShade="D9"/>
          </w:tcPr>
          <w:p w:rsidR="00FF7434" w:rsidRPr="00441E0D" w:rsidRDefault="00FF7434" w:rsidP="00FF7434">
            <w:pPr>
              <w:pStyle w:val="tabteksts"/>
              <w:jc w:val="right"/>
              <w:rPr>
                <w:rFonts w:eastAsia="Calibri"/>
                <w:b/>
              </w:rPr>
            </w:pPr>
            <w:r>
              <w:rPr>
                <w:rFonts w:eastAsia="Calibri"/>
                <w:b/>
              </w:rPr>
              <w:t>43 307</w:t>
            </w:r>
          </w:p>
        </w:tc>
        <w:tc>
          <w:tcPr>
            <w:tcW w:w="1087" w:type="dxa"/>
            <w:gridSpan w:val="2"/>
            <w:tcBorders>
              <w:top w:val="single" w:sz="2" w:space="0" w:color="auto"/>
            </w:tcBorders>
            <w:shd w:val="clear" w:color="auto" w:fill="D9D9D9" w:themeFill="background1" w:themeFillShade="D9"/>
          </w:tcPr>
          <w:p w:rsidR="00FF7434" w:rsidRPr="00441E0D" w:rsidRDefault="00FF7434" w:rsidP="00FF7434">
            <w:pPr>
              <w:pStyle w:val="tabteksts"/>
              <w:jc w:val="center"/>
              <w:rPr>
                <w:rFonts w:eastAsia="Calibri"/>
                <w:b/>
                <w:bCs/>
              </w:rPr>
            </w:pPr>
            <w:r>
              <w:rPr>
                <w:rFonts w:eastAsia="Calibri"/>
                <w:b/>
                <w:bCs/>
              </w:rPr>
              <w:t>43 307</w:t>
            </w:r>
          </w:p>
        </w:tc>
        <w:tc>
          <w:tcPr>
            <w:tcW w:w="1069" w:type="dxa"/>
            <w:gridSpan w:val="2"/>
            <w:tcBorders>
              <w:top w:val="single" w:sz="2" w:space="0" w:color="auto"/>
            </w:tcBorders>
            <w:shd w:val="clear" w:color="auto" w:fill="D9D9D9" w:themeFill="background1" w:themeFillShade="D9"/>
          </w:tcPr>
          <w:p w:rsidR="00FF7434" w:rsidRPr="00441E0D" w:rsidRDefault="00FF7434" w:rsidP="00FF7434">
            <w:pPr>
              <w:pStyle w:val="tabteksts"/>
              <w:jc w:val="center"/>
              <w:rPr>
                <w:rFonts w:eastAsia="Calibri"/>
                <w:b/>
                <w:bCs/>
                <w:szCs w:val="18"/>
              </w:rPr>
            </w:pPr>
            <w:r>
              <w:rPr>
                <w:rFonts w:eastAsia="Calibri"/>
                <w:b/>
                <w:bCs/>
                <w:szCs w:val="18"/>
              </w:rPr>
              <w:t>43 307</w:t>
            </w:r>
          </w:p>
        </w:tc>
        <w:tc>
          <w:tcPr>
            <w:tcW w:w="1543" w:type="dxa"/>
            <w:vMerge w:val="restart"/>
            <w:tcBorders>
              <w:top w:val="single" w:sz="4" w:space="0" w:color="auto"/>
              <w:bottom w:val="single" w:sz="4" w:space="0" w:color="auto"/>
            </w:tcBorders>
          </w:tcPr>
          <w:p w:rsidR="00FF7434" w:rsidRPr="000C30D7" w:rsidRDefault="00FF7434" w:rsidP="00FF7434">
            <w:pPr>
              <w:pStyle w:val="tabteksts"/>
              <w:rPr>
                <w:rFonts w:eastAsia="Calibri"/>
                <w:szCs w:val="18"/>
              </w:rPr>
            </w:pPr>
            <w:r w:rsidRPr="00E53FE6">
              <w:rPr>
                <w:rFonts w:eastAsia="Calibri"/>
              </w:rPr>
              <w:t>Ministru kabineta 08.02.2019.</w:t>
            </w:r>
            <w:r>
              <w:rPr>
                <w:rFonts w:eastAsia="Calibri"/>
              </w:rPr>
              <w:t xml:space="preserve"> </w:t>
            </w:r>
            <w:r w:rsidRPr="00E53FE6">
              <w:rPr>
                <w:rFonts w:eastAsia="Calibri"/>
              </w:rPr>
              <w:t>ārkārtas sēdes protokola Nr.6 1.§ 3.punkts</w:t>
            </w:r>
          </w:p>
        </w:tc>
      </w:tr>
      <w:tr w:rsidR="00FF7434" w:rsidRPr="00441E0D" w:rsidTr="000A6A0D">
        <w:trPr>
          <w:trHeight w:val="142"/>
          <w:jc w:val="center"/>
        </w:trPr>
        <w:tc>
          <w:tcPr>
            <w:tcW w:w="576" w:type="dxa"/>
            <w:vMerge/>
            <w:tcBorders>
              <w:top w:val="single" w:sz="2" w:space="0" w:color="auto"/>
              <w:bottom w:val="single" w:sz="12" w:space="0" w:color="auto"/>
            </w:tcBorders>
          </w:tcPr>
          <w:p w:rsidR="00FF7434" w:rsidRPr="00441E0D" w:rsidRDefault="00FF7434" w:rsidP="00FF7434">
            <w:pPr>
              <w:pStyle w:val="tabteksts"/>
              <w:rPr>
                <w:rFonts w:eastAsia="Calibri"/>
              </w:rPr>
            </w:pPr>
          </w:p>
        </w:tc>
        <w:tc>
          <w:tcPr>
            <w:tcW w:w="7357" w:type="dxa"/>
            <w:gridSpan w:val="7"/>
            <w:tcBorders>
              <w:top w:val="single" w:sz="2" w:space="0" w:color="auto"/>
            </w:tcBorders>
            <w:shd w:val="clear" w:color="auto" w:fill="F2F2F2" w:themeFill="background1" w:themeFillShade="F2"/>
          </w:tcPr>
          <w:p w:rsidR="00FF7434" w:rsidRPr="00BF5C17" w:rsidRDefault="00FF7434" w:rsidP="00FF7434">
            <w:pPr>
              <w:pStyle w:val="tabteksts"/>
              <w:ind w:left="157"/>
              <w:jc w:val="both"/>
              <w:rPr>
                <w:rFonts w:eastAsia="Calibri"/>
                <w:bCs/>
                <w:szCs w:val="18"/>
              </w:rPr>
            </w:pPr>
            <w:r>
              <w:rPr>
                <w:rFonts w:eastAsia="Calibri"/>
                <w:bCs/>
                <w:szCs w:val="18"/>
              </w:rPr>
              <w:t>St</w:t>
            </w:r>
            <w:r w:rsidRPr="002C25AC">
              <w:rPr>
                <w:rFonts w:eastAsia="Calibri"/>
                <w:bCs/>
                <w:szCs w:val="18"/>
              </w:rPr>
              <w:t>iprināt diasporas piederību valstij kā neatņemamu tās  sabiedrības daļu, sekmēt latviešu valodas, kultūras un piederības sajūtas Latvijai saglabāšanu diasporā, kā arī izstrādāt un īstenot sistēmisku un pastāvīgu atbalsta politiku un pasākumus diasporai un r</w:t>
            </w:r>
            <w:r>
              <w:rPr>
                <w:rFonts w:eastAsia="Calibri"/>
                <w:bCs/>
                <w:szCs w:val="18"/>
              </w:rPr>
              <w:t>e</w:t>
            </w:r>
            <w:r w:rsidRPr="002C25AC">
              <w:rPr>
                <w:rFonts w:eastAsia="Calibri"/>
                <w:bCs/>
                <w:szCs w:val="18"/>
              </w:rPr>
              <w:t xml:space="preserve">emigrantiem, nodrošinot labvēlīgus apstākļus sadarbībai un </w:t>
            </w:r>
            <w:proofErr w:type="spellStart"/>
            <w:r w:rsidRPr="002C25AC">
              <w:rPr>
                <w:rFonts w:eastAsia="Calibri"/>
                <w:bCs/>
                <w:szCs w:val="18"/>
              </w:rPr>
              <w:t>re</w:t>
            </w:r>
            <w:r>
              <w:rPr>
                <w:rFonts w:eastAsia="Calibri"/>
                <w:bCs/>
                <w:szCs w:val="18"/>
              </w:rPr>
              <w:t>e</w:t>
            </w:r>
            <w:r w:rsidRPr="002C25AC">
              <w:rPr>
                <w:rFonts w:eastAsia="Calibri"/>
                <w:bCs/>
                <w:szCs w:val="18"/>
              </w:rPr>
              <w:t>migrācijai</w:t>
            </w:r>
            <w:proofErr w:type="spellEnd"/>
          </w:p>
        </w:tc>
        <w:tc>
          <w:tcPr>
            <w:tcW w:w="1543" w:type="dxa"/>
            <w:vMerge/>
            <w:tcBorders>
              <w:top w:val="nil"/>
              <w:bottom w:val="single" w:sz="4" w:space="0" w:color="auto"/>
            </w:tcBorders>
          </w:tcPr>
          <w:p w:rsidR="00FF7434" w:rsidRPr="00441E0D" w:rsidRDefault="00FF7434" w:rsidP="00FF7434">
            <w:pPr>
              <w:pStyle w:val="tabteksts"/>
              <w:rPr>
                <w:rFonts w:eastAsia="Calibri"/>
              </w:rPr>
            </w:pPr>
          </w:p>
        </w:tc>
      </w:tr>
      <w:tr w:rsidR="00FF7434" w:rsidRPr="00441E0D" w:rsidTr="000A6A0D">
        <w:trPr>
          <w:trHeight w:val="142"/>
          <w:jc w:val="center"/>
        </w:trPr>
        <w:tc>
          <w:tcPr>
            <w:tcW w:w="576" w:type="dxa"/>
            <w:vMerge/>
            <w:tcBorders>
              <w:bottom w:val="single" w:sz="12" w:space="0" w:color="auto"/>
            </w:tcBorders>
          </w:tcPr>
          <w:p w:rsidR="00FF7434" w:rsidRPr="00441E0D" w:rsidRDefault="00FF7434" w:rsidP="00FF7434">
            <w:pPr>
              <w:pStyle w:val="tabteksts"/>
              <w:rPr>
                <w:rFonts w:eastAsia="Calibri"/>
              </w:rPr>
            </w:pPr>
          </w:p>
        </w:tc>
        <w:tc>
          <w:tcPr>
            <w:tcW w:w="7357" w:type="dxa"/>
            <w:gridSpan w:val="7"/>
            <w:vAlign w:val="center"/>
          </w:tcPr>
          <w:p w:rsidR="00FF7434" w:rsidRPr="00527BEB" w:rsidRDefault="00FF7434" w:rsidP="00FF7434">
            <w:pPr>
              <w:pStyle w:val="tabteksts"/>
              <w:ind w:left="284"/>
              <w:jc w:val="both"/>
              <w:rPr>
                <w:rFonts w:eastAsia="Calibri"/>
                <w:highlight w:val="green"/>
              </w:rPr>
            </w:pPr>
            <w:r w:rsidRPr="00ED586E">
              <w:rPr>
                <w:rFonts w:eastAsia="Calibri"/>
              </w:rPr>
              <w:t>Realizēti Diasporas likumprojektā definētie mērķi un uzdevumi</w:t>
            </w:r>
          </w:p>
        </w:tc>
        <w:tc>
          <w:tcPr>
            <w:tcW w:w="1543" w:type="dxa"/>
            <w:vMerge/>
            <w:tcBorders>
              <w:top w:val="nil"/>
              <w:bottom w:val="single" w:sz="4" w:space="0" w:color="auto"/>
            </w:tcBorders>
          </w:tcPr>
          <w:p w:rsidR="00FF7434" w:rsidRPr="00441E0D" w:rsidRDefault="00FF7434" w:rsidP="00FF7434">
            <w:pPr>
              <w:pStyle w:val="tabteksts"/>
              <w:ind w:left="284"/>
              <w:rPr>
                <w:rFonts w:eastAsia="Calibri"/>
              </w:rPr>
            </w:pPr>
          </w:p>
        </w:tc>
      </w:tr>
      <w:tr w:rsidR="00FF7434" w:rsidRPr="00441E0D" w:rsidTr="000A6A0D">
        <w:trPr>
          <w:trHeight w:val="142"/>
          <w:jc w:val="center"/>
        </w:trPr>
        <w:tc>
          <w:tcPr>
            <w:tcW w:w="576" w:type="dxa"/>
            <w:vMerge/>
            <w:tcBorders>
              <w:bottom w:val="single" w:sz="12" w:space="0" w:color="auto"/>
            </w:tcBorders>
          </w:tcPr>
          <w:p w:rsidR="00FF7434" w:rsidRPr="00441E0D" w:rsidRDefault="00FF7434" w:rsidP="00FF7434">
            <w:pPr>
              <w:pStyle w:val="tabteksts"/>
              <w:rPr>
                <w:rFonts w:eastAsia="Calibri"/>
              </w:rPr>
            </w:pPr>
          </w:p>
        </w:tc>
        <w:tc>
          <w:tcPr>
            <w:tcW w:w="4115" w:type="dxa"/>
          </w:tcPr>
          <w:p w:rsidR="00FF7434" w:rsidRPr="002C25AC" w:rsidRDefault="00FF7434" w:rsidP="00FF7434">
            <w:pPr>
              <w:pStyle w:val="tabteksts"/>
              <w:ind w:left="568"/>
              <w:jc w:val="both"/>
              <w:rPr>
                <w:rFonts w:eastAsia="Calibri"/>
                <w:i/>
              </w:rPr>
            </w:pPr>
            <w:r w:rsidRPr="007F59DE">
              <w:rPr>
                <w:rFonts w:eastAsia="Calibri"/>
                <w:i/>
              </w:rPr>
              <w:t>Izstrādāts un sagatavots MK noteikumu projekts ”Diasporas konsultatīvās padomes nolikums”</w:t>
            </w:r>
            <w:r>
              <w:rPr>
                <w:rFonts w:eastAsia="Calibri"/>
                <w:i/>
              </w:rPr>
              <w:t xml:space="preserve"> (skaits)</w:t>
            </w:r>
          </w:p>
        </w:tc>
        <w:tc>
          <w:tcPr>
            <w:tcW w:w="1086" w:type="dxa"/>
            <w:gridSpan w:val="2"/>
          </w:tcPr>
          <w:p w:rsidR="00FF7434" w:rsidRDefault="00FF7434" w:rsidP="00FF7434">
            <w:pPr>
              <w:pStyle w:val="tabteksts"/>
              <w:jc w:val="center"/>
              <w:rPr>
                <w:rFonts w:eastAsia="Calibri"/>
              </w:rPr>
            </w:pPr>
            <w:r>
              <w:rPr>
                <w:rFonts w:eastAsia="Calibri"/>
              </w:rPr>
              <w:t>1</w:t>
            </w:r>
          </w:p>
        </w:tc>
        <w:tc>
          <w:tcPr>
            <w:tcW w:w="1087" w:type="dxa"/>
            <w:gridSpan w:val="2"/>
          </w:tcPr>
          <w:p w:rsidR="00FF7434" w:rsidRDefault="00FF7434" w:rsidP="00FF7434">
            <w:pPr>
              <w:pStyle w:val="tabteksts"/>
              <w:jc w:val="center"/>
              <w:rPr>
                <w:rFonts w:eastAsia="Calibri"/>
              </w:rPr>
            </w:pPr>
            <w:r>
              <w:rPr>
                <w:rFonts w:eastAsia="Calibri"/>
              </w:rPr>
              <w:t>-</w:t>
            </w:r>
          </w:p>
        </w:tc>
        <w:tc>
          <w:tcPr>
            <w:tcW w:w="1069" w:type="dxa"/>
            <w:gridSpan w:val="2"/>
          </w:tcPr>
          <w:p w:rsidR="00FF7434" w:rsidRDefault="00FF7434" w:rsidP="00FF7434">
            <w:pPr>
              <w:pStyle w:val="tabteksts"/>
              <w:jc w:val="center"/>
              <w:rPr>
                <w:rFonts w:eastAsia="Calibri"/>
              </w:rPr>
            </w:pPr>
            <w:r>
              <w:rPr>
                <w:rFonts w:eastAsia="Calibri"/>
              </w:rPr>
              <w:t>-</w:t>
            </w:r>
          </w:p>
        </w:tc>
        <w:tc>
          <w:tcPr>
            <w:tcW w:w="1543" w:type="dxa"/>
            <w:vMerge/>
            <w:tcBorders>
              <w:top w:val="nil"/>
              <w:bottom w:val="single" w:sz="4" w:space="0" w:color="auto"/>
            </w:tcBorders>
          </w:tcPr>
          <w:p w:rsidR="00FF7434" w:rsidRPr="00441E0D" w:rsidRDefault="00FF7434" w:rsidP="00FF7434">
            <w:pPr>
              <w:pStyle w:val="tabteksts"/>
              <w:jc w:val="center"/>
              <w:rPr>
                <w:rFonts w:eastAsia="Calibri"/>
                <w:i/>
              </w:rPr>
            </w:pPr>
          </w:p>
        </w:tc>
      </w:tr>
      <w:tr w:rsidR="00FF7434" w:rsidRPr="00441E0D" w:rsidTr="000A6A0D">
        <w:trPr>
          <w:trHeight w:val="142"/>
          <w:jc w:val="center"/>
        </w:trPr>
        <w:tc>
          <w:tcPr>
            <w:tcW w:w="576" w:type="dxa"/>
            <w:vMerge/>
            <w:tcBorders>
              <w:bottom w:val="single" w:sz="12" w:space="0" w:color="auto"/>
            </w:tcBorders>
          </w:tcPr>
          <w:p w:rsidR="00FF7434" w:rsidRPr="00441E0D" w:rsidRDefault="00FF7434" w:rsidP="00FF7434">
            <w:pPr>
              <w:pStyle w:val="tabteksts"/>
              <w:rPr>
                <w:rFonts w:eastAsia="Calibri"/>
              </w:rPr>
            </w:pPr>
          </w:p>
        </w:tc>
        <w:tc>
          <w:tcPr>
            <w:tcW w:w="4115" w:type="dxa"/>
          </w:tcPr>
          <w:p w:rsidR="00FF7434" w:rsidRPr="002C25AC" w:rsidRDefault="00FF7434" w:rsidP="00FF7434">
            <w:pPr>
              <w:pStyle w:val="tabteksts"/>
              <w:ind w:left="568"/>
              <w:jc w:val="both"/>
              <w:rPr>
                <w:rFonts w:eastAsia="Calibri"/>
                <w:i/>
              </w:rPr>
            </w:pPr>
            <w:proofErr w:type="spellStart"/>
            <w:r w:rsidRPr="00CA24A4">
              <w:rPr>
                <w:rFonts w:eastAsia="Calibri"/>
                <w:i/>
              </w:rPr>
              <w:t>Jaunizveidotās</w:t>
            </w:r>
            <w:proofErr w:type="spellEnd"/>
            <w:r w:rsidRPr="00CA24A4">
              <w:rPr>
                <w:rFonts w:eastAsia="Calibri"/>
                <w:i/>
              </w:rPr>
              <w:t xml:space="preserve"> Diasporas konsultatīvās padomes sekretariāta funkciju nodrošināšana, tai skaitā sēžu norise</w:t>
            </w:r>
            <w:r>
              <w:rPr>
                <w:rFonts w:eastAsia="Calibri"/>
                <w:i/>
              </w:rPr>
              <w:t xml:space="preserve"> (skaits)</w:t>
            </w:r>
          </w:p>
        </w:tc>
        <w:tc>
          <w:tcPr>
            <w:tcW w:w="1086" w:type="dxa"/>
            <w:gridSpan w:val="2"/>
          </w:tcPr>
          <w:p w:rsidR="00FF7434" w:rsidRDefault="00FF7434" w:rsidP="00FF7434">
            <w:pPr>
              <w:pStyle w:val="tabteksts"/>
              <w:jc w:val="center"/>
              <w:rPr>
                <w:rFonts w:eastAsia="Calibri"/>
              </w:rPr>
            </w:pPr>
            <w:r>
              <w:rPr>
                <w:rFonts w:eastAsia="Calibri"/>
              </w:rPr>
              <w:t>3</w:t>
            </w:r>
          </w:p>
        </w:tc>
        <w:tc>
          <w:tcPr>
            <w:tcW w:w="1087" w:type="dxa"/>
            <w:gridSpan w:val="2"/>
          </w:tcPr>
          <w:p w:rsidR="00FF7434" w:rsidRDefault="00FF7434" w:rsidP="00FF7434">
            <w:pPr>
              <w:pStyle w:val="tabteksts"/>
              <w:jc w:val="center"/>
              <w:rPr>
                <w:rFonts w:eastAsia="Calibri"/>
              </w:rPr>
            </w:pPr>
            <w:r>
              <w:rPr>
                <w:rFonts w:eastAsia="Calibri"/>
              </w:rPr>
              <w:t>4</w:t>
            </w:r>
          </w:p>
        </w:tc>
        <w:tc>
          <w:tcPr>
            <w:tcW w:w="1069" w:type="dxa"/>
            <w:gridSpan w:val="2"/>
          </w:tcPr>
          <w:p w:rsidR="00FF7434" w:rsidRDefault="00FF7434" w:rsidP="00FF7434">
            <w:pPr>
              <w:pStyle w:val="tabteksts"/>
              <w:jc w:val="center"/>
              <w:rPr>
                <w:rFonts w:eastAsia="Calibri"/>
              </w:rPr>
            </w:pPr>
            <w:r>
              <w:rPr>
                <w:rFonts w:eastAsia="Calibri"/>
              </w:rPr>
              <w:t>4</w:t>
            </w:r>
          </w:p>
        </w:tc>
        <w:tc>
          <w:tcPr>
            <w:tcW w:w="1543" w:type="dxa"/>
            <w:vMerge/>
            <w:tcBorders>
              <w:top w:val="nil"/>
              <w:bottom w:val="single" w:sz="4" w:space="0" w:color="auto"/>
            </w:tcBorders>
          </w:tcPr>
          <w:p w:rsidR="00FF7434" w:rsidRPr="00441E0D" w:rsidRDefault="00FF7434" w:rsidP="00FF7434">
            <w:pPr>
              <w:pStyle w:val="tabteksts"/>
              <w:jc w:val="center"/>
              <w:rPr>
                <w:rFonts w:eastAsia="Calibri"/>
                <w:i/>
              </w:rPr>
            </w:pPr>
          </w:p>
        </w:tc>
      </w:tr>
      <w:tr w:rsidR="00FF7434" w:rsidRPr="00441E0D" w:rsidTr="000A6A0D">
        <w:trPr>
          <w:trHeight w:val="142"/>
          <w:jc w:val="center"/>
        </w:trPr>
        <w:tc>
          <w:tcPr>
            <w:tcW w:w="576" w:type="dxa"/>
            <w:vMerge/>
            <w:tcBorders>
              <w:bottom w:val="single" w:sz="12" w:space="0" w:color="auto"/>
            </w:tcBorders>
          </w:tcPr>
          <w:p w:rsidR="00FF7434" w:rsidRPr="00441E0D" w:rsidRDefault="00FF7434" w:rsidP="00FF7434">
            <w:pPr>
              <w:pStyle w:val="tabteksts"/>
              <w:rPr>
                <w:rFonts w:eastAsia="Calibri"/>
              </w:rPr>
            </w:pPr>
          </w:p>
        </w:tc>
        <w:tc>
          <w:tcPr>
            <w:tcW w:w="4115" w:type="dxa"/>
          </w:tcPr>
          <w:p w:rsidR="00FF7434" w:rsidRPr="002C25AC" w:rsidRDefault="00FF7434" w:rsidP="00FF7434">
            <w:pPr>
              <w:pStyle w:val="tabteksts"/>
              <w:ind w:left="568"/>
              <w:jc w:val="both"/>
              <w:rPr>
                <w:rFonts w:eastAsia="Calibri"/>
                <w:i/>
              </w:rPr>
            </w:pPr>
            <w:r w:rsidRPr="00CA24A4">
              <w:rPr>
                <w:rFonts w:eastAsia="Calibri"/>
                <w:i/>
              </w:rPr>
              <w:t>Izstrādāts un iesniegts  MK diasporas politikas plānošanas dokuments</w:t>
            </w:r>
            <w:r>
              <w:rPr>
                <w:rFonts w:eastAsia="Calibri"/>
                <w:i/>
              </w:rPr>
              <w:t xml:space="preserve"> (skaits)</w:t>
            </w:r>
          </w:p>
        </w:tc>
        <w:tc>
          <w:tcPr>
            <w:tcW w:w="1086" w:type="dxa"/>
            <w:gridSpan w:val="2"/>
          </w:tcPr>
          <w:p w:rsidR="00FF7434" w:rsidRDefault="00FF7434" w:rsidP="00FF7434">
            <w:pPr>
              <w:pStyle w:val="tabteksts"/>
              <w:jc w:val="center"/>
              <w:rPr>
                <w:rFonts w:eastAsia="Calibri"/>
              </w:rPr>
            </w:pPr>
            <w:r>
              <w:rPr>
                <w:rFonts w:eastAsia="Calibri"/>
              </w:rPr>
              <w:t>1</w:t>
            </w:r>
          </w:p>
        </w:tc>
        <w:tc>
          <w:tcPr>
            <w:tcW w:w="1087" w:type="dxa"/>
            <w:gridSpan w:val="2"/>
          </w:tcPr>
          <w:p w:rsidR="00FF7434" w:rsidRDefault="00FF7434" w:rsidP="00FF7434">
            <w:pPr>
              <w:pStyle w:val="tabteksts"/>
              <w:jc w:val="center"/>
              <w:rPr>
                <w:rFonts w:eastAsia="Calibri"/>
              </w:rPr>
            </w:pPr>
            <w:r>
              <w:rPr>
                <w:rFonts w:eastAsia="Calibri"/>
              </w:rPr>
              <w:t>-</w:t>
            </w:r>
          </w:p>
        </w:tc>
        <w:tc>
          <w:tcPr>
            <w:tcW w:w="1069" w:type="dxa"/>
            <w:gridSpan w:val="2"/>
          </w:tcPr>
          <w:p w:rsidR="00FF7434" w:rsidRDefault="00FF7434" w:rsidP="00FF7434">
            <w:pPr>
              <w:pStyle w:val="tabteksts"/>
              <w:jc w:val="center"/>
              <w:rPr>
                <w:rFonts w:eastAsia="Calibri"/>
              </w:rPr>
            </w:pPr>
            <w:r>
              <w:rPr>
                <w:rFonts w:eastAsia="Calibri"/>
              </w:rPr>
              <w:t>1</w:t>
            </w:r>
          </w:p>
        </w:tc>
        <w:tc>
          <w:tcPr>
            <w:tcW w:w="1543" w:type="dxa"/>
            <w:vMerge/>
            <w:tcBorders>
              <w:top w:val="nil"/>
              <w:bottom w:val="single" w:sz="4" w:space="0" w:color="auto"/>
            </w:tcBorders>
          </w:tcPr>
          <w:p w:rsidR="00FF7434" w:rsidRPr="00441E0D" w:rsidRDefault="00FF7434" w:rsidP="00FF7434">
            <w:pPr>
              <w:pStyle w:val="tabteksts"/>
              <w:jc w:val="center"/>
              <w:rPr>
                <w:rFonts w:eastAsia="Calibri"/>
                <w:i/>
              </w:rPr>
            </w:pPr>
          </w:p>
        </w:tc>
      </w:tr>
      <w:tr w:rsidR="00FF7434" w:rsidRPr="00441E0D" w:rsidTr="000A6A0D">
        <w:trPr>
          <w:trHeight w:val="142"/>
          <w:jc w:val="center"/>
        </w:trPr>
        <w:tc>
          <w:tcPr>
            <w:tcW w:w="576" w:type="dxa"/>
            <w:vMerge/>
            <w:tcBorders>
              <w:bottom w:val="single" w:sz="12" w:space="0" w:color="auto"/>
            </w:tcBorders>
          </w:tcPr>
          <w:p w:rsidR="00FF7434" w:rsidRPr="00441E0D" w:rsidRDefault="00FF7434" w:rsidP="00FF7434">
            <w:pPr>
              <w:pStyle w:val="tabteksts"/>
              <w:rPr>
                <w:rFonts w:eastAsia="Calibri"/>
              </w:rPr>
            </w:pPr>
          </w:p>
        </w:tc>
        <w:tc>
          <w:tcPr>
            <w:tcW w:w="4115" w:type="dxa"/>
          </w:tcPr>
          <w:p w:rsidR="00FF7434" w:rsidRPr="002C25AC" w:rsidRDefault="00FF7434" w:rsidP="00D53087">
            <w:pPr>
              <w:pStyle w:val="tabteksts"/>
              <w:ind w:left="568"/>
              <w:jc w:val="both"/>
              <w:rPr>
                <w:rFonts w:eastAsia="Calibri"/>
                <w:i/>
              </w:rPr>
            </w:pPr>
            <w:r w:rsidRPr="00CA24A4">
              <w:rPr>
                <w:rFonts w:eastAsia="Calibri"/>
                <w:i/>
              </w:rPr>
              <w:t xml:space="preserve">Vienota starpinstitūciju budžeta, kas nepieciešams diasporas politikas īstenošanai, </w:t>
            </w:r>
            <w:r w:rsidR="00D53087">
              <w:rPr>
                <w:rFonts w:eastAsia="Calibri"/>
                <w:i/>
              </w:rPr>
              <w:t>sagatavošana</w:t>
            </w:r>
            <w:r>
              <w:rPr>
                <w:rFonts w:eastAsia="Calibri"/>
                <w:i/>
              </w:rPr>
              <w:t xml:space="preserve"> (skaits)</w:t>
            </w:r>
          </w:p>
        </w:tc>
        <w:tc>
          <w:tcPr>
            <w:tcW w:w="1086" w:type="dxa"/>
            <w:gridSpan w:val="2"/>
          </w:tcPr>
          <w:p w:rsidR="00FF7434" w:rsidRDefault="00FF7434" w:rsidP="00FF7434">
            <w:pPr>
              <w:pStyle w:val="tabteksts"/>
              <w:jc w:val="center"/>
              <w:rPr>
                <w:rFonts w:eastAsia="Calibri"/>
              </w:rPr>
            </w:pPr>
            <w:r>
              <w:rPr>
                <w:rFonts w:eastAsia="Calibri"/>
              </w:rPr>
              <w:t>1</w:t>
            </w:r>
          </w:p>
        </w:tc>
        <w:tc>
          <w:tcPr>
            <w:tcW w:w="1087" w:type="dxa"/>
            <w:gridSpan w:val="2"/>
          </w:tcPr>
          <w:p w:rsidR="00FF7434" w:rsidRDefault="00FF7434" w:rsidP="00FF7434">
            <w:pPr>
              <w:pStyle w:val="tabteksts"/>
              <w:jc w:val="center"/>
              <w:rPr>
                <w:rFonts w:eastAsia="Calibri"/>
              </w:rPr>
            </w:pPr>
            <w:r>
              <w:rPr>
                <w:rFonts w:eastAsia="Calibri"/>
              </w:rPr>
              <w:t>1</w:t>
            </w:r>
          </w:p>
        </w:tc>
        <w:tc>
          <w:tcPr>
            <w:tcW w:w="1069" w:type="dxa"/>
            <w:gridSpan w:val="2"/>
          </w:tcPr>
          <w:p w:rsidR="00FF7434" w:rsidRDefault="00FF7434" w:rsidP="00FF7434">
            <w:pPr>
              <w:pStyle w:val="tabteksts"/>
              <w:jc w:val="center"/>
              <w:rPr>
                <w:rFonts w:eastAsia="Calibri"/>
              </w:rPr>
            </w:pPr>
            <w:r>
              <w:rPr>
                <w:rFonts w:eastAsia="Calibri"/>
              </w:rPr>
              <w:t>1</w:t>
            </w:r>
          </w:p>
        </w:tc>
        <w:tc>
          <w:tcPr>
            <w:tcW w:w="1543" w:type="dxa"/>
            <w:vMerge/>
            <w:tcBorders>
              <w:top w:val="nil"/>
              <w:bottom w:val="single" w:sz="4" w:space="0" w:color="auto"/>
            </w:tcBorders>
          </w:tcPr>
          <w:p w:rsidR="00FF7434" w:rsidRPr="00441E0D" w:rsidRDefault="00FF7434" w:rsidP="00FF7434">
            <w:pPr>
              <w:pStyle w:val="tabteksts"/>
              <w:jc w:val="center"/>
              <w:rPr>
                <w:rFonts w:eastAsia="Calibri"/>
                <w:i/>
              </w:rPr>
            </w:pPr>
          </w:p>
        </w:tc>
      </w:tr>
      <w:tr w:rsidR="00FF7434" w:rsidRPr="00441E0D" w:rsidTr="000A6A0D">
        <w:trPr>
          <w:trHeight w:val="142"/>
          <w:jc w:val="center"/>
        </w:trPr>
        <w:tc>
          <w:tcPr>
            <w:tcW w:w="576" w:type="dxa"/>
            <w:vMerge/>
            <w:tcBorders>
              <w:bottom w:val="single" w:sz="12" w:space="0" w:color="auto"/>
            </w:tcBorders>
          </w:tcPr>
          <w:p w:rsidR="00FF7434" w:rsidRPr="00441E0D" w:rsidRDefault="00FF7434" w:rsidP="00FF7434">
            <w:pPr>
              <w:pStyle w:val="tabteksts"/>
              <w:rPr>
                <w:rFonts w:eastAsia="Calibri"/>
              </w:rPr>
            </w:pPr>
          </w:p>
        </w:tc>
        <w:tc>
          <w:tcPr>
            <w:tcW w:w="4115" w:type="dxa"/>
            <w:tcBorders>
              <w:top w:val="single" w:sz="4" w:space="0" w:color="auto"/>
              <w:left w:val="single" w:sz="4" w:space="0" w:color="auto"/>
              <w:bottom w:val="single" w:sz="4" w:space="0" w:color="auto"/>
              <w:right w:val="single" w:sz="4" w:space="0" w:color="auto"/>
            </w:tcBorders>
          </w:tcPr>
          <w:p w:rsidR="00FF7434" w:rsidRPr="00441E0D" w:rsidRDefault="00FF7434" w:rsidP="00FF7434">
            <w:pPr>
              <w:pStyle w:val="tabteksts"/>
              <w:ind w:left="568"/>
              <w:jc w:val="both"/>
              <w:rPr>
                <w:rFonts w:eastAsia="Calibri"/>
                <w:i/>
              </w:rPr>
            </w:pPr>
            <w:r>
              <w:rPr>
                <w:rFonts w:eastAsia="Calibri"/>
                <w:i/>
              </w:rPr>
              <w:t>Izveidotas a</w:t>
            </w:r>
            <w:r w:rsidRPr="008A6827">
              <w:rPr>
                <w:rFonts w:eastAsia="Calibri"/>
                <w:i/>
              </w:rPr>
              <w:t>mata viet</w:t>
            </w:r>
            <w:r>
              <w:rPr>
                <w:rFonts w:eastAsia="Calibri"/>
                <w:i/>
              </w:rPr>
              <w:t>as</w:t>
            </w:r>
            <w:r w:rsidRPr="008A6827">
              <w:rPr>
                <w:rFonts w:eastAsia="Calibri"/>
                <w:i/>
              </w:rPr>
              <w:t xml:space="preserve"> </w:t>
            </w:r>
            <w:r>
              <w:rPr>
                <w:rFonts w:eastAsia="Calibri"/>
                <w:i/>
              </w:rPr>
              <w:t>(</w:t>
            </w:r>
            <w:r w:rsidRPr="008A6827">
              <w:rPr>
                <w:rFonts w:eastAsia="Calibri"/>
                <w:i/>
              </w:rPr>
              <w:t>skait</w:t>
            </w:r>
            <w:r>
              <w:rPr>
                <w:rFonts w:eastAsia="Calibri"/>
                <w:i/>
              </w:rPr>
              <w:t>s)</w:t>
            </w:r>
          </w:p>
        </w:tc>
        <w:tc>
          <w:tcPr>
            <w:tcW w:w="1086" w:type="dxa"/>
            <w:gridSpan w:val="2"/>
            <w:tcBorders>
              <w:top w:val="single" w:sz="4" w:space="0" w:color="000000"/>
              <w:left w:val="single" w:sz="4" w:space="0" w:color="000000"/>
              <w:bottom w:val="single" w:sz="4" w:space="0" w:color="000000"/>
              <w:right w:val="single" w:sz="4" w:space="0" w:color="000000"/>
            </w:tcBorders>
          </w:tcPr>
          <w:p w:rsidR="00FF7434" w:rsidRPr="00441E0D" w:rsidRDefault="00FF7434" w:rsidP="00FF7434">
            <w:pPr>
              <w:pStyle w:val="tabteksts"/>
              <w:jc w:val="center"/>
              <w:rPr>
                <w:rFonts w:eastAsia="Calibri"/>
              </w:rPr>
            </w:pPr>
            <w:r>
              <w:t>2</w:t>
            </w:r>
          </w:p>
        </w:tc>
        <w:tc>
          <w:tcPr>
            <w:tcW w:w="1087" w:type="dxa"/>
            <w:gridSpan w:val="2"/>
            <w:tcBorders>
              <w:top w:val="single" w:sz="4" w:space="0" w:color="000000"/>
              <w:left w:val="single" w:sz="4" w:space="0" w:color="000000"/>
              <w:bottom w:val="single" w:sz="4" w:space="0" w:color="000000"/>
              <w:right w:val="single" w:sz="4" w:space="0" w:color="000000"/>
            </w:tcBorders>
          </w:tcPr>
          <w:p w:rsidR="00FF7434" w:rsidRPr="00441E0D" w:rsidRDefault="00FF7434" w:rsidP="00FF7434">
            <w:pPr>
              <w:pStyle w:val="tabteksts"/>
              <w:jc w:val="center"/>
              <w:rPr>
                <w:rFonts w:eastAsia="Calibri"/>
              </w:rPr>
            </w:pPr>
            <w:r>
              <w:t>2</w:t>
            </w:r>
          </w:p>
        </w:tc>
        <w:tc>
          <w:tcPr>
            <w:tcW w:w="1069" w:type="dxa"/>
            <w:gridSpan w:val="2"/>
            <w:tcBorders>
              <w:top w:val="single" w:sz="4" w:space="0" w:color="000000"/>
              <w:left w:val="single" w:sz="4" w:space="0" w:color="000000"/>
              <w:bottom w:val="single" w:sz="4" w:space="0" w:color="000000"/>
              <w:right w:val="single" w:sz="4" w:space="0" w:color="000000"/>
            </w:tcBorders>
          </w:tcPr>
          <w:p w:rsidR="00FF7434" w:rsidRPr="00441E0D" w:rsidRDefault="00FF7434" w:rsidP="00FF7434">
            <w:pPr>
              <w:pStyle w:val="tabteksts"/>
              <w:jc w:val="center"/>
              <w:rPr>
                <w:rFonts w:eastAsia="Calibri"/>
              </w:rPr>
            </w:pPr>
            <w:r>
              <w:t>2</w:t>
            </w:r>
          </w:p>
        </w:tc>
        <w:tc>
          <w:tcPr>
            <w:tcW w:w="1543" w:type="dxa"/>
            <w:vMerge/>
            <w:tcBorders>
              <w:top w:val="nil"/>
              <w:bottom w:val="single" w:sz="4" w:space="0" w:color="auto"/>
            </w:tcBorders>
          </w:tcPr>
          <w:p w:rsidR="00FF7434" w:rsidRPr="00441E0D" w:rsidRDefault="00FF7434" w:rsidP="00FF7434">
            <w:pPr>
              <w:pStyle w:val="tabteksts"/>
              <w:jc w:val="center"/>
              <w:rPr>
                <w:rFonts w:eastAsia="Calibri"/>
                <w:i/>
              </w:rPr>
            </w:pPr>
          </w:p>
        </w:tc>
      </w:tr>
      <w:tr w:rsidR="00FF7434" w:rsidRPr="00441E0D" w:rsidTr="000A6A0D">
        <w:trPr>
          <w:trHeight w:val="142"/>
          <w:jc w:val="center"/>
        </w:trPr>
        <w:tc>
          <w:tcPr>
            <w:tcW w:w="576" w:type="dxa"/>
            <w:vMerge/>
            <w:tcBorders>
              <w:bottom w:val="nil"/>
            </w:tcBorders>
          </w:tcPr>
          <w:p w:rsidR="00FF7434" w:rsidRPr="00441E0D" w:rsidRDefault="00FF7434" w:rsidP="00FF7434">
            <w:pPr>
              <w:pStyle w:val="tabteksts"/>
              <w:rPr>
                <w:rFonts w:eastAsia="Calibri"/>
              </w:rPr>
            </w:pPr>
          </w:p>
        </w:tc>
        <w:tc>
          <w:tcPr>
            <w:tcW w:w="7357" w:type="dxa"/>
            <w:gridSpan w:val="7"/>
            <w:tcBorders>
              <w:bottom w:val="single" w:sz="2" w:space="0" w:color="auto"/>
            </w:tcBorders>
            <w:vAlign w:val="center"/>
          </w:tcPr>
          <w:p w:rsidR="00FF7434" w:rsidRPr="00C15DF6" w:rsidRDefault="00FF7434" w:rsidP="00FF7434">
            <w:pPr>
              <w:pStyle w:val="tabteksts"/>
              <w:rPr>
                <w:rFonts w:eastAsia="Calibri"/>
                <w:u w:val="single"/>
              </w:rPr>
            </w:pPr>
            <w:r w:rsidRPr="00C15DF6">
              <w:rPr>
                <w:rFonts w:eastAsia="Calibri"/>
                <w:u w:val="single"/>
              </w:rPr>
              <w:t xml:space="preserve"> </w:t>
            </w:r>
            <w:r>
              <w:rPr>
                <w:rFonts w:eastAsia="Calibri"/>
                <w:szCs w:val="18"/>
                <w:u w:val="single"/>
              </w:rPr>
              <w:t>97.00</w:t>
            </w:r>
            <w:r w:rsidRPr="00C15DF6">
              <w:rPr>
                <w:rFonts w:eastAsia="Calibri"/>
                <w:szCs w:val="18"/>
                <w:u w:val="single"/>
              </w:rPr>
              <w:t xml:space="preserve">.00  </w:t>
            </w:r>
            <w:r w:rsidRPr="00851E06">
              <w:rPr>
                <w:rFonts w:eastAsia="Calibri"/>
                <w:szCs w:val="18"/>
                <w:u w:val="single"/>
              </w:rPr>
              <w:t>Nozaru vadība un politikas plānošana</w:t>
            </w:r>
          </w:p>
        </w:tc>
        <w:tc>
          <w:tcPr>
            <w:tcW w:w="1543" w:type="dxa"/>
            <w:vMerge/>
            <w:tcBorders>
              <w:top w:val="nil"/>
              <w:bottom w:val="single" w:sz="4" w:space="0" w:color="auto"/>
            </w:tcBorders>
          </w:tcPr>
          <w:p w:rsidR="00FF7434" w:rsidRPr="00441E0D" w:rsidRDefault="00FF7434" w:rsidP="00FF7434">
            <w:pPr>
              <w:pStyle w:val="tabteksts"/>
              <w:jc w:val="center"/>
              <w:rPr>
                <w:rFonts w:eastAsia="Calibri"/>
                <w:i/>
              </w:rPr>
            </w:pPr>
          </w:p>
        </w:tc>
      </w:tr>
      <w:tr w:rsidR="00E876AE" w:rsidRPr="000C30D7" w:rsidTr="0067229D">
        <w:trPr>
          <w:trHeight w:val="142"/>
          <w:jc w:val="center"/>
        </w:trPr>
        <w:tc>
          <w:tcPr>
            <w:tcW w:w="576" w:type="dxa"/>
            <w:vMerge w:val="restart"/>
            <w:tcBorders>
              <w:top w:val="single" w:sz="4" w:space="0" w:color="auto"/>
            </w:tcBorders>
          </w:tcPr>
          <w:p w:rsidR="00E876AE" w:rsidRPr="00441E0D" w:rsidRDefault="00E876AE" w:rsidP="00E876AE">
            <w:pPr>
              <w:pStyle w:val="tabteksts"/>
              <w:rPr>
                <w:rFonts w:eastAsia="Calibri"/>
              </w:rPr>
            </w:pPr>
            <w:r>
              <w:rPr>
                <w:rFonts w:eastAsia="Calibri"/>
              </w:rPr>
              <w:t>8</w:t>
            </w:r>
            <w:r w:rsidRPr="00441E0D">
              <w:rPr>
                <w:rFonts w:eastAsia="Calibri"/>
              </w:rPr>
              <w:t>.</w:t>
            </w:r>
          </w:p>
        </w:tc>
        <w:tc>
          <w:tcPr>
            <w:tcW w:w="4115" w:type="dxa"/>
            <w:tcBorders>
              <w:top w:val="single" w:sz="2" w:space="0" w:color="auto"/>
            </w:tcBorders>
            <w:shd w:val="clear" w:color="auto" w:fill="BFBFBF" w:themeFill="background1" w:themeFillShade="BF"/>
          </w:tcPr>
          <w:p w:rsidR="00E876AE" w:rsidRPr="00BF5C17" w:rsidRDefault="00E876AE" w:rsidP="00E876AE">
            <w:pPr>
              <w:pStyle w:val="tabteksts"/>
              <w:jc w:val="both"/>
              <w:rPr>
                <w:rFonts w:eastAsia="Calibri"/>
                <w:b/>
              </w:rPr>
            </w:pPr>
            <w:r w:rsidRPr="0059442F">
              <w:rPr>
                <w:rFonts w:eastAsia="Calibri"/>
                <w:b/>
              </w:rPr>
              <w:t>Latvijas Ārpolitikas institūta darbības nodrošināšana</w:t>
            </w:r>
          </w:p>
        </w:tc>
        <w:tc>
          <w:tcPr>
            <w:tcW w:w="1086" w:type="dxa"/>
            <w:gridSpan w:val="2"/>
            <w:tcBorders>
              <w:top w:val="single" w:sz="2" w:space="0" w:color="auto"/>
            </w:tcBorders>
            <w:shd w:val="clear" w:color="auto" w:fill="BFBFBF" w:themeFill="background1" w:themeFillShade="BF"/>
          </w:tcPr>
          <w:p w:rsidR="00E876AE" w:rsidRPr="00441E0D" w:rsidRDefault="00E876AE" w:rsidP="00E876AE">
            <w:pPr>
              <w:pStyle w:val="tabteksts"/>
              <w:jc w:val="right"/>
              <w:rPr>
                <w:rFonts w:eastAsia="Calibri"/>
                <w:b/>
              </w:rPr>
            </w:pPr>
            <w:r>
              <w:rPr>
                <w:rFonts w:eastAsia="Calibri"/>
                <w:b/>
              </w:rPr>
              <w:t>55 000</w:t>
            </w:r>
          </w:p>
        </w:tc>
        <w:tc>
          <w:tcPr>
            <w:tcW w:w="1087" w:type="dxa"/>
            <w:gridSpan w:val="2"/>
            <w:tcBorders>
              <w:top w:val="single" w:sz="2" w:space="0" w:color="auto"/>
            </w:tcBorders>
            <w:shd w:val="clear" w:color="auto" w:fill="BFBFBF" w:themeFill="background1" w:themeFillShade="BF"/>
          </w:tcPr>
          <w:p w:rsidR="00E876AE" w:rsidRPr="00441E0D" w:rsidRDefault="00E876AE" w:rsidP="00E876AE">
            <w:pPr>
              <w:pStyle w:val="tabteksts"/>
              <w:jc w:val="center"/>
              <w:rPr>
                <w:rFonts w:eastAsia="Calibri"/>
                <w:b/>
              </w:rPr>
            </w:pPr>
            <w:r>
              <w:rPr>
                <w:rFonts w:eastAsia="Calibri"/>
                <w:b/>
              </w:rPr>
              <w:t>-</w:t>
            </w:r>
          </w:p>
        </w:tc>
        <w:tc>
          <w:tcPr>
            <w:tcW w:w="1069" w:type="dxa"/>
            <w:gridSpan w:val="2"/>
            <w:tcBorders>
              <w:top w:val="single" w:sz="2" w:space="0" w:color="auto"/>
            </w:tcBorders>
            <w:shd w:val="clear" w:color="auto" w:fill="BFBFBF" w:themeFill="background1" w:themeFillShade="BF"/>
          </w:tcPr>
          <w:p w:rsidR="00E876AE" w:rsidRPr="00441E0D" w:rsidRDefault="00E876AE" w:rsidP="00E876AE">
            <w:pPr>
              <w:pStyle w:val="tabteksts"/>
              <w:jc w:val="center"/>
              <w:rPr>
                <w:rFonts w:eastAsia="Calibri"/>
                <w:b/>
              </w:rPr>
            </w:pPr>
            <w:r>
              <w:rPr>
                <w:rFonts w:eastAsia="Calibri"/>
                <w:b/>
              </w:rPr>
              <w:t>-</w:t>
            </w:r>
          </w:p>
        </w:tc>
        <w:tc>
          <w:tcPr>
            <w:tcW w:w="1543" w:type="dxa"/>
            <w:vMerge w:val="restart"/>
            <w:tcBorders>
              <w:top w:val="single" w:sz="4" w:space="0" w:color="auto"/>
            </w:tcBorders>
          </w:tcPr>
          <w:p w:rsidR="00E876AE" w:rsidRPr="000C30D7" w:rsidRDefault="00E876AE" w:rsidP="00E876AE">
            <w:pPr>
              <w:pStyle w:val="tabteksts"/>
              <w:rPr>
                <w:rFonts w:eastAsia="Calibri"/>
                <w:szCs w:val="18"/>
              </w:rPr>
            </w:pPr>
            <w:r w:rsidRPr="004E5170">
              <w:rPr>
                <w:rFonts w:eastAsia="Calibri"/>
                <w:szCs w:val="18"/>
              </w:rPr>
              <w:t>2.lasījumam priekšlikums Nr.</w:t>
            </w:r>
            <w:r>
              <w:rPr>
                <w:rFonts w:eastAsia="Calibri"/>
                <w:szCs w:val="18"/>
              </w:rPr>
              <w:t>52</w:t>
            </w:r>
          </w:p>
        </w:tc>
      </w:tr>
      <w:tr w:rsidR="00E876AE" w:rsidRPr="000C30D7" w:rsidTr="003C592A">
        <w:trPr>
          <w:trHeight w:val="142"/>
          <w:jc w:val="center"/>
        </w:trPr>
        <w:tc>
          <w:tcPr>
            <w:tcW w:w="576" w:type="dxa"/>
            <w:vMerge/>
          </w:tcPr>
          <w:p w:rsidR="00E876AE" w:rsidRDefault="00E876AE" w:rsidP="00E876AE">
            <w:pPr>
              <w:pStyle w:val="tabteksts"/>
              <w:rPr>
                <w:rFonts w:eastAsia="Calibri"/>
              </w:rPr>
            </w:pPr>
          </w:p>
        </w:tc>
        <w:tc>
          <w:tcPr>
            <w:tcW w:w="7357" w:type="dxa"/>
            <w:gridSpan w:val="7"/>
            <w:tcBorders>
              <w:top w:val="single" w:sz="2" w:space="0" w:color="auto"/>
            </w:tcBorders>
            <w:shd w:val="clear" w:color="auto" w:fill="F2F2F2" w:themeFill="background1" w:themeFillShade="F2"/>
          </w:tcPr>
          <w:p w:rsidR="00E876AE" w:rsidRDefault="00E876AE" w:rsidP="00C702D5">
            <w:pPr>
              <w:pStyle w:val="tabteksts"/>
              <w:ind w:left="164"/>
              <w:jc w:val="both"/>
              <w:rPr>
                <w:rFonts w:eastAsia="Calibri"/>
                <w:b/>
                <w:bCs/>
                <w:szCs w:val="18"/>
              </w:rPr>
            </w:pPr>
            <w:r w:rsidRPr="003C592A">
              <w:rPr>
                <w:rFonts w:eastAsia="Calibri"/>
                <w:shd w:val="clear" w:color="auto" w:fill="F2F2F2" w:themeFill="background1" w:themeFillShade="F2"/>
              </w:rPr>
              <w:t>Nodrošināt Latvijas Ārpolitikas institūta darbu ārpolitikas pētniecības un publiskās diplomātijas</w:t>
            </w:r>
            <w:r w:rsidRPr="004649E1">
              <w:rPr>
                <w:rFonts w:eastAsia="Calibri"/>
              </w:rPr>
              <w:t xml:space="preserve"> jomās</w:t>
            </w:r>
          </w:p>
        </w:tc>
        <w:tc>
          <w:tcPr>
            <w:tcW w:w="1543" w:type="dxa"/>
            <w:vMerge/>
            <w:tcBorders>
              <w:top w:val="single" w:sz="4" w:space="0" w:color="auto"/>
            </w:tcBorders>
          </w:tcPr>
          <w:p w:rsidR="00E876AE" w:rsidRPr="000C30D7" w:rsidRDefault="00E876AE" w:rsidP="00E876AE">
            <w:pPr>
              <w:pStyle w:val="tabteksts"/>
              <w:rPr>
                <w:rFonts w:eastAsia="Calibri"/>
                <w:szCs w:val="18"/>
              </w:rPr>
            </w:pPr>
          </w:p>
        </w:tc>
      </w:tr>
      <w:tr w:rsidR="00E876AE" w:rsidRPr="000C30D7" w:rsidTr="002C4564">
        <w:trPr>
          <w:trHeight w:val="142"/>
          <w:jc w:val="center"/>
        </w:trPr>
        <w:tc>
          <w:tcPr>
            <w:tcW w:w="576" w:type="dxa"/>
            <w:vMerge/>
          </w:tcPr>
          <w:p w:rsidR="00E876AE" w:rsidRDefault="00E876AE" w:rsidP="00E876AE">
            <w:pPr>
              <w:pStyle w:val="tabteksts"/>
              <w:rPr>
                <w:rFonts w:eastAsia="Calibri"/>
              </w:rPr>
            </w:pPr>
          </w:p>
        </w:tc>
        <w:tc>
          <w:tcPr>
            <w:tcW w:w="7357" w:type="dxa"/>
            <w:gridSpan w:val="7"/>
            <w:tcBorders>
              <w:top w:val="single" w:sz="2" w:space="0" w:color="auto"/>
            </w:tcBorders>
            <w:shd w:val="clear" w:color="auto" w:fill="auto"/>
            <w:vAlign w:val="center"/>
          </w:tcPr>
          <w:p w:rsidR="00E876AE" w:rsidRDefault="00E876AE" w:rsidP="00C702D5">
            <w:pPr>
              <w:pStyle w:val="tabteksts"/>
              <w:ind w:left="306"/>
              <w:jc w:val="both"/>
              <w:rPr>
                <w:rFonts w:eastAsia="Calibri"/>
                <w:b/>
                <w:bCs/>
                <w:szCs w:val="18"/>
              </w:rPr>
            </w:pPr>
            <w:r w:rsidRPr="00AC455A">
              <w:rPr>
                <w:rFonts w:eastAsia="Calibri"/>
              </w:rPr>
              <w:t>Publikācija</w:t>
            </w:r>
            <w:r>
              <w:rPr>
                <w:rFonts w:eastAsia="Calibri"/>
              </w:rPr>
              <w:t>s “</w:t>
            </w:r>
            <w:r w:rsidRPr="00AC455A">
              <w:rPr>
                <w:rFonts w:eastAsia="Calibri"/>
              </w:rPr>
              <w:t>Latvijas ārējās un</w:t>
            </w:r>
            <w:r>
              <w:rPr>
                <w:rFonts w:eastAsia="Calibri"/>
              </w:rPr>
              <w:t xml:space="preserve"> drošības politikas gadagrāmata” un “Latvijas ārlietu simtgade: atskats un nākotnes perspektīvas”</w:t>
            </w:r>
          </w:p>
        </w:tc>
        <w:tc>
          <w:tcPr>
            <w:tcW w:w="1543" w:type="dxa"/>
            <w:vMerge/>
            <w:tcBorders>
              <w:top w:val="single" w:sz="4" w:space="0" w:color="auto"/>
            </w:tcBorders>
          </w:tcPr>
          <w:p w:rsidR="00E876AE" w:rsidRPr="000C30D7" w:rsidRDefault="00E876AE" w:rsidP="00E876AE">
            <w:pPr>
              <w:pStyle w:val="tabteksts"/>
              <w:rPr>
                <w:rFonts w:eastAsia="Calibri"/>
                <w:szCs w:val="18"/>
              </w:rPr>
            </w:pPr>
          </w:p>
        </w:tc>
      </w:tr>
      <w:tr w:rsidR="00E876AE" w:rsidRPr="000C30D7" w:rsidTr="0067229D">
        <w:trPr>
          <w:trHeight w:val="142"/>
          <w:jc w:val="center"/>
        </w:trPr>
        <w:tc>
          <w:tcPr>
            <w:tcW w:w="576" w:type="dxa"/>
            <w:vMerge/>
          </w:tcPr>
          <w:p w:rsidR="00E876AE" w:rsidRDefault="00E876AE" w:rsidP="00E876AE">
            <w:pPr>
              <w:pStyle w:val="tabteksts"/>
              <w:rPr>
                <w:rFonts w:eastAsia="Calibri"/>
              </w:rPr>
            </w:pPr>
          </w:p>
        </w:tc>
        <w:tc>
          <w:tcPr>
            <w:tcW w:w="4115" w:type="dxa"/>
            <w:tcBorders>
              <w:top w:val="single" w:sz="2" w:space="0" w:color="auto"/>
            </w:tcBorders>
            <w:shd w:val="clear" w:color="auto" w:fill="auto"/>
          </w:tcPr>
          <w:p w:rsidR="00E876AE" w:rsidRPr="003C3127" w:rsidRDefault="00E876AE" w:rsidP="00C702D5">
            <w:pPr>
              <w:pStyle w:val="tabteksts"/>
              <w:ind w:left="589"/>
              <w:jc w:val="both"/>
              <w:rPr>
                <w:rFonts w:eastAsia="Calibri"/>
                <w:b/>
              </w:rPr>
            </w:pPr>
            <w:r w:rsidRPr="004B7EBF">
              <w:rPr>
                <w:i/>
                <w:szCs w:val="18"/>
              </w:rPr>
              <w:t>Reģionālas debates Latvijas skolās mijiedarbībā ar Saeimas deputātiem</w:t>
            </w:r>
            <w:r>
              <w:rPr>
                <w:i/>
                <w:szCs w:val="18"/>
              </w:rPr>
              <w:t xml:space="preserve"> (skaits)</w:t>
            </w:r>
          </w:p>
        </w:tc>
        <w:tc>
          <w:tcPr>
            <w:tcW w:w="1086" w:type="dxa"/>
            <w:gridSpan w:val="2"/>
            <w:tcBorders>
              <w:top w:val="single" w:sz="2" w:space="0" w:color="auto"/>
            </w:tcBorders>
            <w:shd w:val="clear" w:color="auto" w:fill="auto"/>
          </w:tcPr>
          <w:p w:rsidR="00E876AE" w:rsidRDefault="00E876AE" w:rsidP="00E876AE">
            <w:pPr>
              <w:pStyle w:val="tabteksts"/>
              <w:jc w:val="center"/>
              <w:rPr>
                <w:rFonts w:eastAsia="Calibri"/>
                <w:b/>
              </w:rPr>
            </w:pPr>
            <w:r>
              <w:rPr>
                <w:rFonts w:eastAsia="Calibri"/>
              </w:rPr>
              <w:t>4</w:t>
            </w:r>
          </w:p>
        </w:tc>
        <w:tc>
          <w:tcPr>
            <w:tcW w:w="1087" w:type="dxa"/>
            <w:gridSpan w:val="2"/>
            <w:tcBorders>
              <w:top w:val="single" w:sz="2" w:space="0" w:color="auto"/>
            </w:tcBorders>
            <w:shd w:val="clear" w:color="auto" w:fill="auto"/>
          </w:tcPr>
          <w:p w:rsidR="00E876AE" w:rsidRDefault="00E876AE" w:rsidP="00E876AE">
            <w:pPr>
              <w:pStyle w:val="tabteksts"/>
              <w:jc w:val="center"/>
              <w:rPr>
                <w:rFonts w:eastAsia="Calibri"/>
                <w:b/>
                <w:bCs/>
              </w:rPr>
            </w:pPr>
            <w:r>
              <w:rPr>
                <w:rFonts w:eastAsia="Calibri"/>
              </w:rPr>
              <w:t>-</w:t>
            </w:r>
          </w:p>
        </w:tc>
        <w:tc>
          <w:tcPr>
            <w:tcW w:w="1069" w:type="dxa"/>
            <w:gridSpan w:val="2"/>
            <w:tcBorders>
              <w:top w:val="single" w:sz="2" w:space="0" w:color="auto"/>
            </w:tcBorders>
            <w:shd w:val="clear" w:color="auto" w:fill="auto"/>
          </w:tcPr>
          <w:p w:rsidR="00E876AE" w:rsidRDefault="00E876AE" w:rsidP="00E876AE">
            <w:pPr>
              <w:pStyle w:val="tabteksts"/>
              <w:jc w:val="center"/>
              <w:rPr>
                <w:rFonts w:eastAsia="Calibri"/>
                <w:b/>
                <w:bCs/>
                <w:szCs w:val="18"/>
              </w:rPr>
            </w:pPr>
            <w:r>
              <w:rPr>
                <w:rFonts w:eastAsia="Calibri"/>
              </w:rPr>
              <w:t>-</w:t>
            </w:r>
          </w:p>
        </w:tc>
        <w:tc>
          <w:tcPr>
            <w:tcW w:w="1543" w:type="dxa"/>
            <w:vMerge/>
            <w:tcBorders>
              <w:top w:val="single" w:sz="4" w:space="0" w:color="auto"/>
            </w:tcBorders>
          </w:tcPr>
          <w:p w:rsidR="00E876AE" w:rsidRPr="000C30D7" w:rsidRDefault="00E876AE" w:rsidP="00E876AE">
            <w:pPr>
              <w:pStyle w:val="tabteksts"/>
              <w:rPr>
                <w:rFonts w:eastAsia="Calibri"/>
                <w:szCs w:val="18"/>
              </w:rPr>
            </w:pPr>
          </w:p>
        </w:tc>
      </w:tr>
      <w:tr w:rsidR="00E876AE" w:rsidRPr="000C30D7" w:rsidTr="0067229D">
        <w:trPr>
          <w:trHeight w:val="142"/>
          <w:jc w:val="center"/>
        </w:trPr>
        <w:tc>
          <w:tcPr>
            <w:tcW w:w="576" w:type="dxa"/>
            <w:vMerge/>
          </w:tcPr>
          <w:p w:rsidR="00E876AE" w:rsidRDefault="00E876AE" w:rsidP="00E876AE">
            <w:pPr>
              <w:pStyle w:val="tabteksts"/>
              <w:rPr>
                <w:rFonts w:eastAsia="Calibri"/>
              </w:rPr>
            </w:pPr>
          </w:p>
        </w:tc>
        <w:tc>
          <w:tcPr>
            <w:tcW w:w="4115" w:type="dxa"/>
            <w:tcBorders>
              <w:top w:val="single" w:sz="2" w:space="0" w:color="auto"/>
            </w:tcBorders>
            <w:shd w:val="clear" w:color="auto" w:fill="auto"/>
          </w:tcPr>
          <w:p w:rsidR="00E876AE" w:rsidRPr="003C3127" w:rsidRDefault="00E876AE" w:rsidP="00C702D5">
            <w:pPr>
              <w:pStyle w:val="tabteksts"/>
              <w:ind w:left="589"/>
              <w:jc w:val="both"/>
              <w:rPr>
                <w:rFonts w:eastAsia="Calibri"/>
                <w:b/>
              </w:rPr>
            </w:pPr>
            <w:r w:rsidRPr="002515AE">
              <w:rPr>
                <w:i/>
                <w:szCs w:val="18"/>
              </w:rPr>
              <w:t>Pētījuma popularizēšanas pasākumi ārvalstīs</w:t>
            </w:r>
            <w:r>
              <w:rPr>
                <w:i/>
                <w:szCs w:val="18"/>
              </w:rPr>
              <w:t xml:space="preserve"> (skaits)</w:t>
            </w:r>
          </w:p>
        </w:tc>
        <w:tc>
          <w:tcPr>
            <w:tcW w:w="1086" w:type="dxa"/>
            <w:gridSpan w:val="2"/>
            <w:tcBorders>
              <w:top w:val="single" w:sz="2" w:space="0" w:color="auto"/>
            </w:tcBorders>
            <w:shd w:val="clear" w:color="auto" w:fill="auto"/>
          </w:tcPr>
          <w:p w:rsidR="00E876AE" w:rsidRDefault="00E876AE" w:rsidP="00E876AE">
            <w:pPr>
              <w:pStyle w:val="tabteksts"/>
              <w:jc w:val="center"/>
              <w:rPr>
                <w:rFonts w:eastAsia="Calibri"/>
                <w:b/>
              </w:rPr>
            </w:pPr>
            <w:r>
              <w:rPr>
                <w:rFonts w:eastAsia="Calibri"/>
              </w:rPr>
              <w:t>3</w:t>
            </w:r>
          </w:p>
        </w:tc>
        <w:tc>
          <w:tcPr>
            <w:tcW w:w="1087" w:type="dxa"/>
            <w:gridSpan w:val="2"/>
            <w:tcBorders>
              <w:top w:val="single" w:sz="2" w:space="0" w:color="auto"/>
            </w:tcBorders>
            <w:shd w:val="clear" w:color="auto" w:fill="auto"/>
          </w:tcPr>
          <w:p w:rsidR="00E876AE" w:rsidRDefault="00E876AE" w:rsidP="00E876AE">
            <w:pPr>
              <w:pStyle w:val="tabteksts"/>
              <w:jc w:val="center"/>
              <w:rPr>
                <w:rFonts w:eastAsia="Calibri"/>
                <w:b/>
                <w:bCs/>
              </w:rPr>
            </w:pPr>
            <w:r>
              <w:rPr>
                <w:rFonts w:eastAsia="Calibri"/>
              </w:rPr>
              <w:t>-</w:t>
            </w:r>
          </w:p>
        </w:tc>
        <w:tc>
          <w:tcPr>
            <w:tcW w:w="1069" w:type="dxa"/>
            <w:gridSpan w:val="2"/>
            <w:tcBorders>
              <w:top w:val="single" w:sz="2" w:space="0" w:color="auto"/>
            </w:tcBorders>
            <w:shd w:val="clear" w:color="auto" w:fill="auto"/>
          </w:tcPr>
          <w:p w:rsidR="00E876AE" w:rsidRDefault="00E876AE" w:rsidP="00E876AE">
            <w:pPr>
              <w:pStyle w:val="tabteksts"/>
              <w:jc w:val="center"/>
              <w:rPr>
                <w:rFonts w:eastAsia="Calibri"/>
                <w:b/>
                <w:bCs/>
                <w:szCs w:val="18"/>
              </w:rPr>
            </w:pPr>
            <w:r>
              <w:rPr>
                <w:rFonts w:eastAsia="Calibri"/>
              </w:rPr>
              <w:t>-</w:t>
            </w:r>
          </w:p>
        </w:tc>
        <w:tc>
          <w:tcPr>
            <w:tcW w:w="1543" w:type="dxa"/>
            <w:vMerge/>
            <w:tcBorders>
              <w:top w:val="single" w:sz="4" w:space="0" w:color="auto"/>
            </w:tcBorders>
          </w:tcPr>
          <w:p w:rsidR="00E876AE" w:rsidRPr="000C30D7" w:rsidRDefault="00E876AE" w:rsidP="00E876AE">
            <w:pPr>
              <w:pStyle w:val="tabteksts"/>
              <w:rPr>
                <w:rFonts w:eastAsia="Calibri"/>
                <w:szCs w:val="18"/>
              </w:rPr>
            </w:pPr>
          </w:p>
        </w:tc>
      </w:tr>
      <w:tr w:rsidR="00E876AE" w:rsidRPr="000C30D7" w:rsidTr="0067229D">
        <w:trPr>
          <w:trHeight w:val="142"/>
          <w:jc w:val="center"/>
        </w:trPr>
        <w:tc>
          <w:tcPr>
            <w:tcW w:w="576" w:type="dxa"/>
            <w:vMerge/>
          </w:tcPr>
          <w:p w:rsidR="00E876AE" w:rsidRDefault="00E876AE" w:rsidP="00E876AE">
            <w:pPr>
              <w:pStyle w:val="tabteksts"/>
              <w:rPr>
                <w:rFonts w:eastAsia="Calibri"/>
              </w:rPr>
            </w:pPr>
          </w:p>
        </w:tc>
        <w:tc>
          <w:tcPr>
            <w:tcW w:w="4115" w:type="dxa"/>
            <w:tcBorders>
              <w:top w:val="single" w:sz="2" w:space="0" w:color="auto"/>
            </w:tcBorders>
            <w:shd w:val="clear" w:color="auto" w:fill="auto"/>
          </w:tcPr>
          <w:p w:rsidR="00E876AE" w:rsidRPr="003C3127" w:rsidRDefault="00E876AE" w:rsidP="00C702D5">
            <w:pPr>
              <w:pStyle w:val="tabteksts"/>
              <w:ind w:left="589"/>
              <w:jc w:val="both"/>
              <w:rPr>
                <w:rFonts w:eastAsia="Calibri"/>
                <w:b/>
              </w:rPr>
            </w:pPr>
            <w:r w:rsidRPr="00BF0859">
              <w:rPr>
                <w:i/>
                <w:szCs w:val="18"/>
              </w:rPr>
              <w:t>Tematiskas reģionālas diskusijas, iesaistot sabiedrību un politikas v</w:t>
            </w:r>
            <w:r>
              <w:rPr>
                <w:i/>
                <w:szCs w:val="18"/>
              </w:rPr>
              <w:t>eidotājus (skaits)</w:t>
            </w:r>
          </w:p>
        </w:tc>
        <w:tc>
          <w:tcPr>
            <w:tcW w:w="1086" w:type="dxa"/>
            <w:gridSpan w:val="2"/>
            <w:tcBorders>
              <w:top w:val="single" w:sz="2" w:space="0" w:color="auto"/>
            </w:tcBorders>
            <w:shd w:val="clear" w:color="auto" w:fill="auto"/>
          </w:tcPr>
          <w:p w:rsidR="00E876AE" w:rsidRDefault="00E876AE" w:rsidP="00E876AE">
            <w:pPr>
              <w:pStyle w:val="tabteksts"/>
              <w:jc w:val="center"/>
              <w:rPr>
                <w:rFonts w:eastAsia="Calibri"/>
                <w:b/>
              </w:rPr>
            </w:pPr>
            <w:r>
              <w:rPr>
                <w:rFonts w:eastAsia="Calibri"/>
              </w:rPr>
              <w:t>4</w:t>
            </w:r>
          </w:p>
        </w:tc>
        <w:tc>
          <w:tcPr>
            <w:tcW w:w="1087" w:type="dxa"/>
            <w:gridSpan w:val="2"/>
            <w:tcBorders>
              <w:top w:val="single" w:sz="2" w:space="0" w:color="auto"/>
            </w:tcBorders>
            <w:shd w:val="clear" w:color="auto" w:fill="auto"/>
          </w:tcPr>
          <w:p w:rsidR="00E876AE" w:rsidRDefault="00E876AE" w:rsidP="00E876AE">
            <w:pPr>
              <w:pStyle w:val="tabteksts"/>
              <w:jc w:val="center"/>
              <w:rPr>
                <w:rFonts w:eastAsia="Calibri"/>
                <w:b/>
                <w:bCs/>
              </w:rPr>
            </w:pPr>
            <w:r>
              <w:rPr>
                <w:rFonts w:eastAsia="Calibri"/>
              </w:rPr>
              <w:t>-</w:t>
            </w:r>
          </w:p>
        </w:tc>
        <w:tc>
          <w:tcPr>
            <w:tcW w:w="1069" w:type="dxa"/>
            <w:gridSpan w:val="2"/>
            <w:tcBorders>
              <w:top w:val="single" w:sz="2" w:space="0" w:color="auto"/>
            </w:tcBorders>
            <w:shd w:val="clear" w:color="auto" w:fill="auto"/>
          </w:tcPr>
          <w:p w:rsidR="00E876AE" w:rsidRDefault="00E876AE" w:rsidP="00E876AE">
            <w:pPr>
              <w:pStyle w:val="tabteksts"/>
              <w:jc w:val="center"/>
              <w:rPr>
                <w:rFonts w:eastAsia="Calibri"/>
                <w:b/>
                <w:bCs/>
                <w:szCs w:val="18"/>
              </w:rPr>
            </w:pPr>
            <w:r>
              <w:rPr>
                <w:rFonts w:eastAsia="Calibri"/>
              </w:rPr>
              <w:t>-</w:t>
            </w:r>
          </w:p>
        </w:tc>
        <w:tc>
          <w:tcPr>
            <w:tcW w:w="1543" w:type="dxa"/>
            <w:vMerge/>
            <w:tcBorders>
              <w:top w:val="single" w:sz="4" w:space="0" w:color="auto"/>
            </w:tcBorders>
          </w:tcPr>
          <w:p w:rsidR="00E876AE" w:rsidRPr="000C30D7" w:rsidRDefault="00E876AE" w:rsidP="00E876AE">
            <w:pPr>
              <w:pStyle w:val="tabteksts"/>
              <w:rPr>
                <w:rFonts w:eastAsia="Calibri"/>
                <w:szCs w:val="18"/>
              </w:rPr>
            </w:pPr>
          </w:p>
        </w:tc>
      </w:tr>
      <w:tr w:rsidR="00E876AE" w:rsidRPr="000C30D7" w:rsidTr="001F04A8">
        <w:trPr>
          <w:trHeight w:val="142"/>
          <w:jc w:val="center"/>
        </w:trPr>
        <w:tc>
          <w:tcPr>
            <w:tcW w:w="576" w:type="dxa"/>
            <w:vMerge/>
            <w:tcBorders>
              <w:bottom w:val="single" w:sz="4" w:space="0" w:color="auto"/>
            </w:tcBorders>
          </w:tcPr>
          <w:p w:rsidR="00E876AE" w:rsidRDefault="00E876AE" w:rsidP="00E876AE">
            <w:pPr>
              <w:pStyle w:val="tabteksts"/>
              <w:rPr>
                <w:rFonts w:eastAsia="Calibri"/>
              </w:rPr>
            </w:pPr>
          </w:p>
        </w:tc>
        <w:tc>
          <w:tcPr>
            <w:tcW w:w="7357" w:type="dxa"/>
            <w:gridSpan w:val="7"/>
            <w:tcBorders>
              <w:top w:val="single" w:sz="2" w:space="0" w:color="auto"/>
            </w:tcBorders>
            <w:shd w:val="clear" w:color="auto" w:fill="auto"/>
          </w:tcPr>
          <w:p w:rsidR="00E876AE" w:rsidRDefault="00E876AE" w:rsidP="00E876AE">
            <w:pPr>
              <w:pStyle w:val="tabteksts"/>
              <w:rPr>
                <w:rFonts w:eastAsia="Calibri"/>
                <w:b/>
                <w:bCs/>
                <w:szCs w:val="18"/>
              </w:rPr>
            </w:pPr>
            <w:r w:rsidRPr="00E5114A">
              <w:rPr>
                <w:u w:val="single"/>
              </w:rPr>
              <w:t>01.04.00  Diplomātiskās misijas ārvalstīs</w:t>
            </w:r>
          </w:p>
        </w:tc>
        <w:tc>
          <w:tcPr>
            <w:tcW w:w="1543" w:type="dxa"/>
            <w:vMerge/>
            <w:tcBorders>
              <w:top w:val="single" w:sz="4" w:space="0" w:color="auto"/>
            </w:tcBorders>
          </w:tcPr>
          <w:p w:rsidR="00E876AE" w:rsidRPr="000C30D7" w:rsidRDefault="00E876AE" w:rsidP="00E876AE">
            <w:pPr>
              <w:pStyle w:val="tabteksts"/>
              <w:rPr>
                <w:rFonts w:eastAsia="Calibri"/>
                <w:szCs w:val="18"/>
              </w:rPr>
            </w:pPr>
          </w:p>
        </w:tc>
      </w:tr>
      <w:tr w:rsidR="00E876AE" w:rsidRPr="00441E0D" w:rsidTr="000A6A0D">
        <w:trPr>
          <w:trHeight w:val="142"/>
          <w:jc w:val="center"/>
        </w:trPr>
        <w:tc>
          <w:tcPr>
            <w:tcW w:w="4704" w:type="dxa"/>
            <w:gridSpan w:val="3"/>
            <w:tcBorders>
              <w:top w:val="single" w:sz="2" w:space="0" w:color="auto"/>
              <w:bottom w:val="single" w:sz="2" w:space="0" w:color="auto"/>
            </w:tcBorders>
            <w:shd w:val="clear" w:color="auto" w:fill="D9D9D9" w:themeFill="background1" w:themeFillShade="D9"/>
          </w:tcPr>
          <w:p w:rsidR="00E876AE" w:rsidRPr="00441E0D" w:rsidRDefault="00E876AE" w:rsidP="00E876AE">
            <w:pPr>
              <w:pStyle w:val="tabteksts"/>
              <w:jc w:val="right"/>
              <w:rPr>
                <w:rFonts w:eastAsia="Calibri"/>
                <w:sz w:val="20"/>
              </w:rPr>
            </w:pPr>
            <w:r w:rsidRPr="00441E0D">
              <w:rPr>
                <w:rFonts w:eastAsia="Calibri"/>
                <w:b/>
                <w:sz w:val="20"/>
              </w:rPr>
              <w:t>Kopā</w:t>
            </w:r>
          </w:p>
        </w:tc>
        <w:tc>
          <w:tcPr>
            <w:tcW w:w="1086" w:type="dxa"/>
            <w:gridSpan w:val="2"/>
            <w:tcBorders>
              <w:top w:val="single" w:sz="2" w:space="0" w:color="auto"/>
              <w:bottom w:val="single" w:sz="2" w:space="0" w:color="auto"/>
            </w:tcBorders>
            <w:shd w:val="clear" w:color="auto" w:fill="D9D9D9" w:themeFill="background1" w:themeFillShade="D9"/>
          </w:tcPr>
          <w:p w:rsidR="00E876AE" w:rsidRPr="00441E0D" w:rsidRDefault="00E876AE" w:rsidP="00E876AE">
            <w:pPr>
              <w:pStyle w:val="tabteksts"/>
              <w:jc w:val="right"/>
              <w:rPr>
                <w:rFonts w:eastAsia="Calibri"/>
                <w:b/>
                <w:szCs w:val="18"/>
              </w:rPr>
            </w:pPr>
            <w:r>
              <w:rPr>
                <w:rFonts w:eastAsia="Calibri"/>
                <w:b/>
                <w:szCs w:val="18"/>
              </w:rPr>
              <w:t>1 355 227</w:t>
            </w:r>
          </w:p>
        </w:tc>
        <w:tc>
          <w:tcPr>
            <w:tcW w:w="1087" w:type="dxa"/>
            <w:gridSpan w:val="2"/>
            <w:tcBorders>
              <w:top w:val="single" w:sz="2" w:space="0" w:color="auto"/>
              <w:bottom w:val="single" w:sz="2" w:space="0" w:color="auto"/>
            </w:tcBorders>
            <w:shd w:val="clear" w:color="auto" w:fill="D9D9D9" w:themeFill="background1" w:themeFillShade="D9"/>
          </w:tcPr>
          <w:p w:rsidR="00E876AE" w:rsidRPr="00441E0D" w:rsidRDefault="00E876AE" w:rsidP="00E876AE">
            <w:pPr>
              <w:pStyle w:val="tabteksts"/>
              <w:jc w:val="right"/>
              <w:rPr>
                <w:rFonts w:eastAsia="Calibri"/>
                <w:b/>
                <w:szCs w:val="18"/>
              </w:rPr>
            </w:pPr>
            <w:r>
              <w:rPr>
                <w:rFonts w:eastAsia="Calibri"/>
                <w:b/>
                <w:szCs w:val="18"/>
              </w:rPr>
              <w:t>43 307</w:t>
            </w:r>
          </w:p>
        </w:tc>
        <w:tc>
          <w:tcPr>
            <w:tcW w:w="1056" w:type="dxa"/>
            <w:tcBorders>
              <w:top w:val="single" w:sz="2" w:space="0" w:color="auto"/>
              <w:bottom w:val="single" w:sz="2" w:space="0" w:color="auto"/>
            </w:tcBorders>
            <w:shd w:val="clear" w:color="auto" w:fill="D9D9D9" w:themeFill="background1" w:themeFillShade="D9"/>
          </w:tcPr>
          <w:p w:rsidR="00E876AE" w:rsidRPr="00441E0D" w:rsidRDefault="00E876AE" w:rsidP="00E876AE">
            <w:pPr>
              <w:pStyle w:val="tabteksts"/>
              <w:jc w:val="right"/>
              <w:rPr>
                <w:rFonts w:eastAsia="Calibri"/>
                <w:b/>
                <w:szCs w:val="18"/>
              </w:rPr>
            </w:pPr>
            <w:r>
              <w:rPr>
                <w:rFonts w:eastAsia="Calibri"/>
                <w:b/>
                <w:szCs w:val="18"/>
              </w:rPr>
              <w:t>43 307</w:t>
            </w:r>
          </w:p>
        </w:tc>
        <w:tc>
          <w:tcPr>
            <w:tcW w:w="1543" w:type="dxa"/>
            <w:tcBorders>
              <w:top w:val="single" w:sz="2" w:space="0" w:color="auto"/>
              <w:bottom w:val="single" w:sz="2" w:space="0" w:color="auto"/>
            </w:tcBorders>
          </w:tcPr>
          <w:p w:rsidR="00E876AE" w:rsidRPr="00441E0D" w:rsidRDefault="00E876AE" w:rsidP="00E876AE">
            <w:pPr>
              <w:pStyle w:val="tabteksts"/>
              <w:jc w:val="center"/>
              <w:rPr>
                <w:rFonts w:eastAsia="Calibri"/>
                <w:szCs w:val="18"/>
              </w:rPr>
            </w:pPr>
            <w:r w:rsidRPr="00441E0D">
              <w:rPr>
                <w:rFonts w:eastAsia="Calibri"/>
                <w:szCs w:val="18"/>
              </w:rPr>
              <w:t>-</w:t>
            </w:r>
          </w:p>
        </w:tc>
      </w:tr>
    </w:tbl>
    <w:p w:rsidR="00FF7434" w:rsidRPr="00741335" w:rsidRDefault="00FF7434" w:rsidP="00FF7434">
      <w:pPr>
        <w:spacing w:after="240"/>
        <w:ind w:firstLine="0"/>
        <w:rPr>
          <w:sz w:val="18"/>
          <w:szCs w:val="18"/>
        </w:rPr>
      </w:pPr>
      <w:r w:rsidRPr="004F4468">
        <w:rPr>
          <w:sz w:val="18"/>
          <w:szCs w:val="18"/>
        </w:rPr>
        <w:t xml:space="preserve">*Atbilstoši </w:t>
      </w:r>
      <w:r w:rsidRPr="004F4468">
        <w:rPr>
          <w:rFonts w:eastAsia="Calibri"/>
          <w:sz w:val="18"/>
        </w:rPr>
        <w:t>Ministru kabineta 08.02.2019. ārkārtas sēdes protokola Nr.6 1.§ 27.punktam.</w:t>
      </w:r>
    </w:p>
    <w:p w:rsidR="003929C4" w:rsidRDefault="003929C4" w:rsidP="00FF7434">
      <w:pPr>
        <w:pStyle w:val="programmas"/>
        <w:rPr>
          <w:noProof/>
          <w:u w:val="single"/>
        </w:rPr>
      </w:pPr>
    </w:p>
    <w:p w:rsidR="00FF7434" w:rsidRPr="00D758BF" w:rsidRDefault="00FF7434" w:rsidP="00FF7434">
      <w:pPr>
        <w:pStyle w:val="programmas"/>
        <w:rPr>
          <w:noProof/>
          <w:u w:val="single"/>
        </w:rPr>
      </w:pPr>
      <w:r w:rsidRPr="00D758BF">
        <w:rPr>
          <w:noProof/>
          <w:u w:val="single"/>
        </w:rPr>
        <w:t>Budžeta programmu (apakšprogrammu) paskaidrojumi</w:t>
      </w:r>
    </w:p>
    <w:p w:rsidR="00FF7434" w:rsidRPr="00BB2102" w:rsidRDefault="00FF7434" w:rsidP="00FF7434">
      <w:pPr>
        <w:pStyle w:val="programmas"/>
      </w:pPr>
      <w:r>
        <w:t>01</w:t>
      </w:r>
      <w:r w:rsidRPr="00BB2102">
        <w:t>.</w:t>
      </w:r>
      <w:r>
        <w:t>00</w:t>
      </w:r>
      <w:r w:rsidRPr="00BB2102">
        <w:t>.</w:t>
      </w:r>
      <w:r>
        <w:t>00</w:t>
      </w:r>
      <w:r w:rsidRPr="00BB2102">
        <w:t xml:space="preserve"> </w:t>
      </w:r>
      <w:r>
        <w:t>Diplomātisko un konsulāro misiju nodrošinājums</w:t>
      </w:r>
    </w:p>
    <w:p w:rsidR="004E1753" w:rsidRPr="000F0AF5" w:rsidRDefault="00FF7434" w:rsidP="000F0AF5">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sidR="001570B3">
        <w:rPr>
          <w:b/>
          <w:lang w:eastAsia="lv-LV"/>
        </w:rPr>
        <w:t xml:space="preserve"> 2021.</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F7434" w:rsidRPr="00BB2102" w:rsidTr="00FF7434">
        <w:trPr>
          <w:trHeight w:val="283"/>
          <w:tblHeader/>
          <w:jc w:val="center"/>
        </w:trPr>
        <w:tc>
          <w:tcPr>
            <w:tcW w:w="3378" w:type="dxa"/>
            <w:vAlign w:val="center"/>
          </w:tcPr>
          <w:p w:rsidR="00FF7434" w:rsidRPr="00BB2102" w:rsidRDefault="00FF7434" w:rsidP="00FF7434">
            <w:pPr>
              <w:pStyle w:val="tabteksts"/>
              <w:jc w:val="center"/>
              <w:rPr>
                <w:szCs w:val="24"/>
              </w:rPr>
            </w:pPr>
          </w:p>
        </w:tc>
        <w:tc>
          <w:tcPr>
            <w:tcW w:w="1131" w:type="dxa"/>
          </w:tcPr>
          <w:p w:rsidR="00FF7434" w:rsidRPr="00BB2102" w:rsidRDefault="00FF7434" w:rsidP="00FF7434">
            <w:pPr>
              <w:pStyle w:val="tabteksts"/>
              <w:jc w:val="center"/>
              <w:rPr>
                <w:szCs w:val="24"/>
                <w:lang w:eastAsia="lv-LV"/>
              </w:rPr>
            </w:pPr>
            <w:r w:rsidRPr="00100431">
              <w:rPr>
                <w:szCs w:val="18"/>
                <w:lang w:eastAsia="lv-LV"/>
              </w:rPr>
              <w:t>201</w:t>
            </w:r>
            <w:r>
              <w:rPr>
                <w:szCs w:val="18"/>
                <w:lang w:eastAsia="lv-LV"/>
              </w:rPr>
              <w:t>7</w:t>
            </w:r>
            <w:r w:rsidRPr="00100431">
              <w:rPr>
                <w:szCs w:val="18"/>
                <w:lang w:eastAsia="lv-LV"/>
              </w:rPr>
              <w:t>.gads (izpilde)</w:t>
            </w:r>
          </w:p>
        </w:tc>
        <w:tc>
          <w:tcPr>
            <w:tcW w:w="1132" w:type="dxa"/>
            <w:vAlign w:val="center"/>
          </w:tcPr>
          <w:p w:rsidR="00FF7434" w:rsidRPr="00BB2102" w:rsidRDefault="00FF7434" w:rsidP="00FF7434">
            <w:pPr>
              <w:pStyle w:val="tabteksts"/>
              <w:jc w:val="center"/>
              <w:rPr>
                <w:szCs w:val="24"/>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1132" w:type="dxa"/>
          </w:tcPr>
          <w:p w:rsidR="00FF7434" w:rsidRPr="00BB2102" w:rsidRDefault="00F86071" w:rsidP="00FF7434">
            <w:pPr>
              <w:pStyle w:val="tabteksts"/>
              <w:jc w:val="center"/>
              <w:rPr>
                <w:szCs w:val="24"/>
                <w:lang w:eastAsia="lv-LV"/>
              </w:rPr>
            </w:pPr>
            <w:r>
              <w:rPr>
                <w:szCs w:val="18"/>
                <w:lang w:eastAsia="lv-LV"/>
              </w:rPr>
              <w:t>2019.gada plāns</w:t>
            </w:r>
          </w:p>
        </w:tc>
        <w:tc>
          <w:tcPr>
            <w:tcW w:w="1132" w:type="dxa"/>
          </w:tcPr>
          <w:p w:rsidR="00FF7434" w:rsidRPr="00BB2102" w:rsidRDefault="00FF7434" w:rsidP="00FF7434">
            <w:pPr>
              <w:pStyle w:val="tabteksts"/>
              <w:jc w:val="center"/>
              <w:rPr>
                <w:szCs w:val="24"/>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1132" w:type="dxa"/>
          </w:tcPr>
          <w:p w:rsidR="00FF7434" w:rsidRPr="00BB2102" w:rsidRDefault="00FF7434" w:rsidP="00FF7434">
            <w:pPr>
              <w:pStyle w:val="tabteksts"/>
              <w:jc w:val="center"/>
              <w:rPr>
                <w:szCs w:val="24"/>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FF7434" w:rsidRPr="00BB2102" w:rsidTr="00FF7434">
        <w:trPr>
          <w:trHeight w:val="142"/>
          <w:jc w:val="center"/>
        </w:trPr>
        <w:tc>
          <w:tcPr>
            <w:tcW w:w="3378" w:type="dxa"/>
            <w:shd w:val="clear" w:color="auto" w:fill="D9D9D9" w:themeFill="background1" w:themeFillShade="D9"/>
            <w:vAlign w:val="center"/>
          </w:tcPr>
          <w:p w:rsidR="00FF7434" w:rsidRPr="00BB2102" w:rsidRDefault="00FF7434" w:rsidP="00FF7434">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FF7434" w:rsidRPr="00BB2102" w:rsidRDefault="00FF7434" w:rsidP="00FF7434">
            <w:pPr>
              <w:pStyle w:val="tabteksts"/>
              <w:jc w:val="right"/>
            </w:pPr>
            <w:r>
              <w:t>33 617 011</w:t>
            </w:r>
          </w:p>
        </w:tc>
        <w:tc>
          <w:tcPr>
            <w:tcW w:w="1132" w:type="dxa"/>
            <w:shd w:val="clear" w:color="auto" w:fill="D9D9D9" w:themeFill="background1" w:themeFillShade="D9"/>
          </w:tcPr>
          <w:p w:rsidR="00FF7434" w:rsidRPr="00BB2102" w:rsidRDefault="00FF7434" w:rsidP="00FF7434">
            <w:pPr>
              <w:pStyle w:val="tabteksts"/>
              <w:jc w:val="right"/>
            </w:pPr>
            <w:r>
              <w:t>37 477 607</w:t>
            </w:r>
          </w:p>
        </w:tc>
        <w:tc>
          <w:tcPr>
            <w:tcW w:w="1132" w:type="dxa"/>
            <w:shd w:val="clear" w:color="auto" w:fill="D9D9D9" w:themeFill="background1" w:themeFillShade="D9"/>
          </w:tcPr>
          <w:p w:rsidR="00FF7434" w:rsidRPr="00BB2102" w:rsidRDefault="00FF7434" w:rsidP="00FF7434">
            <w:pPr>
              <w:pStyle w:val="tabteksts"/>
              <w:jc w:val="right"/>
            </w:pPr>
            <w:r>
              <w:t>36 811 422</w:t>
            </w:r>
          </w:p>
        </w:tc>
        <w:tc>
          <w:tcPr>
            <w:tcW w:w="1132" w:type="dxa"/>
            <w:shd w:val="clear" w:color="auto" w:fill="D9D9D9" w:themeFill="background1" w:themeFillShade="D9"/>
          </w:tcPr>
          <w:p w:rsidR="00FF7434" w:rsidRPr="00BB2102" w:rsidRDefault="00FF7434" w:rsidP="00FF7434">
            <w:pPr>
              <w:pStyle w:val="tabteksts"/>
              <w:jc w:val="right"/>
            </w:pPr>
            <w:r>
              <w:t>35 146 758</w:t>
            </w:r>
          </w:p>
        </w:tc>
        <w:tc>
          <w:tcPr>
            <w:tcW w:w="1132" w:type="dxa"/>
            <w:shd w:val="clear" w:color="auto" w:fill="D9D9D9" w:themeFill="background1" w:themeFillShade="D9"/>
          </w:tcPr>
          <w:p w:rsidR="00FF7434" w:rsidRPr="00BB2102" w:rsidRDefault="00FF7434" w:rsidP="00FF7434">
            <w:pPr>
              <w:pStyle w:val="tabteksts"/>
              <w:jc w:val="right"/>
            </w:pPr>
            <w:r>
              <w:t>34 952 776</w:t>
            </w:r>
          </w:p>
        </w:tc>
      </w:tr>
      <w:tr w:rsidR="00FF7434" w:rsidRPr="00BB2102" w:rsidTr="00FF7434">
        <w:trPr>
          <w:trHeight w:val="283"/>
          <w:jc w:val="center"/>
        </w:trPr>
        <w:tc>
          <w:tcPr>
            <w:tcW w:w="3378" w:type="dxa"/>
            <w:vAlign w:val="center"/>
          </w:tcPr>
          <w:p w:rsidR="00FF7434" w:rsidRPr="00BB2102" w:rsidRDefault="00FF7434" w:rsidP="00FF7434">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FF7434" w:rsidRPr="00BB2102" w:rsidRDefault="00FF7434" w:rsidP="00FF7434">
            <w:pPr>
              <w:pStyle w:val="tabteksts"/>
              <w:jc w:val="center"/>
            </w:pPr>
            <w:r w:rsidRPr="00BB2102">
              <w:rPr>
                <w:b/>
                <w:bCs/>
              </w:rPr>
              <w:t>×</w:t>
            </w:r>
          </w:p>
        </w:tc>
        <w:tc>
          <w:tcPr>
            <w:tcW w:w="1132" w:type="dxa"/>
          </w:tcPr>
          <w:p w:rsidR="00FF7434" w:rsidRPr="00BB2102" w:rsidRDefault="00FF7434" w:rsidP="00FF7434">
            <w:pPr>
              <w:pStyle w:val="tabteksts"/>
              <w:jc w:val="right"/>
            </w:pPr>
            <w:r>
              <w:t>3 860 596</w:t>
            </w:r>
          </w:p>
        </w:tc>
        <w:tc>
          <w:tcPr>
            <w:tcW w:w="1132" w:type="dxa"/>
          </w:tcPr>
          <w:p w:rsidR="00FF7434" w:rsidRPr="00BB2102" w:rsidRDefault="00FF7434" w:rsidP="00FF7434">
            <w:pPr>
              <w:pStyle w:val="tabteksts"/>
              <w:jc w:val="right"/>
            </w:pPr>
            <w:r>
              <w:t>-666 185</w:t>
            </w:r>
          </w:p>
        </w:tc>
        <w:tc>
          <w:tcPr>
            <w:tcW w:w="1132" w:type="dxa"/>
          </w:tcPr>
          <w:p w:rsidR="00FF7434" w:rsidRPr="00BB2102" w:rsidRDefault="00FF7434" w:rsidP="00FF7434">
            <w:pPr>
              <w:pStyle w:val="tabteksts"/>
              <w:jc w:val="right"/>
            </w:pPr>
            <w:r>
              <w:t>-1 664 664</w:t>
            </w:r>
          </w:p>
        </w:tc>
        <w:tc>
          <w:tcPr>
            <w:tcW w:w="1132" w:type="dxa"/>
          </w:tcPr>
          <w:p w:rsidR="00FF7434" w:rsidRPr="00BB2102" w:rsidRDefault="00FF7434" w:rsidP="00FF7434">
            <w:pPr>
              <w:pStyle w:val="tabteksts"/>
              <w:jc w:val="right"/>
            </w:pPr>
            <w:r>
              <w:t>-193 982</w:t>
            </w:r>
          </w:p>
        </w:tc>
      </w:tr>
      <w:tr w:rsidR="00FF7434" w:rsidRPr="00BB2102" w:rsidTr="00FF7434">
        <w:trPr>
          <w:trHeight w:val="283"/>
          <w:jc w:val="center"/>
        </w:trPr>
        <w:tc>
          <w:tcPr>
            <w:tcW w:w="3378" w:type="dxa"/>
            <w:vAlign w:val="center"/>
          </w:tcPr>
          <w:p w:rsidR="00FF7434" w:rsidRPr="00BB2102" w:rsidRDefault="00FF7434" w:rsidP="00FF7434">
            <w:pPr>
              <w:pStyle w:val="tabteksts"/>
            </w:pPr>
            <w:r w:rsidRPr="00BB2102">
              <w:rPr>
                <w:lang w:eastAsia="lv-LV"/>
              </w:rPr>
              <w:t>Kopējie izdevumi</w:t>
            </w:r>
            <w:r w:rsidRPr="00BB2102">
              <w:t>, % (+/–) pret iepriekšējo gadu</w:t>
            </w:r>
          </w:p>
        </w:tc>
        <w:tc>
          <w:tcPr>
            <w:tcW w:w="1131" w:type="dxa"/>
          </w:tcPr>
          <w:p w:rsidR="00FF7434" w:rsidRPr="00BB2102" w:rsidRDefault="00FF7434" w:rsidP="00FF7434">
            <w:pPr>
              <w:pStyle w:val="tabteksts"/>
              <w:jc w:val="center"/>
            </w:pPr>
            <w:r w:rsidRPr="00BB2102">
              <w:rPr>
                <w:b/>
                <w:bCs/>
              </w:rPr>
              <w:t>×</w:t>
            </w:r>
          </w:p>
        </w:tc>
        <w:tc>
          <w:tcPr>
            <w:tcW w:w="1132" w:type="dxa"/>
          </w:tcPr>
          <w:p w:rsidR="00FF7434" w:rsidRPr="00BB2102" w:rsidRDefault="00FF7434" w:rsidP="00FF7434">
            <w:pPr>
              <w:pStyle w:val="tabteksts"/>
              <w:jc w:val="right"/>
            </w:pPr>
            <w:r>
              <w:t>11,5</w:t>
            </w:r>
          </w:p>
        </w:tc>
        <w:tc>
          <w:tcPr>
            <w:tcW w:w="1132" w:type="dxa"/>
          </w:tcPr>
          <w:p w:rsidR="00FF7434" w:rsidRPr="00BB2102" w:rsidRDefault="00FF7434" w:rsidP="00FF7434">
            <w:pPr>
              <w:pStyle w:val="tabteksts"/>
              <w:jc w:val="right"/>
            </w:pPr>
            <w:r>
              <w:t>-1,8</w:t>
            </w:r>
          </w:p>
        </w:tc>
        <w:tc>
          <w:tcPr>
            <w:tcW w:w="1132" w:type="dxa"/>
          </w:tcPr>
          <w:p w:rsidR="00FF7434" w:rsidRPr="00BB2102" w:rsidRDefault="00FF7434" w:rsidP="00FF7434">
            <w:pPr>
              <w:pStyle w:val="tabteksts"/>
              <w:jc w:val="right"/>
            </w:pPr>
            <w:r>
              <w:t>-4,5</w:t>
            </w:r>
          </w:p>
        </w:tc>
        <w:tc>
          <w:tcPr>
            <w:tcW w:w="1132" w:type="dxa"/>
          </w:tcPr>
          <w:p w:rsidR="00FF7434" w:rsidRPr="00BB2102" w:rsidRDefault="00FF7434" w:rsidP="00FF7434">
            <w:pPr>
              <w:pStyle w:val="tabteksts"/>
              <w:jc w:val="right"/>
            </w:pPr>
            <w:r>
              <w:t>-0,6</w:t>
            </w:r>
          </w:p>
        </w:tc>
      </w:tr>
      <w:tr w:rsidR="00FF7434" w:rsidRPr="00BB2102" w:rsidTr="00FF7434">
        <w:trPr>
          <w:trHeight w:val="142"/>
          <w:jc w:val="center"/>
        </w:trPr>
        <w:tc>
          <w:tcPr>
            <w:tcW w:w="3378" w:type="dxa"/>
          </w:tcPr>
          <w:p w:rsidR="00FF7434" w:rsidRPr="00BB2102" w:rsidRDefault="00FF7434" w:rsidP="00FF7434">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FF7434" w:rsidRPr="00BB2102" w:rsidRDefault="00FF7434" w:rsidP="00FF7434">
            <w:pPr>
              <w:pStyle w:val="tabteksts"/>
              <w:jc w:val="right"/>
              <w:rPr>
                <w:szCs w:val="18"/>
              </w:rPr>
            </w:pPr>
            <w:r>
              <w:rPr>
                <w:szCs w:val="18"/>
              </w:rPr>
              <w:t>16 327 120</w:t>
            </w:r>
          </w:p>
        </w:tc>
        <w:tc>
          <w:tcPr>
            <w:tcW w:w="1132" w:type="dxa"/>
          </w:tcPr>
          <w:p w:rsidR="00FF7434" w:rsidRPr="00BB2102" w:rsidRDefault="00FF7434" w:rsidP="00FF7434">
            <w:pPr>
              <w:pStyle w:val="tabteksts"/>
              <w:jc w:val="right"/>
              <w:rPr>
                <w:szCs w:val="18"/>
              </w:rPr>
            </w:pPr>
            <w:r>
              <w:rPr>
                <w:szCs w:val="18"/>
              </w:rPr>
              <w:t>18 100 695</w:t>
            </w:r>
          </w:p>
        </w:tc>
        <w:tc>
          <w:tcPr>
            <w:tcW w:w="1132" w:type="dxa"/>
          </w:tcPr>
          <w:p w:rsidR="00FF7434" w:rsidRPr="00BB2102" w:rsidRDefault="00FF7434" w:rsidP="00FF7434">
            <w:pPr>
              <w:pStyle w:val="tabteksts"/>
              <w:jc w:val="right"/>
              <w:rPr>
                <w:szCs w:val="18"/>
              </w:rPr>
            </w:pPr>
            <w:r>
              <w:rPr>
                <w:szCs w:val="18"/>
              </w:rPr>
              <w:t>18 553 550</w:t>
            </w:r>
          </w:p>
        </w:tc>
        <w:tc>
          <w:tcPr>
            <w:tcW w:w="1132" w:type="dxa"/>
          </w:tcPr>
          <w:p w:rsidR="00FF7434" w:rsidRPr="00BB2102" w:rsidRDefault="00FF7434" w:rsidP="00FF7434">
            <w:pPr>
              <w:pStyle w:val="tabteksts"/>
              <w:jc w:val="right"/>
              <w:rPr>
                <w:szCs w:val="18"/>
              </w:rPr>
            </w:pPr>
            <w:r>
              <w:rPr>
                <w:szCs w:val="18"/>
              </w:rPr>
              <w:t>18 071 629</w:t>
            </w:r>
          </w:p>
        </w:tc>
        <w:tc>
          <w:tcPr>
            <w:tcW w:w="1132" w:type="dxa"/>
          </w:tcPr>
          <w:p w:rsidR="00FF7434" w:rsidRPr="00BB2102" w:rsidRDefault="00FF7434" w:rsidP="00FF7434">
            <w:pPr>
              <w:pStyle w:val="tabteksts"/>
              <w:jc w:val="right"/>
              <w:rPr>
                <w:szCs w:val="18"/>
              </w:rPr>
            </w:pPr>
            <w:r>
              <w:rPr>
                <w:szCs w:val="18"/>
              </w:rPr>
              <w:t>18 013 430</w:t>
            </w:r>
          </w:p>
        </w:tc>
      </w:tr>
      <w:tr w:rsidR="00FF7434" w:rsidRPr="00BB2102" w:rsidTr="00FF7434">
        <w:trPr>
          <w:trHeight w:val="199"/>
          <w:jc w:val="center"/>
        </w:trPr>
        <w:tc>
          <w:tcPr>
            <w:tcW w:w="3378" w:type="dxa"/>
          </w:tcPr>
          <w:p w:rsidR="00FF7434" w:rsidRPr="00BB2102" w:rsidRDefault="00FF7434" w:rsidP="00FF7434">
            <w:pPr>
              <w:pStyle w:val="tabteksts"/>
              <w:rPr>
                <w:color w:val="000000" w:themeColor="text1"/>
                <w:szCs w:val="18"/>
                <w:lang w:eastAsia="lv-LV"/>
              </w:rPr>
            </w:pPr>
            <w:r w:rsidRPr="00BB2102">
              <w:rPr>
                <w:color w:val="000000" w:themeColor="text1"/>
                <w:szCs w:val="18"/>
              </w:rPr>
              <w:t>Vidējais amata</w:t>
            </w:r>
            <w:r>
              <w:rPr>
                <w:color w:val="000000" w:themeColor="text1"/>
                <w:szCs w:val="18"/>
              </w:rPr>
              <w:t xml:space="preserve"> vietu skaits gadā</w:t>
            </w:r>
          </w:p>
        </w:tc>
        <w:tc>
          <w:tcPr>
            <w:tcW w:w="1131" w:type="dxa"/>
          </w:tcPr>
          <w:p w:rsidR="00FF7434" w:rsidRPr="00BB2102" w:rsidRDefault="00FF7434" w:rsidP="00FF7434">
            <w:pPr>
              <w:pStyle w:val="tabteksts"/>
              <w:jc w:val="right"/>
              <w:rPr>
                <w:szCs w:val="18"/>
              </w:rPr>
            </w:pPr>
            <w:r>
              <w:rPr>
                <w:szCs w:val="18"/>
              </w:rPr>
              <w:t>252</w:t>
            </w:r>
          </w:p>
        </w:tc>
        <w:tc>
          <w:tcPr>
            <w:tcW w:w="1132" w:type="dxa"/>
          </w:tcPr>
          <w:p w:rsidR="00FF7434" w:rsidRPr="00BB2102" w:rsidRDefault="00FF7434" w:rsidP="00FF7434">
            <w:pPr>
              <w:pStyle w:val="tabteksts"/>
              <w:jc w:val="right"/>
              <w:rPr>
                <w:szCs w:val="18"/>
              </w:rPr>
            </w:pPr>
            <w:r>
              <w:rPr>
                <w:szCs w:val="18"/>
              </w:rPr>
              <w:t>254</w:t>
            </w:r>
          </w:p>
        </w:tc>
        <w:tc>
          <w:tcPr>
            <w:tcW w:w="1132" w:type="dxa"/>
          </w:tcPr>
          <w:p w:rsidR="00FF7434" w:rsidRPr="00BB2102" w:rsidRDefault="00FF7434" w:rsidP="00FF7434">
            <w:pPr>
              <w:pStyle w:val="tabteksts"/>
              <w:jc w:val="right"/>
              <w:rPr>
                <w:szCs w:val="18"/>
              </w:rPr>
            </w:pPr>
            <w:r>
              <w:rPr>
                <w:szCs w:val="18"/>
              </w:rPr>
              <w:t>256</w:t>
            </w:r>
          </w:p>
        </w:tc>
        <w:tc>
          <w:tcPr>
            <w:tcW w:w="1132" w:type="dxa"/>
          </w:tcPr>
          <w:p w:rsidR="00FF7434" w:rsidRPr="00BB2102" w:rsidRDefault="00FF7434" w:rsidP="00FF7434">
            <w:pPr>
              <w:pStyle w:val="tabteksts"/>
              <w:jc w:val="right"/>
              <w:rPr>
                <w:szCs w:val="18"/>
              </w:rPr>
            </w:pPr>
            <w:r>
              <w:rPr>
                <w:szCs w:val="18"/>
              </w:rPr>
              <w:t>252</w:t>
            </w:r>
          </w:p>
        </w:tc>
        <w:tc>
          <w:tcPr>
            <w:tcW w:w="1132" w:type="dxa"/>
          </w:tcPr>
          <w:p w:rsidR="00FF7434" w:rsidRPr="00BB2102" w:rsidRDefault="00FF7434" w:rsidP="00FF7434">
            <w:pPr>
              <w:pStyle w:val="tabteksts"/>
              <w:jc w:val="right"/>
              <w:rPr>
                <w:szCs w:val="18"/>
              </w:rPr>
            </w:pPr>
            <w:r>
              <w:rPr>
                <w:szCs w:val="18"/>
              </w:rPr>
              <w:t>251</w:t>
            </w:r>
          </w:p>
        </w:tc>
      </w:tr>
      <w:tr w:rsidR="00FF7434" w:rsidRPr="00BB2102" w:rsidTr="00FF7434">
        <w:trPr>
          <w:trHeight w:val="189"/>
          <w:jc w:val="center"/>
        </w:trPr>
        <w:tc>
          <w:tcPr>
            <w:tcW w:w="3378" w:type="dxa"/>
          </w:tcPr>
          <w:p w:rsidR="00FF7434" w:rsidRPr="00BB2102" w:rsidRDefault="00FF7434" w:rsidP="00FF7434">
            <w:pPr>
              <w:pStyle w:val="tabteksts"/>
              <w:rPr>
                <w:color w:val="000000" w:themeColor="text1"/>
                <w:szCs w:val="18"/>
                <w:lang w:eastAsia="lv-LV"/>
              </w:rPr>
            </w:pPr>
            <w:r>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w:t>
            </w:r>
            <w:r>
              <w:rPr>
                <w:color w:val="000000" w:themeColor="text1"/>
                <w:szCs w:val="18"/>
              </w:rPr>
              <w:t xml:space="preserve"> </w:t>
            </w:r>
            <w:proofErr w:type="spellStart"/>
            <w:r w:rsidRPr="00BB2102">
              <w:rPr>
                <w:i/>
                <w:color w:val="000000" w:themeColor="text1"/>
                <w:szCs w:val="18"/>
              </w:rPr>
              <w:t>euro</w:t>
            </w:r>
            <w:proofErr w:type="spellEnd"/>
          </w:p>
        </w:tc>
        <w:tc>
          <w:tcPr>
            <w:tcW w:w="1131" w:type="dxa"/>
          </w:tcPr>
          <w:p w:rsidR="00FF7434" w:rsidRPr="00BB2102" w:rsidRDefault="00FF7434" w:rsidP="00FF7434">
            <w:pPr>
              <w:pStyle w:val="tabteksts"/>
              <w:jc w:val="right"/>
              <w:rPr>
                <w:szCs w:val="18"/>
              </w:rPr>
            </w:pPr>
            <w:r>
              <w:rPr>
                <w:szCs w:val="18"/>
              </w:rPr>
              <w:t>4 519</w:t>
            </w:r>
          </w:p>
        </w:tc>
        <w:tc>
          <w:tcPr>
            <w:tcW w:w="1132" w:type="dxa"/>
          </w:tcPr>
          <w:p w:rsidR="00FF7434" w:rsidRPr="00BB2102" w:rsidRDefault="00FF7434" w:rsidP="00FF7434">
            <w:pPr>
              <w:pStyle w:val="tabteksts"/>
              <w:jc w:val="right"/>
              <w:rPr>
                <w:szCs w:val="18"/>
              </w:rPr>
            </w:pPr>
            <w:r>
              <w:rPr>
                <w:szCs w:val="18"/>
              </w:rPr>
              <w:t>5 010</w:t>
            </w:r>
          </w:p>
        </w:tc>
        <w:tc>
          <w:tcPr>
            <w:tcW w:w="1132" w:type="dxa"/>
          </w:tcPr>
          <w:p w:rsidR="00FF7434" w:rsidRPr="00BB2102" w:rsidRDefault="00FF7434" w:rsidP="00FF7434">
            <w:pPr>
              <w:pStyle w:val="tabteksts"/>
              <w:jc w:val="right"/>
              <w:rPr>
                <w:szCs w:val="18"/>
              </w:rPr>
            </w:pPr>
            <w:r>
              <w:rPr>
                <w:szCs w:val="18"/>
              </w:rPr>
              <w:t>4 968</w:t>
            </w:r>
          </w:p>
        </w:tc>
        <w:tc>
          <w:tcPr>
            <w:tcW w:w="1132" w:type="dxa"/>
          </w:tcPr>
          <w:p w:rsidR="00FF7434" w:rsidRPr="00BB2102" w:rsidRDefault="00FF7434" w:rsidP="00FF7434">
            <w:pPr>
              <w:pStyle w:val="tabteksts"/>
              <w:jc w:val="right"/>
              <w:rPr>
                <w:szCs w:val="18"/>
              </w:rPr>
            </w:pPr>
            <w:r>
              <w:rPr>
                <w:szCs w:val="18"/>
              </w:rPr>
              <w:t>4 970</w:t>
            </w:r>
          </w:p>
        </w:tc>
        <w:tc>
          <w:tcPr>
            <w:tcW w:w="1132" w:type="dxa"/>
          </w:tcPr>
          <w:p w:rsidR="00FF7434" w:rsidRPr="00BB2102" w:rsidRDefault="00FF7434" w:rsidP="00FF7434">
            <w:pPr>
              <w:pStyle w:val="tabteksts"/>
              <w:jc w:val="right"/>
              <w:rPr>
                <w:szCs w:val="18"/>
              </w:rPr>
            </w:pPr>
            <w:r>
              <w:rPr>
                <w:szCs w:val="18"/>
              </w:rPr>
              <w:t>4 971</w:t>
            </w:r>
          </w:p>
        </w:tc>
      </w:tr>
      <w:tr w:rsidR="00FF7434" w:rsidRPr="00BB2102" w:rsidTr="00FF7434">
        <w:trPr>
          <w:trHeight w:val="567"/>
          <w:jc w:val="center"/>
        </w:trPr>
        <w:tc>
          <w:tcPr>
            <w:tcW w:w="3378" w:type="dxa"/>
            <w:vAlign w:val="center"/>
          </w:tcPr>
          <w:p w:rsidR="00FF7434" w:rsidRPr="00BB2102" w:rsidRDefault="00FF7434" w:rsidP="00FF7434">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FF7434" w:rsidRPr="00BB2102" w:rsidRDefault="00FF7434" w:rsidP="00FF7434">
            <w:pPr>
              <w:pStyle w:val="tabteksts"/>
              <w:jc w:val="right"/>
              <w:rPr>
                <w:szCs w:val="18"/>
              </w:rPr>
            </w:pPr>
            <w:r>
              <w:rPr>
                <w:szCs w:val="18"/>
              </w:rPr>
              <w:t>2 660 490</w:t>
            </w:r>
          </w:p>
        </w:tc>
        <w:tc>
          <w:tcPr>
            <w:tcW w:w="1132" w:type="dxa"/>
          </w:tcPr>
          <w:p w:rsidR="00FF7434" w:rsidRPr="00BB2102" w:rsidRDefault="00FF7434" w:rsidP="00FF7434">
            <w:pPr>
              <w:pStyle w:val="tabteksts"/>
              <w:jc w:val="right"/>
              <w:rPr>
                <w:szCs w:val="18"/>
              </w:rPr>
            </w:pPr>
            <w:r>
              <w:rPr>
                <w:szCs w:val="18"/>
              </w:rPr>
              <w:t>2 829 539</w:t>
            </w:r>
          </w:p>
        </w:tc>
        <w:tc>
          <w:tcPr>
            <w:tcW w:w="1132" w:type="dxa"/>
          </w:tcPr>
          <w:p w:rsidR="00FF7434" w:rsidRPr="00BB2102" w:rsidRDefault="00FF7434" w:rsidP="00FF7434">
            <w:pPr>
              <w:pStyle w:val="tabteksts"/>
              <w:jc w:val="right"/>
              <w:rPr>
                <w:szCs w:val="18"/>
              </w:rPr>
            </w:pPr>
            <w:r>
              <w:rPr>
                <w:szCs w:val="18"/>
              </w:rPr>
              <w:t>3 290 866</w:t>
            </w:r>
          </w:p>
        </w:tc>
        <w:tc>
          <w:tcPr>
            <w:tcW w:w="1132" w:type="dxa"/>
          </w:tcPr>
          <w:p w:rsidR="00FF7434" w:rsidRPr="00BB2102" w:rsidRDefault="00FF7434" w:rsidP="00FF7434">
            <w:pPr>
              <w:pStyle w:val="tabteksts"/>
              <w:jc w:val="right"/>
              <w:rPr>
                <w:szCs w:val="18"/>
              </w:rPr>
            </w:pPr>
            <w:r>
              <w:rPr>
                <w:szCs w:val="18"/>
              </w:rPr>
              <w:t>3 040 866</w:t>
            </w:r>
          </w:p>
        </w:tc>
        <w:tc>
          <w:tcPr>
            <w:tcW w:w="1132" w:type="dxa"/>
          </w:tcPr>
          <w:p w:rsidR="00FF7434" w:rsidRPr="00BB2102" w:rsidRDefault="00FF7434" w:rsidP="00FF7434">
            <w:pPr>
              <w:pStyle w:val="tabteksts"/>
              <w:jc w:val="right"/>
              <w:rPr>
                <w:szCs w:val="18"/>
              </w:rPr>
            </w:pPr>
            <w:r>
              <w:rPr>
                <w:szCs w:val="18"/>
              </w:rPr>
              <w:t>3 040 866</w:t>
            </w:r>
          </w:p>
        </w:tc>
      </w:tr>
    </w:tbl>
    <w:p w:rsidR="00080C83" w:rsidRDefault="00080C83" w:rsidP="00543064">
      <w:pPr>
        <w:pStyle w:val="programmas"/>
        <w:spacing w:before="0"/>
        <w:jc w:val="both"/>
      </w:pPr>
    </w:p>
    <w:p w:rsidR="00FF7434" w:rsidRPr="00BB2102" w:rsidRDefault="00FF7434" w:rsidP="00080C83">
      <w:pPr>
        <w:pStyle w:val="programmas"/>
        <w:spacing w:after="360"/>
      </w:pPr>
      <w:r>
        <w:t>01</w:t>
      </w:r>
      <w:r w:rsidRPr="00BB2102">
        <w:t>.</w:t>
      </w:r>
      <w:r>
        <w:t>04</w:t>
      </w:r>
      <w:r w:rsidRPr="00BB2102">
        <w:t>.</w:t>
      </w:r>
      <w:r>
        <w:t>00</w:t>
      </w:r>
      <w:r w:rsidRPr="00BB2102">
        <w:t xml:space="preserve"> </w:t>
      </w:r>
      <w:r>
        <w:t>Diplomātiskās misijas ārvalstīs</w:t>
      </w:r>
    </w:p>
    <w:p w:rsidR="00FF7434" w:rsidRDefault="00FF7434" w:rsidP="00FF7434">
      <w:pPr>
        <w:ind w:firstLine="0"/>
        <w:rPr>
          <w:u w:val="single"/>
        </w:rPr>
      </w:pPr>
      <w:r>
        <w:rPr>
          <w:u w:val="single"/>
        </w:rPr>
        <w:t>A</w:t>
      </w:r>
      <w:r w:rsidRPr="00BB2102">
        <w:rPr>
          <w:u w:val="single"/>
        </w:rPr>
        <w:t>pakšprogrammas</w:t>
      </w:r>
      <w:r>
        <w:rPr>
          <w:u w:val="single"/>
        </w:rPr>
        <w:t xml:space="preserve"> mērķis</w:t>
      </w:r>
      <w:r w:rsidRPr="00BB2102">
        <w:rPr>
          <w:u w:val="single"/>
        </w:rPr>
        <w:t>:</w:t>
      </w:r>
    </w:p>
    <w:p w:rsidR="00FF7434" w:rsidRPr="007E0EFB" w:rsidRDefault="00FF7434" w:rsidP="00FF7434">
      <w:pPr>
        <w:spacing w:before="240" w:after="0"/>
        <w:ind w:firstLine="720"/>
        <w:rPr>
          <w:szCs w:val="24"/>
        </w:rPr>
      </w:pPr>
      <w:r>
        <w:rPr>
          <w:szCs w:val="24"/>
        </w:rPr>
        <w:t xml:space="preserve">nodrošināt </w:t>
      </w:r>
      <w:r w:rsidRPr="007E0EFB">
        <w:rPr>
          <w:szCs w:val="24"/>
        </w:rPr>
        <w:t>Latvijas diplomātiskā un konsulārā dienesta ārvalstīs darbīb</w:t>
      </w:r>
      <w:r>
        <w:rPr>
          <w:szCs w:val="24"/>
        </w:rPr>
        <w:t>u</w:t>
      </w:r>
      <w:r w:rsidRPr="007E0EFB">
        <w:rPr>
          <w:szCs w:val="24"/>
        </w:rPr>
        <w:t xml:space="preserve"> un attīstīb</w:t>
      </w:r>
      <w:r>
        <w:rPr>
          <w:szCs w:val="24"/>
        </w:rPr>
        <w:t>u</w:t>
      </w:r>
      <w:r w:rsidRPr="007E0EFB">
        <w:rPr>
          <w:szCs w:val="24"/>
        </w:rPr>
        <w:t xml:space="preserve">, lai garantētu veiksmīgas Latvijas ārpolitikas īstenošanu, īpašu uzmanību pievēršot Latvijas ekonomisko interešu īstenošanas aktivizēšanai, Latvijas </w:t>
      </w:r>
      <w:proofErr w:type="spellStart"/>
      <w:r w:rsidRPr="007E0EFB">
        <w:rPr>
          <w:szCs w:val="24"/>
        </w:rPr>
        <w:t>valstspiederīgo</w:t>
      </w:r>
      <w:proofErr w:type="spellEnd"/>
      <w:r w:rsidRPr="007E0EFB">
        <w:rPr>
          <w:szCs w:val="24"/>
        </w:rPr>
        <w:t xml:space="preserve"> interešu aizstāvībai ārvalstīs, kā arī vīzu izsniegšanas ārvalstniekiem ieceļošanai Latvijā sistēmas un efektivitātes uzlabošanai. </w:t>
      </w:r>
    </w:p>
    <w:p w:rsidR="00FF7434" w:rsidRPr="007E0EFB" w:rsidRDefault="00FF7434" w:rsidP="00FF7434">
      <w:pPr>
        <w:spacing w:before="240"/>
        <w:ind w:firstLine="0"/>
        <w:rPr>
          <w:u w:val="single"/>
        </w:rPr>
      </w:pPr>
      <w:r w:rsidRPr="007E0EFB">
        <w:rPr>
          <w:u w:val="single"/>
        </w:rPr>
        <w:t>Galvenās aktivitātes:</w:t>
      </w:r>
    </w:p>
    <w:p w:rsidR="00FF7434" w:rsidRPr="007E0EFB" w:rsidRDefault="00FF7434" w:rsidP="00FF7434">
      <w:pPr>
        <w:ind w:left="992" w:hanging="272"/>
        <w:rPr>
          <w:szCs w:val="24"/>
        </w:rPr>
      </w:pPr>
      <w:r w:rsidRPr="007E0EFB">
        <w:t xml:space="preserve">1) </w:t>
      </w:r>
      <w:r w:rsidRPr="007E0EFB">
        <w:rPr>
          <w:szCs w:val="24"/>
        </w:rPr>
        <w:t>īsteno</w:t>
      </w:r>
      <w:r>
        <w:rPr>
          <w:szCs w:val="24"/>
        </w:rPr>
        <w:t>t</w:t>
      </w:r>
      <w:r w:rsidRPr="007E0EFB">
        <w:rPr>
          <w:szCs w:val="24"/>
        </w:rPr>
        <w:t xml:space="preserve"> saskaņotu Latvijas ārpolitiku ārvalstīs;</w:t>
      </w:r>
    </w:p>
    <w:p w:rsidR="00FF7434" w:rsidRPr="007E0EFB" w:rsidRDefault="00FF7434" w:rsidP="00FF7434">
      <w:pPr>
        <w:ind w:left="992" w:hanging="272"/>
        <w:rPr>
          <w:szCs w:val="24"/>
        </w:rPr>
      </w:pPr>
      <w:r w:rsidRPr="007E0EFB">
        <w:rPr>
          <w:szCs w:val="24"/>
        </w:rPr>
        <w:t>2)</w:t>
      </w:r>
      <w:r w:rsidRPr="007E0EFB">
        <w:rPr>
          <w:szCs w:val="24"/>
        </w:rPr>
        <w:tab/>
        <w:t xml:space="preserve">kvantitatīvi un kvalitatīvi </w:t>
      </w:r>
      <w:r>
        <w:rPr>
          <w:szCs w:val="24"/>
        </w:rPr>
        <w:t xml:space="preserve">nodrošināt </w:t>
      </w:r>
      <w:r w:rsidRPr="007E0EFB">
        <w:rPr>
          <w:szCs w:val="24"/>
        </w:rPr>
        <w:t>atbilstošas konsulāro amatpersonu darbības, lai realizētu un veicinātu vīzu ieceļošanai Latvijā pieprasījumu apstrādi.</w:t>
      </w:r>
    </w:p>
    <w:p w:rsidR="00FF7434" w:rsidRPr="000F0AF5" w:rsidRDefault="00FF7434" w:rsidP="000F0AF5">
      <w:pPr>
        <w:spacing w:before="240"/>
        <w:ind w:firstLine="0"/>
      </w:pPr>
      <w:r w:rsidRPr="007E0EFB">
        <w:rPr>
          <w:u w:val="single"/>
        </w:rPr>
        <w:t>Programmas izpildītājs</w:t>
      </w:r>
      <w:r w:rsidRPr="007E0EFB">
        <w:t xml:space="preserve">: </w:t>
      </w:r>
      <w:r w:rsidRPr="007E0EFB">
        <w:rPr>
          <w:szCs w:val="24"/>
        </w:rPr>
        <w:t>Latvijas diplomātiskās un konsulārās pārstāvniecības ārvalstīs.</w:t>
      </w:r>
    </w:p>
    <w:p w:rsidR="00FF7434" w:rsidRPr="00BB2102" w:rsidRDefault="00FF7434" w:rsidP="00FF7434">
      <w:pPr>
        <w:pStyle w:val="Tabuluvirsraksti"/>
        <w:spacing w:after="240"/>
        <w:rPr>
          <w:b/>
          <w:lang w:eastAsia="lv-LV"/>
        </w:rPr>
      </w:pPr>
      <w:r w:rsidRPr="00BB2102">
        <w:rPr>
          <w:b/>
          <w:lang w:eastAsia="lv-LV"/>
        </w:rPr>
        <w:lastRenderedPageBreak/>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FF7434" w:rsidRPr="007E0EFB" w:rsidTr="00FF7434">
        <w:trPr>
          <w:tblHeader/>
          <w:jc w:val="center"/>
        </w:trPr>
        <w:tc>
          <w:tcPr>
            <w:tcW w:w="4248" w:type="dxa"/>
          </w:tcPr>
          <w:p w:rsidR="00FF7434" w:rsidRPr="007E0EFB" w:rsidRDefault="00FF7434" w:rsidP="00FF7434">
            <w:pPr>
              <w:pStyle w:val="tabteksts"/>
              <w:jc w:val="center"/>
              <w:rPr>
                <w:szCs w:val="18"/>
              </w:rPr>
            </w:pPr>
          </w:p>
        </w:tc>
        <w:tc>
          <w:tcPr>
            <w:tcW w:w="964" w:type="dxa"/>
          </w:tcPr>
          <w:p w:rsidR="00FF7434" w:rsidRPr="007E0EFB" w:rsidRDefault="00FF7434" w:rsidP="00FF7434">
            <w:pPr>
              <w:pStyle w:val="tabteksts"/>
              <w:jc w:val="center"/>
              <w:rPr>
                <w:szCs w:val="18"/>
                <w:lang w:eastAsia="lv-LV"/>
              </w:rPr>
            </w:pPr>
            <w:r w:rsidRPr="00100431">
              <w:rPr>
                <w:szCs w:val="18"/>
                <w:lang w:eastAsia="lv-LV"/>
              </w:rPr>
              <w:t>201</w:t>
            </w:r>
            <w:r>
              <w:rPr>
                <w:szCs w:val="18"/>
                <w:lang w:eastAsia="lv-LV"/>
              </w:rPr>
              <w:t>7</w:t>
            </w:r>
            <w:r w:rsidRPr="00100431">
              <w:rPr>
                <w:szCs w:val="18"/>
                <w:lang w:eastAsia="lv-LV"/>
              </w:rPr>
              <w:t>.gads (izpilde)</w:t>
            </w:r>
          </w:p>
        </w:tc>
        <w:tc>
          <w:tcPr>
            <w:tcW w:w="965" w:type="dxa"/>
            <w:vAlign w:val="center"/>
          </w:tcPr>
          <w:p w:rsidR="00FF7434" w:rsidRPr="007E0EFB" w:rsidRDefault="00FF7434" w:rsidP="00FF7434">
            <w:pPr>
              <w:pStyle w:val="tabteksts"/>
              <w:jc w:val="center"/>
              <w:rPr>
                <w:szCs w:val="18"/>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965" w:type="dxa"/>
          </w:tcPr>
          <w:p w:rsidR="00FF7434" w:rsidRPr="007E0EFB" w:rsidRDefault="00F86071" w:rsidP="00FF7434">
            <w:pPr>
              <w:pStyle w:val="tabteksts"/>
              <w:jc w:val="center"/>
              <w:rPr>
                <w:szCs w:val="18"/>
                <w:lang w:eastAsia="lv-LV"/>
              </w:rPr>
            </w:pPr>
            <w:r>
              <w:rPr>
                <w:szCs w:val="18"/>
                <w:lang w:eastAsia="lv-LV"/>
              </w:rPr>
              <w:t>2019.gada plāns</w:t>
            </w:r>
          </w:p>
        </w:tc>
        <w:tc>
          <w:tcPr>
            <w:tcW w:w="965" w:type="dxa"/>
          </w:tcPr>
          <w:p w:rsidR="00FF7434" w:rsidRPr="007E0EFB" w:rsidRDefault="00FF7434" w:rsidP="00FF7434">
            <w:pPr>
              <w:pStyle w:val="tabteksts"/>
              <w:jc w:val="center"/>
              <w:rPr>
                <w:szCs w:val="18"/>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965" w:type="dxa"/>
          </w:tcPr>
          <w:p w:rsidR="00FF7434" w:rsidRPr="007E0EFB" w:rsidRDefault="00FF7434" w:rsidP="00FF7434">
            <w:pPr>
              <w:pStyle w:val="tabteksts"/>
              <w:jc w:val="center"/>
              <w:rPr>
                <w:szCs w:val="18"/>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FF7434" w:rsidRPr="007E0EFB" w:rsidTr="00FF7434">
        <w:trPr>
          <w:jc w:val="center"/>
        </w:trPr>
        <w:tc>
          <w:tcPr>
            <w:tcW w:w="9072" w:type="dxa"/>
            <w:gridSpan w:val="6"/>
            <w:shd w:val="clear" w:color="auto" w:fill="D9D9D9" w:themeFill="background1" w:themeFillShade="D9"/>
            <w:vAlign w:val="center"/>
          </w:tcPr>
          <w:p w:rsidR="00FF7434" w:rsidRPr="007E0EFB" w:rsidRDefault="00FF7434" w:rsidP="00FF7434">
            <w:pPr>
              <w:pStyle w:val="tabteksts"/>
              <w:jc w:val="center"/>
              <w:rPr>
                <w:szCs w:val="18"/>
              </w:rPr>
            </w:pPr>
            <w:r w:rsidRPr="007E0EFB">
              <w:rPr>
                <w:szCs w:val="18"/>
                <w:lang w:eastAsia="lv-LV"/>
              </w:rPr>
              <w:t>Diplomātisko pārstāvniecību attīstība veiksmīgas ārpolitikas īstenošanas nodrošināšanai</w:t>
            </w:r>
          </w:p>
        </w:tc>
      </w:tr>
      <w:tr w:rsidR="00FF7434" w:rsidRPr="007E0EFB" w:rsidTr="00FF7434">
        <w:trPr>
          <w:jc w:val="center"/>
        </w:trPr>
        <w:tc>
          <w:tcPr>
            <w:tcW w:w="4248" w:type="dxa"/>
          </w:tcPr>
          <w:p w:rsidR="00FF7434" w:rsidRPr="007E0EFB" w:rsidRDefault="00FF7434" w:rsidP="00FF7434">
            <w:pPr>
              <w:pStyle w:val="tabteksts"/>
            </w:pPr>
            <w:r w:rsidRPr="007E0EFB">
              <w:t>Latvijas diplomātiskās un konsulārās pārstāvniecības (skaits)</w:t>
            </w:r>
            <w:r w:rsidR="00775414" w:rsidRPr="00775414">
              <w:rPr>
                <w:vertAlign w:val="superscript"/>
              </w:rPr>
              <w:t>3</w:t>
            </w:r>
          </w:p>
        </w:tc>
        <w:tc>
          <w:tcPr>
            <w:tcW w:w="964" w:type="dxa"/>
          </w:tcPr>
          <w:p w:rsidR="00FF7434" w:rsidRPr="007E0EFB" w:rsidRDefault="00FF7434" w:rsidP="00FF7434">
            <w:pPr>
              <w:pStyle w:val="tabteksts"/>
              <w:jc w:val="center"/>
            </w:pPr>
            <w:r w:rsidRPr="007E0EFB">
              <w:t>44</w:t>
            </w:r>
          </w:p>
        </w:tc>
        <w:tc>
          <w:tcPr>
            <w:tcW w:w="965" w:type="dxa"/>
          </w:tcPr>
          <w:p w:rsidR="00FF7434" w:rsidRPr="007E0EFB" w:rsidRDefault="00FF7434" w:rsidP="00FF7434">
            <w:pPr>
              <w:pStyle w:val="tabteksts"/>
              <w:jc w:val="center"/>
            </w:pPr>
            <w:r w:rsidRPr="007E0EFB">
              <w:t>44</w:t>
            </w:r>
          </w:p>
        </w:tc>
        <w:tc>
          <w:tcPr>
            <w:tcW w:w="965" w:type="dxa"/>
          </w:tcPr>
          <w:p w:rsidR="00FF7434" w:rsidRPr="007E0EFB" w:rsidRDefault="00FF7434" w:rsidP="00FF7434">
            <w:pPr>
              <w:pStyle w:val="tabteksts"/>
              <w:jc w:val="center"/>
            </w:pPr>
            <w:r w:rsidRPr="007E0EFB">
              <w:t>44</w:t>
            </w:r>
          </w:p>
        </w:tc>
        <w:tc>
          <w:tcPr>
            <w:tcW w:w="965" w:type="dxa"/>
          </w:tcPr>
          <w:p w:rsidR="00FF7434" w:rsidRPr="007E0EFB" w:rsidRDefault="00FF7434" w:rsidP="00FF7434">
            <w:pPr>
              <w:pStyle w:val="tabteksts"/>
              <w:jc w:val="center"/>
            </w:pPr>
            <w:r w:rsidRPr="007E0EFB">
              <w:t>44</w:t>
            </w:r>
          </w:p>
        </w:tc>
        <w:tc>
          <w:tcPr>
            <w:tcW w:w="965" w:type="dxa"/>
          </w:tcPr>
          <w:p w:rsidR="00FF7434" w:rsidRPr="007E0EFB" w:rsidRDefault="00FF7434" w:rsidP="00FF7434">
            <w:pPr>
              <w:pStyle w:val="tabteksts"/>
              <w:jc w:val="center"/>
            </w:pPr>
            <w:r w:rsidRPr="007E0EFB">
              <w:t>44</w:t>
            </w:r>
          </w:p>
        </w:tc>
      </w:tr>
      <w:tr w:rsidR="00FF7434" w:rsidRPr="007E0EFB" w:rsidTr="00FF7434">
        <w:trPr>
          <w:jc w:val="center"/>
        </w:trPr>
        <w:tc>
          <w:tcPr>
            <w:tcW w:w="9072" w:type="dxa"/>
            <w:gridSpan w:val="6"/>
            <w:shd w:val="clear" w:color="auto" w:fill="D9D9D9" w:themeFill="background1" w:themeFillShade="D9"/>
            <w:vAlign w:val="center"/>
          </w:tcPr>
          <w:p w:rsidR="00FF7434" w:rsidRPr="007E0EFB" w:rsidRDefault="00FF7434" w:rsidP="00FF7434">
            <w:pPr>
              <w:pStyle w:val="tabteksts"/>
              <w:jc w:val="center"/>
              <w:rPr>
                <w:szCs w:val="18"/>
              </w:rPr>
            </w:pPr>
            <w:r w:rsidRPr="007E0EFB">
              <w:rPr>
                <w:szCs w:val="18"/>
                <w:lang w:eastAsia="lv-LV"/>
              </w:rPr>
              <w:t>Konsulāro pakalpojumu nodrošināšana</w:t>
            </w:r>
          </w:p>
        </w:tc>
      </w:tr>
      <w:tr w:rsidR="00FF7434" w:rsidRPr="007E0EFB" w:rsidTr="00FF7434">
        <w:trPr>
          <w:jc w:val="center"/>
        </w:trPr>
        <w:tc>
          <w:tcPr>
            <w:tcW w:w="4248" w:type="dxa"/>
          </w:tcPr>
          <w:p w:rsidR="00FF7434" w:rsidRPr="007E0EFB" w:rsidRDefault="00FF7434" w:rsidP="00FF7434">
            <w:pPr>
              <w:pStyle w:val="tabteksts"/>
            </w:pPr>
            <w:r w:rsidRPr="007E0EFB">
              <w:t xml:space="preserve">Apstrādāti vīzu pieteikumi (skaits) </w:t>
            </w:r>
          </w:p>
        </w:tc>
        <w:tc>
          <w:tcPr>
            <w:tcW w:w="964" w:type="dxa"/>
          </w:tcPr>
          <w:p w:rsidR="00FF7434" w:rsidRPr="007E0EFB" w:rsidRDefault="00FF7434" w:rsidP="00FF7434">
            <w:pPr>
              <w:pStyle w:val="tabteksts"/>
              <w:jc w:val="center"/>
            </w:pPr>
            <w:r w:rsidRPr="007E0EFB">
              <w:t>135 253</w:t>
            </w:r>
          </w:p>
        </w:tc>
        <w:tc>
          <w:tcPr>
            <w:tcW w:w="965" w:type="dxa"/>
          </w:tcPr>
          <w:p w:rsidR="00FF7434" w:rsidRPr="007E0EFB" w:rsidRDefault="00FF7434" w:rsidP="00FF7434">
            <w:pPr>
              <w:pStyle w:val="tabteksts"/>
              <w:jc w:val="center"/>
            </w:pPr>
            <w:r>
              <w:t>140 000</w:t>
            </w:r>
          </w:p>
        </w:tc>
        <w:tc>
          <w:tcPr>
            <w:tcW w:w="965" w:type="dxa"/>
          </w:tcPr>
          <w:p w:rsidR="00FF7434" w:rsidRPr="007E0EFB" w:rsidRDefault="00FF7434" w:rsidP="00FF7434">
            <w:pPr>
              <w:pStyle w:val="tabteksts"/>
              <w:jc w:val="center"/>
            </w:pPr>
            <w:r w:rsidRPr="007E0EFB">
              <w:t>140 000</w:t>
            </w:r>
          </w:p>
        </w:tc>
        <w:tc>
          <w:tcPr>
            <w:tcW w:w="965" w:type="dxa"/>
          </w:tcPr>
          <w:p w:rsidR="00FF7434" w:rsidRPr="007E0EFB" w:rsidRDefault="00FF7434" w:rsidP="00FF7434">
            <w:pPr>
              <w:pStyle w:val="tabteksts"/>
              <w:jc w:val="center"/>
            </w:pPr>
            <w:r w:rsidRPr="007E0EFB">
              <w:t>140 000</w:t>
            </w:r>
          </w:p>
        </w:tc>
        <w:tc>
          <w:tcPr>
            <w:tcW w:w="965" w:type="dxa"/>
          </w:tcPr>
          <w:p w:rsidR="00FF7434" w:rsidRPr="007E0EFB" w:rsidRDefault="00FF7434" w:rsidP="00FF7434">
            <w:pPr>
              <w:pStyle w:val="tabteksts"/>
              <w:jc w:val="center"/>
            </w:pPr>
            <w:r w:rsidRPr="007E0EFB">
              <w:t>140 000</w:t>
            </w:r>
          </w:p>
        </w:tc>
      </w:tr>
      <w:tr w:rsidR="00FF7434" w:rsidRPr="007E0EFB" w:rsidTr="00FF7434">
        <w:trPr>
          <w:jc w:val="center"/>
        </w:trPr>
        <w:tc>
          <w:tcPr>
            <w:tcW w:w="4248" w:type="dxa"/>
          </w:tcPr>
          <w:p w:rsidR="00FF7434" w:rsidRPr="007E0EFB" w:rsidRDefault="00FF7434" w:rsidP="00FF7434">
            <w:pPr>
              <w:pStyle w:val="tabteksts"/>
            </w:pPr>
            <w:r w:rsidRPr="007E0EFB">
              <w:t>Apstrādāti vīzu pieteikumi ci</w:t>
            </w:r>
            <w:r w:rsidR="00775414">
              <w:t xml:space="preserve">tu valstu pārstāvībai (skaits) </w:t>
            </w:r>
            <w:r w:rsidR="00775414" w:rsidRPr="00775414">
              <w:rPr>
                <w:vertAlign w:val="superscript"/>
              </w:rPr>
              <w:t>4</w:t>
            </w:r>
          </w:p>
        </w:tc>
        <w:tc>
          <w:tcPr>
            <w:tcW w:w="964" w:type="dxa"/>
          </w:tcPr>
          <w:p w:rsidR="00FF7434" w:rsidRPr="007E0EFB" w:rsidRDefault="00FF7434" w:rsidP="00FF7434">
            <w:pPr>
              <w:pStyle w:val="tabteksts"/>
              <w:jc w:val="center"/>
            </w:pPr>
            <w:r w:rsidRPr="007E0EFB">
              <w:t>35 833</w:t>
            </w:r>
          </w:p>
        </w:tc>
        <w:tc>
          <w:tcPr>
            <w:tcW w:w="965" w:type="dxa"/>
          </w:tcPr>
          <w:p w:rsidR="00FF7434" w:rsidRPr="007E0EFB" w:rsidRDefault="00FF7434" w:rsidP="00FF7434">
            <w:pPr>
              <w:pStyle w:val="tabteksts"/>
              <w:jc w:val="center"/>
            </w:pPr>
            <w:r>
              <w:t>40 000</w:t>
            </w:r>
          </w:p>
        </w:tc>
        <w:tc>
          <w:tcPr>
            <w:tcW w:w="965" w:type="dxa"/>
          </w:tcPr>
          <w:p w:rsidR="00FF7434" w:rsidRPr="007E0EFB" w:rsidRDefault="00FF7434" w:rsidP="00FF7434">
            <w:pPr>
              <w:pStyle w:val="tabteksts"/>
              <w:jc w:val="center"/>
            </w:pPr>
            <w:r w:rsidRPr="007E0EFB">
              <w:t>30 000</w:t>
            </w:r>
          </w:p>
        </w:tc>
        <w:tc>
          <w:tcPr>
            <w:tcW w:w="965" w:type="dxa"/>
          </w:tcPr>
          <w:p w:rsidR="00FF7434" w:rsidRPr="007E0EFB" w:rsidRDefault="00FF7434" w:rsidP="00FF7434">
            <w:pPr>
              <w:pStyle w:val="tabteksts"/>
              <w:jc w:val="center"/>
            </w:pPr>
            <w:r w:rsidRPr="007E0EFB">
              <w:t>30 000</w:t>
            </w:r>
          </w:p>
        </w:tc>
        <w:tc>
          <w:tcPr>
            <w:tcW w:w="965" w:type="dxa"/>
          </w:tcPr>
          <w:p w:rsidR="00FF7434" w:rsidRPr="007E0EFB" w:rsidRDefault="00FF7434" w:rsidP="00FF7434">
            <w:pPr>
              <w:pStyle w:val="tabteksts"/>
              <w:jc w:val="center"/>
            </w:pPr>
            <w:r w:rsidRPr="007E0EFB">
              <w:t>30 000</w:t>
            </w:r>
          </w:p>
        </w:tc>
      </w:tr>
      <w:tr w:rsidR="00FF7434" w:rsidRPr="007E0EFB" w:rsidTr="00FF7434">
        <w:trPr>
          <w:jc w:val="center"/>
        </w:trPr>
        <w:tc>
          <w:tcPr>
            <w:tcW w:w="4248" w:type="dxa"/>
          </w:tcPr>
          <w:p w:rsidR="00FF7434" w:rsidRPr="007E0EFB" w:rsidRDefault="00FF7434" w:rsidP="00FF7434">
            <w:pPr>
              <w:pStyle w:val="tabteksts"/>
            </w:pPr>
            <w:r w:rsidRPr="007E0EFB">
              <w:rPr>
                <w:szCs w:val="18"/>
              </w:rPr>
              <w:t>Legalizēti dokumenti (skaits)</w:t>
            </w:r>
          </w:p>
        </w:tc>
        <w:tc>
          <w:tcPr>
            <w:tcW w:w="964" w:type="dxa"/>
          </w:tcPr>
          <w:p w:rsidR="00FF7434" w:rsidRPr="007E0EFB" w:rsidRDefault="00FF7434" w:rsidP="00FF7434">
            <w:pPr>
              <w:pStyle w:val="tabteksts"/>
              <w:jc w:val="center"/>
            </w:pPr>
            <w:r w:rsidRPr="007E0EFB">
              <w:t>2 937</w:t>
            </w:r>
          </w:p>
        </w:tc>
        <w:tc>
          <w:tcPr>
            <w:tcW w:w="965" w:type="dxa"/>
          </w:tcPr>
          <w:p w:rsidR="00FF7434" w:rsidRPr="007E0EFB" w:rsidRDefault="00FF7434" w:rsidP="00FF7434">
            <w:pPr>
              <w:pStyle w:val="tabteksts"/>
              <w:jc w:val="center"/>
            </w:pPr>
            <w:r w:rsidRPr="007E0EFB">
              <w:t>2</w:t>
            </w:r>
            <w:r>
              <w:t xml:space="preserve"> 400</w:t>
            </w:r>
          </w:p>
        </w:tc>
        <w:tc>
          <w:tcPr>
            <w:tcW w:w="965" w:type="dxa"/>
          </w:tcPr>
          <w:p w:rsidR="00FF7434" w:rsidRPr="007E0EFB" w:rsidRDefault="00FF7434" w:rsidP="00FF7434">
            <w:pPr>
              <w:pStyle w:val="tabteksts"/>
              <w:jc w:val="center"/>
            </w:pPr>
            <w:r w:rsidRPr="007E0EFB">
              <w:t>2 700</w:t>
            </w:r>
          </w:p>
        </w:tc>
        <w:tc>
          <w:tcPr>
            <w:tcW w:w="965" w:type="dxa"/>
          </w:tcPr>
          <w:p w:rsidR="00FF7434" w:rsidRPr="007E0EFB" w:rsidRDefault="00FF7434" w:rsidP="00FF7434">
            <w:pPr>
              <w:pStyle w:val="tabteksts"/>
              <w:jc w:val="center"/>
            </w:pPr>
            <w:r w:rsidRPr="007E0EFB">
              <w:t>2 700</w:t>
            </w:r>
          </w:p>
        </w:tc>
        <w:tc>
          <w:tcPr>
            <w:tcW w:w="965" w:type="dxa"/>
          </w:tcPr>
          <w:p w:rsidR="00FF7434" w:rsidRPr="007E0EFB" w:rsidRDefault="00FF7434" w:rsidP="00FF7434">
            <w:pPr>
              <w:pStyle w:val="tabteksts"/>
              <w:jc w:val="center"/>
            </w:pPr>
            <w:r w:rsidRPr="007E0EFB">
              <w:t>2 700</w:t>
            </w:r>
          </w:p>
        </w:tc>
      </w:tr>
      <w:tr w:rsidR="00FF7434" w:rsidRPr="007E0EFB" w:rsidTr="00FF7434">
        <w:trPr>
          <w:jc w:val="center"/>
        </w:trPr>
        <w:tc>
          <w:tcPr>
            <w:tcW w:w="4248" w:type="dxa"/>
          </w:tcPr>
          <w:p w:rsidR="00FF7434" w:rsidRPr="007E0EFB" w:rsidRDefault="00FF7434" w:rsidP="00FF7434">
            <w:pPr>
              <w:pStyle w:val="tabteksts"/>
            </w:pPr>
            <w:r w:rsidRPr="007E0EFB">
              <w:rPr>
                <w:szCs w:val="18"/>
              </w:rPr>
              <w:t>Noformēti dokumenti pasēm u</w:t>
            </w:r>
            <w:r w:rsidR="00775414">
              <w:rPr>
                <w:szCs w:val="18"/>
              </w:rPr>
              <w:t>n personas apliecībām (skaits)</w:t>
            </w:r>
            <w:r w:rsidR="00775414" w:rsidRPr="00775414">
              <w:rPr>
                <w:szCs w:val="18"/>
                <w:vertAlign w:val="superscript"/>
              </w:rPr>
              <w:t>5</w:t>
            </w:r>
          </w:p>
        </w:tc>
        <w:tc>
          <w:tcPr>
            <w:tcW w:w="964" w:type="dxa"/>
          </w:tcPr>
          <w:p w:rsidR="00FF7434" w:rsidRPr="007E0EFB" w:rsidRDefault="00FF7434" w:rsidP="00FF7434">
            <w:pPr>
              <w:pStyle w:val="tabteksts"/>
              <w:jc w:val="center"/>
            </w:pPr>
            <w:r w:rsidRPr="007E0EFB">
              <w:t>28 359</w:t>
            </w:r>
          </w:p>
        </w:tc>
        <w:tc>
          <w:tcPr>
            <w:tcW w:w="965" w:type="dxa"/>
          </w:tcPr>
          <w:p w:rsidR="00FF7434" w:rsidRPr="007E0EFB" w:rsidRDefault="00FF7434" w:rsidP="00FF7434">
            <w:pPr>
              <w:pStyle w:val="tabteksts"/>
              <w:jc w:val="center"/>
            </w:pPr>
            <w:r>
              <w:t>28 000</w:t>
            </w:r>
          </w:p>
        </w:tc>
        <w:tc>
          <w:tcPr>
            <w:tcW w:w="965" w:type="dxa"/>
          </w:tcPr>
          <w:p w:rsidR="00FF7434" w:rsidRPr="007E0EFB" w:rsidRDefault="00FF7434" w:rsidP="00FF7434">
            <w:pPr>
              <w:pStyle w:val="tabteksts"/>
              <w:jc w:val="center"/>
            </w:pPr>
            <w:r w:rsidRPr="007E0EFB">
              <w:t>25 000</w:t>
            </w:r>
          </w:p>
        </w:tc>
        <w:tc>
          <w:tcPr>
            <w:tcW w:w="965" w:type="dxa"/>
          </w:tcPr>
          <w:p w:rsidR="00FF7434" w:rsidRPr="007E0EFB" w:rsidRDefault="00FF7434" w:rsidP="00FF7434">
            <w:pPr>
              <w:pStyle w:val="tabteksts"/>
              <w:jc w:val="center"/>
            </w:pPr>
            <w:r w:rsidRPr="007E0EFB">
              <w:t>25 000</w:t>
            </w:r>
          </w:p>
        </w:tc>
        <w:tc>
          <w:tcPr>
            <w:tcW w:w="965" w:type="dxa"/>
          </w:tcPr>
          <w:p w:rsidR="00FF7434" w:rsidRPr="007E0EFB" w:rsidRDefault="00FF7434" w:rsidP="00FF7434">
            <w:pPr>
              <w:pStyle w:val="tabteksts"/>
              <w:jc w:val="center"/>
            </w:pPr>
            <w:r w:rsidRPr="007E0EFB">
              <w:t>25 000</w:t>
            </w:r>
          </w:p>
        </w:tc>
      </w:tr>
      <w:tr w:rsidR="00FF7434" w:rsidRPr="007E0EFB" w:rsidTr="00FF7434">
        <w:trPr>
          <w:jc w:val="center"/>
        </w:trPr>
        <w:tc>
          <w:tcPr>
            <w:tcW w:w="4248" w:type="dxa"/>
          </w:tcPr>
          <w:p w:rsidR="00FF7434" w:rsidRPr="007E0EFB" w:rsidRDefault="00FF7434" w:rsidP="00FF7434">
            <w:pPr>
              <w:pStyle w:val="tabteksts"/>
            </w:pPr>
            <w:r w:rsidRPr="007E0EFB">
              <w:rPr>
                <w:szCs w:val="18"/>
              </w:rPr>
              <w:t>Pārsūtīti dokumenti (skaits)</w:t>
            </w:r>
          </w:p>
        </w:tc>
        <w:tc>
          <w:tcPr>
            <w:tcW w:w="964" w:type="dxa"/>
          </w:tcPr>
          <w:p w:rsidR="00FF7434" w:rsidRPr="007E0EFB" w:rsidRDefault="00FF7434" w:rsidP="00FF7434">
            <w:pPr>
              <w:pStyle w:val="tabteksts"/>
              <w:jc w:val="center"/>
            </w:pPr>
            <w:r w:rsidRPr="007E0EFB">
              <w:t>35 183</w:t>
            </w:r>
          </w:p>
        </w:tc>
        <w:tc>
          <w:tcPr>
            <w:tcW w:w="965" w:type="dxa"/>
          </w:tcPr>
          <w:p w:rsidR="00FF7434" w:rsidRPr="007E0EFB" w:rsidRDefault="00FF7434" w:rsidP="00FF7434">
            <w:pPr>
              <w:pStyle w:val="tabteksts"/>
              <w:jc w:val="center"/>
            </w:pPr>
            <w:r w:rsidRPr="007E0EFB">
              <w:t xml:space="preserve">33 </w:t>
            </w:r>
            <w:r>
              <w:t>000</w:t>
            </w:r>
          </w:p>
        </w:tc>
        <w:tc>
          <w:tcPr>
            <w:tcW w:w="965" w:type="dxa"/>
          </w:tcPr>
          <w:p w:rsidR="00FF7434" w:rsidRPr="007E0EFB" w:rsidRDefault="00FF7434" w:rsidP="00FF7434">
            <w:pPr>
              <w:pStyle w:val="tabteksts"/>
              <w:jc w:val="center"/>
            </w:pPr>
            <w:r w:rsidRPr="007E0EFB">
              <w:t>33 000</w:t>
            </w:r>
          </w:p>
        </w:tc>
        <w:tc>
          <w:tcPr>
            <w:tcW w:w="965" w:type="dxa"/>
          </w:tcPr>
          <w:p w:rsidR="00FF7434" w:rsidRPr="007E0EFB" w:rsidRDefault="00FF7434" w:rsidP="00FF7434">
            <w:pPr>
              <w:pStyle w:val="tabteksts"/>
              <w:jc w:val="center"/>
            </w:pPr>
            <w:r w:rsidRPr="007E0EFB">
              <w:t>33 000</w:t>
            </w:r>
          </w:p>
        </w:tc>
        <w:tc>
          <w:tcPr>
            <w:tcW w:w="965" w:type="dxa"/>
          </w:tcPr>
          <w:p w:rsidR="00FF7434" w:rsidRPr="007E0EFB" w:rsidRDefault="00FF7434" w:rsidP="00FF7434">
            <w:pPr>
              <w:pStyle w:val="tabteksts"/>
              <w:jc w:val="center"/>
            </w:pPr>
            <w:r w:rsidRPr="007E0EFB">
              <w:t>33 000</w:t>
            </w:r>
          </w:p>
        </w:tc>
      </w:tr>
      <w:tr w:rsidR="00FF7434" w:rsidRPr="007E0EFB" w:rsidTr="00FF7434">
        <w:trPr>
          <w:jc w:val="center"/>
        </w:trPr>
        <w:tc>
          <w:tcPr>
            <w:tcW w:w="4248" w:type="dxa"/>
          </w:tcPr>
          <w:p w:rsidR="00FF7434" w:rsidRPr="007E0EFB" w:rsidRDefault="00FF7434" w:rsidP="00FF7434">
            <w:pPr>
              <w:pStyle w:val="tabteksts"/>
            </w:pPr>
            <w:r w:rsidRPr="007E0EFB">
              <w:rPr>
                <w:szCs w:val="18"/>
              </w:rPr>
              <w:t>Sagatavotas izziņas (skaits)</w:t>
            </w:r>
          </w:p>
        </w:tc>
        <w:tc>
          <w:tcPr>
            <w:tcW w:w="964" w:type="dxa"/>
          </w:tcPr>
          <w:p w:rsidR="00FF7434" w:rsidRPr="007E0EFB" w:rsidRDefault="00FF7434" w:rsidP="00FF7434">
            <w:pPr>
              <w:pStyle w:val="tabteksts"/>
              <w:jc w:val="center"/>
            </w:pPr>
            <w:r w:rsidRPr="007E0EFB">
              <w:t>3</w:t>
            </w:r>
            <w:r>
              <w:t xml:space="preserve"> </w:t>
            </w:r>
            <w:r w:rsidRPr="007E0EFB">
              <w:t>292</w:t>
            </w:r>
          </w:p>
        </w:tc>
        <w:tc>
          <w:tcPr>
            <w:tcW w:w="965" w:type="dxa"/>
          </w:tcPr>
          <w:p w:rsidR="00FF7434" w:rsidRPr="007E0EFB" w:rsidRDefault="00FF7434" w:rsidP="00FF7434">
            <w:pPr>
              <w:pStyle w:val="tabteksts"/>
              <w:jc w:val="center"/>
            </w:pPr>
            <w:r w:rsidRPr="007E0EFB">
              <w:t>3</w:t>
            </w:r>
            <w:r>
              <w:t xml:space="preserve"> </w:t>
            </w:r>
            <w:r w:rsidRPr="007E0EFB">
              <w:t>0</w:t>
            </w:r>
            <w:r>
              <w:t>0</w:t>
            </w:r>
            <w:r w:rsidRPr="007E0EFB">
              <w:t>0</w:t>
            </w:r>
          </w:p>
        </w:tc>
        <w:tc>
          <w:tcPr>
            <w:tcW w:w="965" w:type="dxa"/>
          </w:tcPr>
          <w:p w:rsidR="00FF7434" w:rsidRPr="007E0EFB" w:rsidRDefault="00FF7434" w:rsidP="00FF7434">
            <w:pPr>
              <w:pStyle w:val="tabteksts"/>
              <w:jc w:val="center"/>
            </w:pPr>
            <w:r w:rsidRPr="007E0EFB">
              <w:t>3</w:t>
            </w:r>
            <w:r>
              <w:t xml:space="preserve"> </w:t>
            </w:r>
            <w:r w:rsidRPr="007E0EFB">
              <w:t>000</w:t>
            </w:r>
          </w:p>
        </w:tc>
        <w:tc>
          <w:tcPr>
            <w:tcW w:w="965" w:type="dxa"/>
          </w:tcPr>
          <w:p w:rsidR="00FF7434" w:rsidRPr="007E0EFB" w:rsidRDefault="00FF7434" w:rsidP="00FF7434">
            <w:pPr>
              <w:pStyle w:val="tabteksts"/>
              <w:jc w:val="center"/>
            </w:pPr>
            <w:r w:rsidRPr="007E0EFB">
              <w:t>3</w:t>
            </w:r>
            <w:r>
              <w:t xml:space="preserve"> </w:t>
            </w:r>
            <w:r w:rsidRPr="007E0EFB">
              <w:t>000</w:t>
            </w:r>
          </w:p>
        </w:tc>
        <w:tc>
          <w:tcPr>
            <w:tcW w:w="965" w:type="dxa"/>
          </w:tcPr>
          <w:p w:rsidR="00FF7434" w:rsidRPr="007E0EFB" w:rsidRDefault="00FF7434" w:rsidP="00FF7434">
            <w:pPr>
              <w:pStyle w:val="tabteksts"/>
              <w:jc w:val="center"/>
            </w:pPr>
            <w:r w:rsidRPr="007E0EFB">
              <w:t>3</w:t>
            </w:r>
            <w:r>
              <w:t xml:space="preserve"> </w:t>
            </w:r>
            <w:r w:rsidRPr="007E0EFB">
              <w:t>000</w:t>
            </w:r>
          </w:p>
        </w:tc>
      </w:tr>
      <w:tr w:rsidR="00FF7434" w:rsidRPr="007E0EFB" w:rsidTr="00FF7434">
        <w:trPr>
          <w:jc w:val="center"/>
        </w:trPr>
        <w:tc>
          <w:tcPr>
            <w:tcW w:w="4248" w:type="dxa"/>
          </w:tcPr>
          <w:p w:rsidR="00FF7434" w:rsidRPr="007E0EFB" w:rsidRDefault="00FF7434" w:rsidP="00FF7434">
            <w:pPr>
              <w:pStyle w:val="tabteksts"/>
            </w:pPr>
            <w:r w:rsidRPr="007E0EFB">
              <w:rPr>
                <w:szCs w:val="18"/>
              </w:rPr>
              <w:t>Izsniegtas atgriešanās apliecības (skaits)</w:t>
            </w:r>
          </w:p>
        </w:tc>
        <w:tc>
          <w:tcPr>
            <w:tcW w:w="964" w:type="dxa"/>
          </w:tcPr>
          <w:p w:rsidR="00FF7434" w:rsidRPr="007E0EFB" w:rsidRDefault="00FF7434" w:rsidP="00FF7434">
            <w:pPr>
              <w:pStyle w:val="tabteksts"/>
              <w:jc w:val="center"/>
            </w:pPr>
            <w:r w:rsidRPr="007E0EFB">
              <w:t>1</w:t>
            </w:r>
            <w:r>
              <w:t xml:space="preserve"> </w:t>
            </w:r>
            <w:r w:rsidRPr="007E0EFB">
              <w:t>366</w:t>
            </w:r>
          </w:p>
        </w:tc>
        <w:tc>
          <w:tcPr>
            <w:tcW w:w="965" w:type="dxa"/>
          </w:tcPr>
          <w:p w:rsidR="00FF7434" w:rsidRPr="007E0EFB" w:rsidRDefault="00FF7434" w:rsidP="00FF7434">
            <w:pPr>
              <w:pStyle w:val="tabteksts"/>
              <w:jc w:val="center"/>
            </w:pPr>
            <w:r>
              <w:t>2 500</w:t>
            </w:r>
          </w:p>
        </w:tc>
        <w:tc>
          <w:tcPr>
            <w:tcW w:w="965" w:type="dxa"/>
          </w:tcPr>
          <w:p w:rsidR="00FF7434" w:rsidRPr="007E0EFB" w:rsidRDefault="00FF7434" w:rsidP="00FF7434">
            <w:pPr>
              <w:pStyle w:val="tabteksts"/>
              <w:jc w:val="center"/>
            </w:pPr>
            <w:r w:rsidRPr="007E0EFB">
              <w:t>1</w:t>
            </w:r>
            <w:r>
              <w:t xml:space="preserve"> </w:t>
            </w:r>
            <w:r w:rsidRPr="007E0EFB">
              <w:t>500</w:t>
            </w:r>
          </w:p>
        </w:tc>
        <w:tc>
          <w:tcPr>
            <w:tcW w:w="965" w:type="dxa"/>
          </w:tcPr>
          <w:p w:rsidR="00FF7434" w:rsidRPr="007E0EFB" w:rsidRDefault="00FF7434" w:rsidP="00FF7434">
            <w:pPr>
              <w:pStyle w:val="tabteksts"/>
              <w:jc w:val="center"/>
            </w:pPr>
            <w:r w:rsidRPr="007E0EFB">
              <w:t>1</w:t>
            </w:r>
            <w:r>
              <w:t xml:space="preserve"> </w:t>
            </w:r>
            <w:r w:rsidRPr="007E0EFB">
              <w:t>500</w:t>
            </w:r>
          </w:p>
        </w:tc>
        <w:tc>
          <w:tcPr>
            <w:tcW w:w="965" w:type="dxa"/>
          </w:tcPr>
          <w:p w:rsidR="00FF7434" w:rsidRPr="007E0EFB" w:rsidRDefault="00FF7434" w:rsidP="00FF7434">
            <w:pPr>
              <w:pStyle w:val="tabteksts"/>
              <w:jc w:val="center"/>
            </w:pPr>
            <w:r w:rsidRPr="007E0EFB">
              <w:t>1</w:t>
            </w:r>
            <w:r>
              <w:t xml:space="preserve"> </w:t>
            </w:r>
            <w:r w:rsidRPr="007E0EFB">
              <w:t>500</w:t>
            </w:r>
          </w:p>
        </w:tc>
      </w:tr>
    </w:tbl>
    <w:p w:rsidR="00FF7434" w:rsidRPr="00A62326" w:rsidRDefault="00775414" w:rsidP="00FF7434">
      <w:pPr>
        <w:spacing w:after="0"/>
        <w:ind w:firstLine="0"/>
        <w:rPr>
          <w:i/>
          <w:sz w:val="18"/>
          <w:szCs w:val="18"/>
        </w:rPr>
      </w:pPr>
      <w:r w:rsidRPr="00775414">
        <w:rPr>
          <w:i/>
          <w:sz w:val="18"/>
          <w:szCs w:val="18"/>
          <w:vertAlign w:val="superscript"/>
        </w:rPr>
        <w:t>3</w:t>
      </w:r>
      <w:r w:rsidR="00FF7434" w:rsidRPr="00A62326">
        <w:rPr>
          <w:i/>
          <w:sz w:val="18"/>
          <w:szCs w:val="18"/>
        </w:rPr>
        <w:t xml:space="preserve"> Nav iekļauts ģenerālkonsulāts Sanktpēterburgā, konsulāti Pleskavā un Vitebskā.</w:t>
      </w:r>
    </w:p>
    <w:p w:rsidR="00FF7434" w:rsidRPr="00A62326" w:rsidRDefault="00775414" w:rsidP="00FF7434">
      <w:pPr>
        <w:spacing w:after="0"/>
        <w:ind w:firstLine="0"/>
        <w:rPr>
          <w:i/>
          <w:sz w:val="18"/>
          <w:szCs w:val="18"/>
        </w:rPr>
      </w:pPr>
      <w:r w:rsidRPr="00775414">
        <w:rPr>
          <w:i/>
          <w:sz w:val="18"/>
          <w:szCs w:val="18"/>
          <w:vertAlign w:val="superscript"/>
        </w:rPr>
        <w:t>4</w:t>
      </w:r>
      <w:r w:rsidR="00FF7434" w:rsidRPr="00A62326">
        <w:rPr>
          <w:i/>
          <w:sz w:val="18"/>
          <w:szCs w:val="18"/>
        </w:rPr>
        <w:t xml:space="preserve"> Skaits var mainīties, atkarībā no Šengenas valstu spējām pašām nodrošināt vīzu izsniegšanu (piem., Spānija Minskā).</w:t>
      </w:r>
    </w:p>
    <w:p w:rsidR="00FF7434" w:rsidRPr="00A62326" w:rsidRDefault="00775414" w:rsidP="00FF7434">
      <w:pPr>
        <w:spacing w:after="0"/>
        <w:ind w:firstLine="0"/>
        <w:rPr>
          <w:i/>
          <w:sz w:val="18"/>
          <w:szCs w:val="18"/>
        </w:rPr>
      </w:pPr>
      <w:r w:rsidRPr="00775414">
        <w:rPr>
          <w:i/>
          <w:sz w:val="18"/>
          <w:szCs w:val="18"/>
          <w:vertAlign w:val="superscript"/>
        </w:rPr>
        <w:t xml:space="preserve">5 </w:t>
      </w:r>
      <w:r w:rsidR="00FF7434" w:rsidRPr="00A62326">
        <w:rPr>
          <w:i/>
          <w:sz w:val="18"/>
          <w:szCs w:val="18"/>
        </w:rPr>
        <w:t>Skaits var samazināties sakarā ar grozījumiem normatīvajā regulējumā, kas nosaka garāku PAD derīguma termiņu (5 gadu vietā 10).</w:t>
      </w:r>
    </w:p>
    <w:p w:rsidR="00FF7434" w:rsidRPr="00BB2102" w:rsidRDefault="00FF7434" w:rsidP="00FF7434"/>
    <w:p w:rsidR="004E1753" w:rsidRPr="000F0AF5" w:rsidRDefault="00FF7434" w:rsidP="000F0AF5">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F7434" w:rsidRPr="00BB2102" w:rsidTr="00FF7434">
        <w:trPr>
          <w:trHeight w:val="283"/>
          <w:tblHeader/>
          <w:jc w:val="center"/>
        </w:trPr>
        <w:tc>
          <w:tcPr>
            <w:tcW w:w="3378" w:type="dxa"/>
            <w:vAlign w:val="center"/>
          </w:tcPr>
          <w:p w:rsidR="00FF7434" w:rsidRPr="00BB2102" w:rsidRDefault="00FF7434" w:rsidP="00FF7434">
            <w:pPr>
              <w:pStyle w:val="tabteksts"/>
              <w:jc w:val="center"/>
              <w:rPr>
                <w:szCs w:val="24"/>
              </w:rPr>
            </w:pPr>
          </w:p>
        </w:tc>
        <w:tc>
          <w:tcPr>
            <w:tcW w:w="1131" w:type="dxa"/>
          </w:tcPr>
          <w:p w:rsidR="00FF7434" w:rsidRPr="00BB2102" w:rsidRDefault="00FF7434" w:rsidP="00FF7434">
            <w:pPr>
              <w:pStyle w:val="tabteksts"/>
              <w:jc w:val="center"/>
              <w:rPr>
                <w:szCs w:val="24"/>
                <w:lang w:eastAsia="lv-LV"/>
              </w:rPr>
            </w:pPr>
            <w:r w:rsidRPr="00100431">
              <w:rPr>
                <w:szCs w:val="18"/>
                <w:lang w:eastAsia="lv-LV"/>
              </w:rPr>
              <w:t>201</w:t>
            </w:r>
            <w:r>
              <w:rPr>
                <w:szCs w:val="18"/>
                <w:lang w:eastAsia="lv-LV"/>
              </w:rPr>
              <w:t>7</w:t>
            </w:r>
            <w:r w:rsidRPr="00100431">
              <w:rPr>
                <w:szCs w:val="18"/>
                <w:lang w:eastAsia="lv-LV"/>
              </w:rPr>
              <w:t>.gads (izpilde)</w:t>
            </w:r>
          </w:p>
        </w:tc>
        <w:tc>
          <w:tcPr>
            <w:tcW w:w="1132" w:type="dxa"/>
            <w:vAlign w:val="center"/>
          </w:tcPr>
          <w:p w:rsidR="00FF7434" w:rsidRPr="00BB2102" w:rsidRDefault="00FF7434" w:rsidP="00FF7434">
            <w:pPr>
              <w:pStyle w:val="tabteksts"/>
              <w:jc w:val="center"/>
              <w:rPr>
                <w:szCs w:val="24"/>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1132" w:type="dxa"/>
          </w:tcPr>
          <w:p w:rsidR="00FF7434" w:rsidRPr="00BB2102" w:rsidRDefault="00F86071" w:rsidP="00FF7434">
            <w:pPr>
              <w:pStyle w:val="tabteksts"/>
              <w:jc w:val="center"/>
              <w:rPr>
                <w:szCs w:val="24"/>
                <w:lang w:eastAsia="lv-LV"/>
              </w:rPr>
            </w:pPr>
            <w:r>
              <w:rPr>
                <w:szCs w:val="18"/>
                <w:lang w:eastAsia="lv-LV"/>
              </w:rPr>
              <w:t>2019.gada plāns</w:t>
            </w:r>
          </w:p>
        </w:tc>
        <w:tc>
          <w:tcPr>
            <w:tcW w:w="1132" w:type="dxa"/>
          </w:tcPr>
          <w:p w:rsidR="00FF7434" w:rsidRPr="00BB2102" w:rsidRDefault="00FF7434" w:rsidP="00FF7434">
            <w:pPr>
              <w:pStyle w:val="tabteksts"/>
              <w:jc w:val="center"/>
              <w:rPr>
                <w:szCs w:val="24"/>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1132" w:type="dxa"/>
          </w:tcPr>
          <w:p w:rsidR="00FF7434" w:rsidRPr="00BB2102" w:rsidRDefault="00FF7434" w:rsidP="00FF7434">
            <w:pPr>
              <w:pStyle w:val="tabteksts"/>
              <w:jc w:val="center"/>
              <w:rPr>
                <w:szCs w:val="24"/>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FF7434" w:rsidRPr="00BB2102" w:rsidTr="00FF7434">
        <w:trPr>
          <w:trHeight w:val="142"/>
          <w:jc w:val="center"/>
        </w:trPr>
        <w:tc>
          <w:tcPr>
            <w:tcW w:w="3378" w:type="dxa"/>
            <w:shd w:val="clear" w:color="auto" w:fill="D9D9D9" w:themeFill="background1" w:themeFillShade="D9"/>
            <w:vAlign w:val="center"/>
          </w:tcPr>
          <w:p w:rsidR="00FF7434" w:rsidRPr="00BB2102" w:rsidRDefault="00FF7434" w:rsidP="00FF7434">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FF7434" w:rsidRPr="00BB2102" w:rsidRDefault="00FF7434" w:rsidP="00FF7434">
            <w:pPr>
              <w:pStyle w:val="tabteksts"/>
              <w:jc w:val="right"/>
            </w:pPr>
            <w:r>
              <w:t>33 466 640</w:t>
            </w:r>
          </w:p>
        </w:tc>
        <w:tc>
          <w:tcPr>
            <w:tcW w:w="1132" w:type="dxa"/>
            <w:shd w:val="clear" w:color="auto" w:fill="D9D9D9" w:themeFill="background1" w:themeFillShade="D9"/>
          </w:tcPr>
          <w:p w:rsidR="00FF7434" w:rsidRPr="00BB2102" w:rsidRDefault="00FF7434" w:rsidP="00FF7434">
            <w:pPr>
              <w:pStyle w:val="tabteksts"/>
              <w:jc w:val="right"/>
            </w:pPr>
            <w:r>
              <w:t>37 319 176</w:t>
            </w:r>
          </w:p>
        </w:tc>
        <w:tc>
          <w:tcPr>
            <w:tcW w:w="1132" w:type="dxa"/>
            <w:shd w:val="clear" w:color="auto" w:fill="D9D9D9" w:themeFill="background1" w:themeFillShade="D9"/>
          </w:tcPr>
          <w:p w:rsidR="00FF7434" w:rsidRPr="00BB2102" w:rsidRDefault="00FF7434" w:rsidP="00FF7434">
            <w:pPr>
              <w:pStyle w:val="tabteksts"/>
              <w:jc w:val="right"/>
            </w:pPr>
            <w:r>
              <w:t>36 652 991</w:t>
            </w:r>
          </w:p>
        </w:tc>
        <w:tc>
          <w:tcPr>
            <w:tcW w:w="1132" w:type="dxa"/>
            <w:shd w:val="clear" w:color="auto" w:fill="D9D9D9" w:themeFill="background1" w:themeFillShade="D9"/>
          </w:tcPr>
          <w:p w:rsidR="00FF7434" w:rsidRPr="00BB2102" w:rsidRDefault="00FF7434" w:rsidP="00FF7434">
            <w:pPr>
              <w:pStyle w:val="tabteksts"/>
              <w:jc w:val="right"/>
            </w:pPr>
            <w:r>
              <w:t>34 988 327</w:t>
            </w:r>
          </w:p>
        </w:tc>
        <w:tc>
          <w:tcPr>
            <w:tcW w:w="1132" w:type="dxa"/>
            <w:shd w:val="clear" w:color="auto" w:fill="D9D9D9" w:themeFill="background1" w:themeFillShade="D9"/>
          </w:tcPr>
          <w:p w:rsidR="00FF7434" w:rsidRPr="00BB2102" w:rsidRDefault="00FF7434" w:rsidP="00FF7434">
            <w:pPr>
              <w:pStyle w:val="tabteksts"/>
              <w:jc w:val="right"/>
            </w:pPr>
            <w:r>
              <w:t>34 794 345</w:t>
            </w:r>
          </w:p>
        </w:tc>
      </w:tr>
      <w:tr w:rsidR="00FF7434" w:rsidRPr="00BB2102" w:rsidTr="00FF7434">
        <w:trPr>
          <w:trHeight w:val="283"/>
          <w:jc w:val="center"/>
        </w:trPr>
        <w:tc>
          <w:tcPr>
            <w:tcW w:w="3378" w:type="dxa"/>
            <w:vAlign w:val="center"/>
          </w:tcPr>
          <w:p w:rsidR="00FF7434" w:rsidRPr="00BB2102" w:rsidRDefault="00FF7434" w:rsidP="00FF7434">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FF7434" w:rsidRPr="00BB2102" w:rsidRDefault="00FF7434" w:rsidP="00FF7434">
            <w:pPr>
              <w:pStyle w:val="tabteksts"/>
              <w:jc w:val="center"/>
            </w:pPr>
            <w:r w:rsidRPr="00BB2102">
              <w:rPr>
                <w:b/>
                <w:bCs/>
              </w:rPr>
              <w:t>×</w:t>
            </w:r>
          </w:p>
        </w:tc>
        <w:tc>
          <w:tcPr>
            <w:tcW w:w="1132" w:type="dxa"/>
          </w:tcPr>
          <w:p w:rsidR="00FF7434" w:rsidRPr="00BB2102" w:rsidRDefault="00FF7434" w:rsidP="00FF7434">
            <w:pPr>
              <w:pStyle w:val="tabteksts"/>
              <w:jc w:val="right"/>
            </w:pPr>
            <w:r>
              <w:t>3 852 536</w:t>
            </w:r>
          </w:p>
        </w:tc>
        <w:tc>
          <w:tcPr>
            <w:tcW w:w="1132" w:type="dxa"/>
          </w:tcPr>
          <w:p w:rsidR="00FF7434" w:rsidRPr="00BB2102" w:rsidRDefault="00FF7434" w:rsidP="00FF7434">
            <w:pPr>
              <w:pStyle w:val="tabteksts"/>
              <w:jc w:val="right"/>
            </w:pPr>
            <w:r>
              <w:t>-666 185</w:t>
            </w:r>
          </w:p>
        </w:tc>
        <w:tc>
          <w:tcPr>
            <w:tcW w:w="1132" w:type="dxa"/>
          </w:tcPr>
          <w:p w:rsidR="00FF7434" w:rsidRPr="00BB2102" w:rsidRDefault="00FF7434" w:rsidP="00FF7434">
            <w:pPr>
              <w:pStyle w:val="tabteksts"/>
              <w:jc w:val="right"/>
            </w:pPr>
            <w:r>
              <w:t>-1 664 664</w:t>
            </w:r>
          </w:p>
        </w:tc>
        <w:tc>
          <w:tcPr>
            <w:tcW w:w="1132" w:type="dxa"/>
          </w:tcPr>
          <w:p w:rsidR="00FF7434" w:rsidRPr="00BB2102" w:rsidRDefault="00FF7434" w:rsidP="00FF7434">
            <w:pPr>
              <w:pStyle w:val="tabteksts"/>
              <w:jc w:val="right"/>
            </w:pPr>
            <w:r>
              <w:t>-193 982</w:t>
            </w:r>
          </w:p>
        </w:tc>
      </w:tr>
      <w:tr w:rsidR="00FF7434" w:rsidRPr="00BB2102" w:rsidTr="00FF7434">
        <w:trPr>
          <w:trHeight w:val="283"/>
          <w:jc w:val="center"/>
        </w:trPr>
        <w:tc>
          <w:tcPr>
            <w:tcW w:w="3378" w:type="dxa"/>
            <w:vAlign w:val="center"/>
          </w:tcPr>
          <w:p w:rsidR="00FF7434" w:rsidRPr="00BB2102" w:rsidRDefault="00FF7434" w:rsidP="00FF7434">
            <w:pPr>
              <w:pStyle w:val="tabteksts"/>
            </w:pPr>
            <w:r w:rsidRPr="00BB2102">
              <w:rPr>
                <w:lang w:eastAsia="lv-LV"/>
              </w:rPr>
              <w:t>Kopējie izdevumi</w:t>
            </w:r>
            <w:r w:rsidRPr="00BB2102">
              <w:t>, % (+/–) pret iepriekšējo gadu</w:t>
            </w:r>
          </w:p>
        </w:tc>
        <w:tc>
          <w:tcPr>
            <w:tcW w:w="1131" w:type="dxa"/>
          </w:tcPr>
          <w:p w:rsidR="00FF7434" w:rsidRPr="00BB2102" w:rsidRDefault="00FF7434" w:rsidP="00FF7434">
            <w:pPr>
              <w:pStyle w:val="tabteksts"/>
              <w:jc w:val="center"/>
            </w:pPr>
            <w:r w:rsidRPr="00BB2102">
              <w:rPr>
                <w:b/>
                <w:bCs/>
              </w:rPr>
              <w:t>×</w:t>
            </w:r>
          </w:p>
        </w:tc>
        <w:tc>
          <w:tcPr>
            <w:tcW w:w="1132" w:type="dxa"/>
          </w:tcPr>
          <w:p w:rsidR="00FF7434" w:rsidRPr="00BB2102" w:rsidRDefault="00FF7434" w:rsidP="00FF7434">
            <w:pPr>
              <w:pStyle w:val="tabteksts"/>
              <w:jc w:val="right"/>
            </w:pPr>
            <w:r>
              <w:t>11,5</w:t>
            </w:r>
          </w:p>
        </w:tc>
        <w:tc>
          <w:tcPr>
            <w:tcW w:w="1132" w:type="dxa"/>
          </w:tcPr>
          <w:p w:rsidR="00FF7434" w:rsidRPr="00BB2102" w:rsidRDefault="00FF7434" w:rsidP="00FF7434">
            <w:pPr>
              <w:pStyle w:val="tabteksts"/>
              <w:jc w:val="right"/>
            </w:pPr>
            <w:r>
              <w:t>-1,8</w:t>
            </w:r>
          </w:p>
        </w:tc>
        <w:tc>
          <w:tcPr>
            <w:tcW w:w="1132" w:type="dxa"/>
          </w:tcPr>
          <w:p w:rsidR="00FF7434" w:rsidRPr="00BB2102" w:rsidRDefault="00FF7434" w:rsidP="00FF7434">
            <w:pPr>
              <w:pStyle w:val="tabteksts"/>
              <w:jc w:val="right"/>
            </w:pPr>
            <w:r>
              <w:t>-4,5</w:t>
            </w:r>
          </w:p>
        </w:tc>
        <w:tc>
          <w:tcPr>
            <w:tcW w:w="1132" w:type="dxa"/>
          </w:tcPr>
          <w:p w:rsidR="00FF7434" w:rsidRPr="00BB2102" w:rsidRDefault="00FF7434" w:rsidP="00FF7434">
            <w:pPr>
              <w:pStyle w:val="tabteksts"/>
              <w:jc w:val="right"/>
            </w:pPr>
            <w:r>
              <w:t>-0,6</w:t>
            </w:r>
          </w:p>
        </w:tc>
      </w:tr>
      <w:tr w:rsidR="00FF7434" w:rsidRPr="00BB2102" w:rsidTr="00FF7434">
        <w:trPr>
          <w:trHeight w:val="142"/>
          <w:jc w:val="center"/>
        </w:trPr>
        <w:tc>
          <w:tcPr>
            <w:tcW w:w="3378" w:type="dxa"/>
          </w:tcPr>
          <w:p w:rsidR="00FF7434" w:rsidRPr="00BB2102" w:rsidRDefault="00FF7434" w:rsidP="00FF7434">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FF7434" w:rsidRPr="00BB2102" w:rsidRDefault="00FF7434" w:rsidP="00FF7434">
            <w:pPr>
              <w:pStyle w:val="tabteksts"/>
              <w:jc w:val="right"/>
              <w:rPr>
                <w:szCs w:val="18"/>
              </w:rPr>
            </w:pPr>
            <w:r>
              <w:rPr>
                <w:szCs w:val="18"/>
              </w:rPr>
              <w:t>16 327 120</w:t>
            </w:r>
          </w:p>
        </w:tc>
        <w:tc>
          <w:tcPr>
            <w:tcW w:w="1132" w:type="dxa"/>
          </w:tcPr>
          <w:p w:rsidR="00FF7434" w:rsidRPr="00BB2102" w:rsidRDefault="00FF7434" w:rsidP="00FF7434">
            <w:pPr>
              <w:pStyle w:val="tabteksts"/>
              <w:jc w:val="right"/>
              <w:rPr>
                <w:szCs w:val="18"/>
              </w:rPr>
            </w:pPr>
            <w:r>
              <w:rPr>
                <w:szCs w:val="18"/>
              </w:rPr>
              <w:t>18 100 695</w:t>
            </w:r>
          </w:p>
        </w:tc>
        <w:tc>
          <w:tcPr>
            <w:tcW w:w="1132" w:type="dxa"/>
          </w:tcPr>
          <w:p w:rsidR="00FF7434" w:rsidRPr="00BB2102" w:rsidRDefault="00FF7434" w:rsidP="00FF7434">
            <w:pPr>
              <w:pStyle w:val="tabteksts"/>
              <w:jc w:val="right"/>
              <w:rPr>
                <w:szCs w:val="18"/>
              </w:rPr>
            </w:pPr>
            <w:r>
              <w:rPr>
                <w:szCs w:val="18"/>
              </w:rPr>
              <w:t>18 553 550</w:t>
            </w:r>
          </w:p>
        </w:tc>
        <w:tc>
          <w:tcPr>
            <w:tcW w:w="1132" w:type="dxa"/>
          </w:tcPr>
          <w:p w:rsidR="00FF7434" w:rsidRPr="00BB2102" w:rsidRDefault="00FF7434" w:rsidP="00FF7434">
            <w:pPr>
              <w:pStyle w:val="tabteksts"/>
              <w:jc w:val="right"/>
              <w:rPr>
                <w:szCs w:val="18"/>
              </w:rPr>
            </w:pPr>
            <w:r>
              <w:rPr>
                <w:szCs w:val="18"/>
              </w:rPr>
              <w:t>18 071 629</w:t>
            </w:r>
          </w:p>
        </w:tc>
        <w:tc>
          <w:tcPr>
            <w:tcW w:w="1132" w:type="dxa"/>
          </w:tcPr>
          <w:p w:rsidR="00FF7434" w:rsidRPr="00BB2102" w:rsidRDefault="00FF7434" w:rsidP="00FF7434">
            <w:pPr>
              <w:pStyle w:val="tabteksts"/>
              <w:jc w:val="right"/>
              <w:rPr>
                <w:szCs w:val="18"/>
              </w:rPr>
            </w:pPr>
            <w:r>
              <w:rPr>
                <w:szCs w:val="18"/>
              </w:rPr>
              <w:t>18 013 430</w:t>
            </w:r>
          </w:p>
        </w:tc>
      </w:tr>
      <w:tr w:rsidR="00FF7434" w:rsidRPr="00BB2102" w:rsidTr="00FF7434">
        <w:trPr>
          <w:trHeight w:val="235"/>
          <w:jc w:val="center"/>
        </w:trPr>
        <w:tc>
          <w:tcPr>
            <w:tcW w:w="3378" w:type="dxa"/>
          </w:tcPr>
          <w:p w:rsidR="00FF7434" w:rsidRPr="00BB2102" w:rsidRDefault="00FF7434" w:rsidP="00FF7434">
            <w:pPr>
              <w:pStyle w:val="tabteksts"/>
              <w:rPr>
                <w:color w:val="000000" w:themeColor="text1"/>
                <w:szCs w:val="18"/>
                <w:lang w:eastAsia="lv-LV"/>
              </w:rPr>
            </w:pPr>
            <w:r w:rsidRPr="00BB2102">
              <w:rPr>
                <w:color w:val="000000" w:themeColor="text1"/>
                <w:szCs w:val="18"/>
              </w:rPr>
              <w:t>Vidējais amata</w:t>
            </w:r>
            <w:r>
              <w:rPr>
                <w:color w:val="000000" w:themeColor="text1"/>
                <w:szCs w:val="18"/>
              </w:rPr>
              <w:t xml:space="preserve"> vietu skaits gadā</w:t>
            </w:r>
          </w:p>
        </w:tc>
        <w:tc>
          <w:tcPr>
            <w:tcW w:w="1131" w:type="dxa"/>
          </w:tcPr>
          <w:p w:rsidR="00FF7434" w:rsidRPr="00BB2102" w:rsidRDefault="00FF7434" w:rsidP="00FF7434">
            <w:pPr>
              <w:pStyle w:val="tabteksts"/>
              <w:jc w:val="right"/>
              <w:rPr>
                <w:szCs w:val="18"/>
              </w:rPr>
            </w:pPr>
            <w:r>
              <w:rPr>
                <w:szCs w:val="18"/>
              </w:rPr>
              <w:t>252</w:t>
            </w:r>
          </w:p>
        </w:tc>
        <w:tc>
          <w:tcPr>
            <w:tcW w:w="1132" w:type="dxa"/>
          </w:tcPr>
          <w:p w:rsidR="00FF7434" w:rsidRPr="00BB2102" w:rsidRDefault="00FF7434" w:rsidP="00FF7434">
            <w:pPr>
              <w:pStyle w:val="tabteksts"/>
              <w:jc w:val="right"/>
              <w:rPr>
                <w:szCs w:val="18"/>
              </w:rPr>
            </w:pPr>
            <w:r>
              <w:rPr>
                <w:szCs w:val="18"/>
              </w:rPr>
              <w:t>254</w:t>
            </w:r>
          </w:p>
        </w:tc>
        <w:tc>
          <w:tcPr>
            <w:tcW w:w="1132" w:type="dxa"/>
          </w:tcPr>
          <w:p w:rsidR="00FF7434" w:rsidRPr="00BB2102" w:rsidRDefault="00FF7434" w:rsidP="00FF7434">
            <w:pPr>
              <w:pStyle w:val="tabteksts"/>
              <w:jc w:val="right"/>
              <w:rPr>
                <w:szCs w:val="18"/>
              </w:rPr>
            </w:pPr>
            <w:r>
              <w:rPr>
                <w:szCs w:val="18"/>
              </w:rPr>
              <w:t>256</w:t>
            </w:r>
          </w:p>
        </w:tc>
        <w:tc>
          <w:tcPr>
            <w:tcW w:w="1132" w:type="dxa"/>
          </w:tcPr>
          <w:p w:rsidR="00FF7434" w:rsidRPr="00BB2102" w:rsidRDefault="00FF7434" w:rsidP="00FF7434">
            <w:pPr>
              <w:pStyle w:val="tabteksts"/>
              <w:jc w:val="right"/>
              <w:rPr>
                <w:szCs w:val="18"/>
              </w:rPr>
            </w:pPr>
            <w:r>
              <w:rPr>
                <w:szCs w:val="18"/>
              </w:rPr>
              <w:t>252</w:t>
            </w:r>
          </w:p>
        </w:tc>
        <w:tc>
          <w:tcPr>
            <w:tcW w:w="1132" w:type="dxa"/>
          </w:tcPr>
          <w:p w:rsidR="00FF7434" w:rsidRPr="00BB2102" w:rsidRDefault="00FF7434" w:rsidP="00FF7434">
            <w:pPr>
              <w:pStyle w:val="tabteksts"/>
              <w:jc w:val="right"/>
              <w:rPr>
                <w:szCs w:val="18"/>
              </w:rPr>
            </w:pPr>
            <w:r>
              <w:rPr>
                <w:szCs w:val="18"/>
              </w:rPr>
              <w:t>251</w:t>
            </w:r>
          </w:p>
        </w:tc>
      </w:tr>
      <w:tr w:rsidR="00FF7434" w:rsidRPr="00BB2102" w:rsidTr="00FF7434">
        <w:trPr>
          <w:trHeight w:val="139"/>
          <w:jc w:val="center"/>
        </w:trPr>
        <w:tc>
          <w:tcPr>
            <w:tcW w:w="3378" w:type="dxa"/>
          </w:tcPr>
          <w:p w:rsidR="00FF7434" w:rsidRPr="00BB2102" w:rsidRDefault="00FF7434" w:rsidP="00FF7434">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tcPr>
          <w:p w:rsidR="00FF7434" w:rsidRPr="00BB2102" w:rsidRDefault="00FF7434" w:rsidP="00FF7434">
            <w:pPr>
              <w:pStyle w:val="tabteksts"/>
              <w:jc w:val="right"/>
              <w:rPr>
                <w:szCs w:val="18"/>
              </w:rPr>
            </w:pPr>
            <w:r>
              <w:rPr>
                <w:szCs w:val="18"/>
              </w:rPr>
              <w:t>4 519</w:t>
            </w:r>
          </w:p>
        </w:tc>
        <w:tc>
          <w:tcPr>
            <w:tcW w:w="1132" w:type="dxa"/>
          </w:tcPr>
          <w:p w:rsidR="00FF7434" w:rsidRPr="00BB2102" w:rsidRDefault="00FF7434" w:rsidP="00FF7434">
            <w:pPr>
              <w:pStyle w:val="tabteksts"/>
              <w:jc w:val="right"/>
              <w:rPr>
                <w:szCs w:val="18"/>
              </w:rPr>
            </w:pPr>
            <w:r>
              <w:rPr>
                <w:szCs w:val="18"/>
              </w:rPr>
              <w:t>5 010</w:t>
            </w:r>
          </w:p>
        </w:tc>
        <w:tc>
          <w:tcPr>
            <w:tcW w:w="1132" w:type="dxa"/>
          </w:tcPr>
          <w:p w:rsidR="00FF7434" w:rsidRPr="00BB2102" w:rsidRDefault="00FF7434" w:rsidP="00FF7434">
            <w:pPr>
              <w:pStyle w:val="tabteksts"/>
              <w:jc w:val="right"/>
              <w:rPr>
                <w:szCs w:val="18"/>
              </w:rPr>
            </w:pPr>
            <w:r>
              <w:rPr>
                <w:szCs w:val="18"/>
              </w:rPr>
              <w:t>4 968</w:t>
            </w:r>
          </w:p>
        </w:tc>
        <w:tc>
          <w:tcPr>
            <w:tcW w:w="1132" w:type="dxa"/>
          </w:tcPr>
          <w:p w:rsidR="00FF7434" w:rsidRPr="00BB2102" w:rsidRDefault="00FF7434" w:rsidP="00FF7434">
            <w:pPr>
              <w:pStyle w:val="tabteksts"/>
              <w:jc w:val="right"/>
              <w:rPr>
                <w:szCs w:val="18"/>
              </w:rPr>
            </w:pPr>
            <w:r>
              <w:rPr>
                <w:szCs w:val="18"/>
              </w:rPr>
              <w:t>4 970</w:t>
            </w:r>
          </w:p>
        </w:tc>
        <w:tc>
          <w:tcPr>
            <w:tcW w:w="1132" w:type="dxa"/>
          </w:tcPr>
          <w:p w:rsidR="00FF7434" w:rsidRPr="00BB2102" w:rsidRDefault="00FF7434" w:rsidP="00FF7434">
            <w:pPr>
              <w:pStyle w:val="tabteksts"/>
              <w:jc w:val="right"/>
              <w:rPr>
                <w:szCs w:val="18"/>
              </w:rPr>
            </w:pPr>
            <w:r>
              <w:rPr>
                <w:szCs w:val="18"/>
              </w:rPr>
              <w:t>4 971</w:t>
            </w:r>
          </w:p>
        </w:tc>
      </w:tr>
      <w:tr w:rsidR="00FF7434" w:rsidRPr="00BB2102" w:rsidTr="00FF7434">
        <w:trPr>
          <w:trHeight w:val="567"/>
          <w:jc w:val="center"/>
        </w:trPr>
        <w:tc>
          <w:tcPr>
            <w:tcW w:w="3378" w:type="dxa"/>
            <w:vAlign w:val="center"/>
          </w:tcPr>
          <w:p w:rsidR="00FF7434" w:rsidRPr="00BB2102" w:rsidRDefault="00FF7434" w:rsidP="00FF7434">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FF7434" w:rsidRPr="00BB2102" w:rsidRDefault="00FF7434" w:rsidP="00FF7434">
            <w:pPr>
              <w:pStyle w:val="tabteksts"/>
              <w:jc w:val="right"/>
              <w:rPr>
                <w:szCs w:val="18"/>
              </w:rPr>
            </w:pPr>
            <w:r>
              <w:rPr>
                <w:szCs w:val="18"/>
              </w:rPr>
              <w:t>2 660 490</w:t>
            </w:r>
          </w:p>
        </w:tc>
        <w:tc>
          <w:tcPr>
            <w:tcW w:w="1132" w:type="dxa"/>
          </w:tcPr>
          <w:p w:rsidR="00FF7434" w:rsidRPr="00BB2102" w:rsidRDefault="00FF7434" w:rsidP="00FF7434">
            <w:pPr>
              <w:pStyle w:val="tabteksts"/>
              <w:jc w:val="right"/>
              <w:rPr>
                <w:szCs w:val="18"/>
              </w:rPr>
            </w:pPr>
            <w:r>
              <w:rPr>
                <w:szCs w:val="18"/>
              </w:rPr>
              <w:t>2 829 539</w:t>
            </w:r>
          </w:p>
        </w:tc>
        <w:tc>
          <w:tcPr>
            <w:tcW w:w="1132" w:type="dxa"/>
          </w:tcPr>
          <w:p w:rsidR="00FF7434" w:rsidRPr="00BB2102" w:rsidRDefault="00FF7434" w:rsidP="00FF7434">
            <w:pPr>
              <w:pStyle w:val="tabteksts"/>
              <w:jc w:val="right"/>
              <w:rPr>
                <w:szCs w:val="18"/>
              </w:rPr>
            </w:pPr>
            <w:r>
              <w:rPr>
                <w:szCs w:val="18"/>
              </w:rPr>
              <w:t>3 290 866</w:t>
            </w:r>
          </w:p>
        </w:tc>
        <w:tc>
          <w:tcPr>
            <w:tcW w:w="1132" w:type="dxa"/>
          </w:tcPr>
          <w:p w:rsidR="00FF7434" w:rsidRPr="00BB2102" w:rsidRDefault="00FF7434" w:rsidP="00FF7434">
            <w:pPr>
              <w:pStyle w:val="tabteksts"/>
              <w:jc w:val="right"/>
              <w:rPr>
                <w:szCs w:val="18"/>
              </w:rPr>
            </w:pPr>
            <w:r>
              <w:rPr>
                <w:szCs w:val="18"/>
              </w:rPr>
              <w:t>3 040 866</w:t>
            </w:r>
          </w:p>
        </w:tc>
        <w:tc>
          <w:tcPr>
            <w:tcW w:w="1132" w:type="dxa"/>
          </w:tcPr>
          <w:p w:rsidR="00FF7434" w:rsidRPr="00BB2102" w:rsidRDefault="00FF7434" w:rsidP="00FF7434">
            <w:pPr>
              <w:pStyle w:val="tabteksts"/>
              <w:jc w:val="right"/>
              <w:rPr>
                <w:szCs w:val="18"/>
              </w:rPr>
            </w:pPr>
            <w:r>
              <w:rPr>
                <w:szCs w:val="18"/>
              </w:rPr>
              <w:t>3 040 866</w:t>
            </w:r>
          </w:p>
        </w:tc>
      </w:tr>
    </w:tbl>
    <w:p w:rsidR="00FF7434" w:rsidRPr="00BB2102" w:rsidRDefault="00FF7434" w:rsidP="00080C83">
      <w:pPr>
        <w:pStyle w:val="Tabuluvirsraksti"/>
        <w:spacing w:after="0"/>
        <w:jc w:val="both"/>
        <w:rPr>
          <w:lang w:eastAsia="lv-LV"/>
        </w:rPr>
      </w:pPr>
    </w:p>
    <w:p w:rsidR="00FF7434" w:rsidRPr="00BB2102" w:rsidRDefault="00FF7434" w:rsidP="00FF7434">
      <w:pPr>
        <w:spacing w:before="120"/>
        <w:ind w:firstLine="720"/>
        <w:jc w:val="center"/>
        <w:rPr>
          <w:b/>
          <w:color w:val="000000" w:themeColor="text1"/>
          <w:lang w:eastAsia="lv-LV"/>
        </w:rPr>
      </w:pPr>
      <w:r w:rsidRPr="00BB2102">
        <w:rPr>
          <w:b/>
          <w:color w:val="000000" w:themeColor="text1"/>
          <w:lang w:eastAsia="lv-LV"/>
        </w:rPr>
        <w:t>Izmaiņas izdevumos, salīdzinot</w:t>
      </w:r>
      <w:r>
        <w:rPr>
          <w:b/>
          <w:color w:val="000000" w:themeColor="text1"/>
          <w:lang w:eastAsia="lv-LV"/>
        </w:rPr>
        <w:t xml:space="preserve"> </w:t>
      </w:r>
      <w:r w:rsidR="00F86071">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FF7434" w:rsidRPr="00BB2102" w:rsidRDefault="009D1D79" w:rsidP="00FF7434">
      <w:pPr>
        <w:spacing w:after="0"/>
        <w:ind w:left="7921" w:firstLine="720"/>
        <w:jc w:val="center"/>
        <w:rPr>
          <w:i/>
          <w:sz w:val="18"/>
          <w:szCs w:val="18"/>
        </w:rPr>
      </w:pPr>
      <w:proofErr w:type="spellStart"/>
      <w:r>
        <w:rPr>
          <w:i/>
          <w:sz w:val="18"/>
          <w:szCs w:val="18"/>
        </w:rPr>
        <w:t>E</w:t>
      </w:r>
      <w:r w:rsidR="00FF7434"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F7434" w:rsidRPr="00BB2102" w:rsidTr="00FF7434">
        <w:trPr>
          <w:trHeight w:val="142"/>
          <w:tblHeader/>
          <w:jc w:val="center"/>
        </w:trPr>
        <w:tc>
          <w:tcPr>
            <w:tcW w:w="5241" w:type="dxa"/>
            <w:vAlign w:val="center"/>
          </w:tcPr>
          <w:p w:rsidR="00FF7434" w:rsidRPr="00BB2102" w:rsidRDefault="00FF7434" w:rsidP="00FF7434">
            <w:pPr>
              <w:pStyle w:val="tabteksts"/>
              <w:jc w:val="center"/>
              <w:rPr>
                <w:szCs w:val="18"/>
              </w:rPr>
            </w:pPr>
            <w:r w:rsidRPr="00BB2102">
              <w:rPr>
                <w:color w:val="000000" w:themeColor="text1"/>
                <w:szCs w:val="18"/>
                <w:lang w:eastAsia="lv-LV"/>
              </w:rPr>
              <w:t>Pasākums</w:t>
            </w:r>
          </w:p>
        </w:tc>
        <w:tc>
          <w:tcPr>
            <w:tcW w:w="1277" w:type="dxa"/>
            <w:vAlign w:val="center"/>
          </w:tcPr>
          <w:p w:rsidR="00FF7434" w:rsidRPr="00BB2102" w:rsidRDefault="00FF7434" w:rsidP="00FF7434">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FF7434" w:rsidRPr="00BB2102" w:rsidRDefault="00FF7434" w:rsidP="00FF7434">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FF7434" w:rsidRPr="00BB2102" w:rsidRDefault="00FF7434" w:rsidP="00FF7434">
            <w:pPr>
              <w:pStyle w:val="tabteksts"/>
              <w:jc w:val="center"/>
              <w:rPr>
                <w:color w:val="000000" w:themeColor="text1"/>
                <w:szCs w:val="18"/>
                <w:lang w:eastAsia="lv-LV"/>
              </w:rPr>
            </w:pPr>
            <w:r w:rsidRPr="00BB2102">
              <w:rPr>
                <w:color w:val="000000" w:themeColor="text1"/>
                <w:szCs w:val="18"/>
                <w:lang w:eastAsia="lv-LV"/>
              </w:rPr>
              <w:t>Izmaiņas</w:t>
            </w:r>
          </w:p>
        </w:tc>
      </w:tr>
      <w:tr w:rsidR="00FF7434" w:rsidRPr="00BB2102" w:rsidTr="00FF7434">
        <w:trPr>
          <w:trHeight w:val="142"/>
          <w:jc w:val="center"/>
        </w:trPr>
        <w:tc>
          <w:tcPr>
            <w:tcW w:w="5241" w:type="dxa"/>
            <w:shd w:val="clear" w:color="auto" w:fill="D9D9D9" w:themeFill="background1" w:themeFillShade="D9"/>
          </w:tcPr>
          <w:p w:rsidR="00FF7434" w:rsidRPr="00BB2102" w:rsidRDefault="00FF7434" w:rsidP="00FF7434">
            <w:pPr>
              <w:pStyle w:val="tabteksts"/>
              <w:rPr>
                <w:szCs w:val="18"/>
              </w:rPr>
            </w:pPr>
            <w:r w:rsidRPr="00BB2102">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vAlign w:val="center"/>
          </w:tcPr>
          <w:p w:rsidR="00FF7434" w:rsidRPr="003F787B" w:rsidRDefault="00FF7434" w:rsidP="00FF7434">
            <w:pPr>
              <w:pStyle w:val="tabteksts"/>
              <w:jc w:val="right"/>
              <w:rPr>
                <w:b/>
                <w:szCs w:val="18"/>
              </w:rPr>
            </w:pPr>
            <w:r>
              <w:rPr>
                <w:b/>
                <w:bCs/>
                <w:color w:val="000000"/>
                <w:szCs w:val="18"/>
              </w:rPr>
              <w:t>2 457 365</w:t>
            </w:r>
          </w:p>
        </w:tc>
        <w:tc>
          <w:tcPr>
            <w:tcW w:w="1277" w:type="dxa"/>
            <w:tcBorders>
              <w:top w:val="single" w:sz="4" w:space="0" w:color="auto"/>
              <w:left w:val="nil"/>
              <w:bottom w:val="single" w:sz="4" w:space="0" w:color="auto"/>
              <w:right w:val="single" w:sz="4" w:space="0" w:color="auto"/>
            </w:tcBorders>
            <w:shd w:val="clear" w:color="000000" w:fill="D9D9D9"/>
            <w:vAlign w:val="center"/>
          </w:tcPr>
          <w:p w:rsidR="00FF7434" w:rsidRPr="003F787B" w:rsidRDefault="00FF7434" w:rsidP="00FF7434">
            <w:pPr>
              <w:pStyle w:val="tabteksts"/>
              <w:jc w:val="right"/>
              <w:rPr>
                <w:b/>
                <w:szCs w:val="18"/>
              </w:rPr>
            </w:pPr>
            <w:r>
              <w:rPr>
                <w:b/>
                <w:bCs/>
                <w:color w:val="000000"/>
                <w:szCs w:val="18"/>
              </w:rPr>
              <w:t>1 791 180</w:t>
            </w:r>
          </w:p>
        </w:tc>
        <w:tc>
          <w:tcPr>
            <w:tcW w:w="1277" w:type="dxa"/>
            <w:tcBorders>
              <w:top w:val="single" w:sz="4" w:space="0" w:color="auto"/>
              <w:left w:val="nil"/>
              <w:bottom w:val="single" w:sz="4" w:space="0" w:color="auto"/>
              <w:right w:val="single" w:sz="4" w:space="0" w:color="auto"/>
            </w:tcBorders>
            <w:shd w:val="clear" w:color="000000" w:fill="D9D9D9"/>
            <w:vAlign w:val="center"/>
          </w:tcPr>
          <w:p w:rsidR="00FF7434" w:rsidRPr="003F787B" w:rsidRDefault="00FF7434" w:rsidP="00FF7434">
            <w:pPr>
              <w:pStyle w:val="tabteksts"/>
              <w:jc w:val="right"/>
              <w:rPr>
                <w:b/>
                <w:szCs w:val="18"/>
              </w:rPr>
            </w:pPr>
            <w:r>
              <w:rPr>
                <w:b/>
                <w:bCs/>
                <w:color w:val="000000"/>
                <w:szCs w:val="18"/>
              </w:rPr>
              <w:t>-666 185</w:t>
            </w:r>
          </w:p>
        </w:tc>
      </w:tr>
      <w:tr w:rsidR="00FF7434" w:rsidRPr="00BB2102" w:rsidTr="00FF7434">
        <w:trPr>
          <w:jc w:val="center"/>
        </w:trPr>
        <w:tc>
          <w:tcPr>
            <w:tcW w:w="9072" w:type="dxa"/>
            <w:gridSpan w:val="4"/>
          </w:tcPr>
          <w:p w:rsidR="00FF7434" w:rsidRPr="00BB2102" w:rsidRDefault="00FF7434" w:rsidP="00FF7434">
            <w:pPr>
              <w:pStyle w:val="tabteksts"/>
              <w:ind w:firstLine="313"/>
              <w:rPr>
                <w:szCs w:val="18"/>
              </w:rPr>
            </w:pPr>
            <w:r w:rsidRPr="00BB2102">
              <w:rPr>
                <w:i/>
                <w:szCs w:val="18"/>
                <w:lang w:eastAsia="lv-LV"/>
              </w:rPr>
              <w:t>t. sk.:</w:t>
            </w:r>
          </w:p>
        </w:tc>
      </w:tr>
      <w:tr w:rsidR="00FF7434" w:rsidRPr="00BB2102" w:rsidTr="00FF7434">
        <w:trPr>
          <w:trHeight w:val="142"/>
          <w:jc w:val="center"/>
        </w:trPr>
        <w:tc>
          <w:tcPr>
            <w:tcW w:w="5241" w:type="dxa"/>
            <w:shd w:val="clear" w:color="auto" w:fill="F2F2F2" w:themeFill="background1" w:themeFillShade="F2"/>
          </w:tcPr>
          <w:p w:rsidR="00FF7434" w:rsidRPr="00BB2102" w:rsidRDefault="00FF7434" w:rsidP="00FF7434">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tcBorders>
              <w:top w:val="single" w:sz="4" w:space="0" w:color="auto"/>
              <w:left w:val="single" w:sz="4" w:space="0" w:color="auto"/>
              <w:bottom w:val="single" w:sz="4" w:space="0" w:color="auto"/>
              <w:right w:val="single" w:sz="4" w:space="0" w:color="auto"/>
            </w:tcBorders>
            <w:shd w:val="clear" w:color="000000" w:fill="F2F2F2"/>
            <w:vAlign w:val="center"/>
          </w:tcPr>
          <w:p w:rsidR="00FF7434" w:rsidRPr="00415BE9" w:rsidRDefault="00FF7434" w:rsidP="00FF7434">
            <w:pPr>
              <w:pStyle w:val="tabteksts"/>
              <w:jc w:val="center"/>
              <w:rPr>
                <w:szCs w:val="18"/>
              </w:rPr>
            </w:pPr>
            <w:r>
              <w:rPr>
                <w:color w:val="000000"/>
                <w:szCs w:val="18"/>
              </w:rPr>
              <w:t> </w:t>
            </w:r>
            <w:r w:rsidRPr="003B7316">
              <w:rPr>
                <w:color w:val="000000"/>
                <w:szCs w:val="18"/>
              </w:rPr>
              <w:t>-</w:t>
            </w:r>
          </w:p>
        </w:tc>
        <w:tc>
          <w:tcPr>
            <w:tcW w:w="1277" w:type="dxa"/>
            <w:tcBorders>
              <w:top w:val="single" w:sz="4" w:space="0" w:color="auto"/>
              <w:left w:val="nil"/>
              <w:bottom w:val="single" w:sz="4" w:space="0" w:color="auto"/>
              <w:right w:val="single" w:sz="4" w:space="0" w:color="auto"/>
            </w:tcBorders>
            <w:shd w:val="clear" w:color="000000" w:fill="F2F2F2"/>
            <w:vAlign w:val="center"/>
          </w:tcPr>
          <w:p w:rsidR="00FF7434" w:rsidRPr="00415BE9" w:rsidRDefault="00FF7434" w:rsidP="00FF7434">
            <w:pPr>
              <w:pStyle w:val="tabteksts"/>
              <w:jc w:val="right"/>
              <w:rPr>
                <w:szCs w:val="18"/>
              </w:rPr>
            </w:pPr>
            <w:r>
              <w:rPr>
                <w:color w:val="000000"/>
                <w:szCs w:val="18"/>
              </w:rPr>
              <w:t>897 420</w:t>
            </w:r>
          </w:p>
        </w:tc>
        <w:tc>
          <w:tcPr>
            <w:tcW w:w="1277" w:type="dxa"/>
            <w:tcBorders>
              <w:top w:val="single" w:sz="4" w:space="0" w:color="auto"/>
              <w:left w:val="nil"/>
              <w:bottom w:val="single" w:sz="4" w:space="0" w:color="auto"/>
              <w:right w:val="single" w:sz="4" w:space="0" w:color="auto"/>
            </w:tcBorders>
            <w:shd w:val="clear" w:color="000000" w:fill="F2F2F2"/>
            <w:vAlign w:val="center"/>
          </w:tcPr>
          <w:p w:rsidR="00FF7434" w:rsidRPr="00415BE9" w:rsidRDefault="00FF7434" w:rsidP="00FF7434">
            <w:pPr>
              <w:pStyle w:val="tabteksts"/>
              <w:jc w:val="right"/>
              <w:rPr>
                <w:szCs w:val="18"/>
              </w:rPr>
            </w:pPr>
            <w:r>
              <w:rPr>
                <w:color w:val="000000"/>
                <w:szCs w:val="18"/>
              </w:rPr>
              <w:t>897 420</w:t>
            </w:r>
          </w:p>
        </w:tc>
      </w:tr>
      <w:tr w:rsidR="00FF7434" w:rsidRPr="00BB2102" w:rsidTr="00FF7434">
        <w:trPr>
          <w:trHeight w:val="142"/>
          <w:jc w:val="center"/>
        </w:trPr>
        <w:tc>
          <w:tcPr>
            <w:tcW w:w="5241" w:type="dxa"/>
            <w:shd w:val="clear" w:color="auto" w:fill="auto"/>
          </w:tcPr>
          <w:p w:rsidR="00FF7434" w:rsidRPr="00BB2102" w:rsidRDefault="00FF7434" w:rsidP="00FF7434">
            <w:pPr>
              <w:pStyle w:val="tabteksts"/>
              <w:jc w:val="both"/>
              <w:rPr>
                <w:i/>
                <w:szCs w:val="18"/>
                <w:lang w:eastAsia="lv-LV"/>
              </w:rPr>
            </w:pPr>
            <w:r w:rsidRPr="00415BE9">
              <w:rPr>
                <w:i/>
                <w:szCs w:val="18"/>
                <w:lang w:eastAsia="lv-LV"/>
              </w:rPr>
              <w:t>Pakalpojumu pieejamības ārvalstu pilsoņiem – vīzu pieteicējiem vēstniecībā Indijā nodrošināšana</w:t>
            </w:r>
            <w:r>
              <w:rPr>
                <w:i/>
                <w:szCs w:val="18"/>
                <w:lang w:eastAsia="lv-LV"/>
              </w:rPr>
              <w:t xml:space="preserve"> (izveidotas 2 amata vietas)</w:t>
            </w:r>
          </w:p>
        </w:tc>
        <w:tc>
          <w:tcPr>
            <w:tcW w:w="1277" w:type="dxa"/>
            <w:shd w:val="clear" w:color="auto" w:fill="auto"/>
          </w:tcPr>
          <w:p w:rsidR="00FF7434" w:rsidRPr="00BB2102" w:rsidRDefault="00FF7434" w:rsidP="00FF7434">
            <w:pPr>
              <w:pStyle w:val="tabteksts"/>
              <w:jc w:val="center"/>
              <w:rPr>
                <w:szCs w:val="18"/>
              </w:rPr>
            </w:pPr>
            <w:r>
              <w:rPr>
                <w:szCs w:val="18"/>
              </w:rPr>
              <w:t>-</w:t>
            </w:r>
          </w:p>
        </w:tc>
        <w:tc>
          <w:tcPr>
            <w:tcW w:w="1277" w:type="dxa"/>
            <w:shd w:val="clear" w:color="auto" w:fill="auto"/>
          </w:tcPr>
          <w:p w:rsidR="00FF7434" w:rsidRPr="00BB2102" w:rsidRDefault="00FF7434" w:rsidP="00FF7434">
            <w:pPr>
              <w:pStyle w:val="tabteksts"/>
              <w:jc w:val="right"/>
              <w:rPr>
                <w:szCs w:val="18"/>
              </w:rPr>
            </w:pPr>
            <w:r>
              <w:rPr>
                <w:szCs w:val="18"/>
              </w:rPr>
              <w:t>139 500</w:t>
            </w:r>
          </w:p>
        </w:tc>
        <w:tc>
          <w:tcPr>
            <w:tcW w:w="1277" w:type="dxa"/>
            <w:shd w:val="clear" w:color="auto" w:fill="auto"/>
          </w:tcPr>
          <w:p w:rsidR="00FF7434" w:rsidRPr="00BB2102" w:rsidRDefault="00FF7434" w:rsidP="00FF7434">
            <w:pPr>
              <w:pStyle w:val="tabteksts"/>
              <w:jc w:val="right"/>
              <w:rPr>
                <w:szCs w:val="18"/>
              </w:rPr>
            </w:pPr>
            <w:r>
              <w:rPr>
                <w:szCs w:val="18"/>
              </w:rPr>
              <w:t>139 500</w:t>
            </w:r>
          </w:p>
        </w:tc>
      </w:tr>
      <w:tr w:rsidR="00FF7434" w:rsidRPr="00BB2102" w:rsidTr="00FF7434">
        <w:trPr>
          <w:trHeight w:val="142"/>
          <w:jc w:val="center"/>
        </w:trPr>
        <w:tc>
          <w:tcPr>
            <w:tcW w:w="5241" w:type="dxa"/>
            <w:shd w:val="clear" w:color="auto" w:fill="auto"/>
          </w:tcPr>
          <w:p w:rsidR="00FF7434" w:rsidRPr="00BB2102" w:rsidRDefault="00FF7434" w:rsidP="00FF7434">
            <w:pPr>
              <w:pStyle w:val="tabteksts"/>
              <w:jc w:val="both"/>
              <w:rPr>
                <w:i/>
                <w:szCs w:val="18"/>
                <w:lang w:eastAsia="lv-LV"/>
              </w:rPr>
            </w:pPr>
            <w:r w:rsidRPr="00415BE9">
              <w:rPr>
                <w:i/>
                <w:szCs w:val="18"/>
                <w:lang w:eastAsia="lv-LV"/>
              </w:rPr>
              <w:t xml:space="preserve">Latvijas diplomātiskā un konsulārā dienesta stiprināšana Latvijas drošības un ekonomisko </w:t>
            </w:r>
            <w:proofErr w:type="spellStart"/>
            <w:r w:rsidRPr="00415BE9">
              <w:rPr>
                <w:i/>
                <w:szCs w:val="18"/>
                <w:lang w:eastAsia="lv-LV"/>
              </w:rPr>
              <w:t>pamatinterešu</w:t>
            </w:r>
            <w:proofErr w:type="spellEnd"/>
            <w:r w:rsidRPr="00415BE9">
              <w:rPr>
                <w:i/>
                <w:szCs w:val="18"/>
                <w:lang w:eastAsia="lv-LV"/>
              </w:rPr>
              <w:t xml:space="preserve"> aizstāvībai</w:t>
            </w:r>
          </w:p>
        </w:tc>
        <w:tc>
          <w:tcPr>
            <w:tcW w:w="1277" w:type="dxa"/>
            <w:shd w:val="clear" w:color="auto" w:fill="auto"/>
          </w:tcPr>
          <w:p w:rsidR="00FF7434" w:rsidRPr="00BB2102" w:rsidRDefault="00FF7434" w:rsidP="00FF7434">
            <w:pPr>
              <w:pStyle w:val="tabteksts"/>
              <w:jc w:val="center"/>
              <w:rPr>
                <w:szCs w:val="18"/>
              </w:rPr>
            </w:pPr>
            <w:r>
              <w:rPr>
                <w:szCs w:val="18"/>
              </w:rPr>
              <w:t>-</w:t>
            </w:r>
          </w:p>
        </w:tc>
        <w:tc>
          <w:tcPr>
            <w:tcW w:w="1277" w:type="dxa"/>
            <w:shd w:val="clear" w:color="auto" w:fill="auto"/>
          </w:tcPr>
          <w:p w:rsidR="00FF7434" w:rsidRPr="00BB2102" w:rsidRDefault="00FF7434" w:rsidP="00FF7434">
            <w:pPr>
              <w:pStyle w:val="tabteksts"/>
              <w:jc w:val="right"/>
              <w:rPr>
                <w:szCs w:val="18"/>
              </w:rPr>
            </w:pPr>
            <w:r>
              <w:rPr>
                <w:szCs w:val="18"/>
              </w:rPr>
              <w:t>250 000</w:t>
            </w:r>
          </w:p>
        </w:tc>
        <w:tc>
          <w:tcPr>
            <w:tcW w:w="1277" w:type="dxa"/>
            <w:shd w:val="clear" w:color="auto" w:fill="auto"/>
          </w:tcPr>
          <w:p w:rsidR="00FF7434" w:rsidRPr="00BB2102" w:rsidRDefault="00FF7434" w:rsidP="00FF7434">
            <w:pPr>
              <w:pStyle w:val="tabteksts"/>
              <w:jc w:val="right"/>
              <w:rPr>
                <w:szCs w:val="18"/>
              </w:rPr>
            </w:pPr>
            <w:r>
              <w:rPr>
                <w:szCs w:val="18"/>
              </w:rPr>
              <w:t>250 000</w:t>
            </w:r>
          </w:p>
        </w:tc>
      </w:tr>
      <w:tr w:rsidR="00E11D16" w:rsidRPr="00BB2102" w:rsidTr="00FF7434">
        <w:trPr>
          <w:trHeight w:val="142"/>
          <w:jc w:val="center"/>
        </w:trPr>
        <w:tc>
          <w:tcPr>
            <w:tcW w:w="5241" w:type="dxa"/>
            <w:shd w:val="clear" w:color="auto" w:fill="auto"/>
          </w:tcPr>
          <w:p w:rsidR="00E11D16" w:rsidRPr="00BB2102" w:rsidRDefault="00E11D16" w:rsidP="00E11D16">
            <w:pPr>
              <w:pStyle w:val="tabteksts"/>
              <w:jc w:val="both"/>
              <w:rPr>
                <w:i/>
                <w:szCs w:val="18"/>
                <w:lang w:eastAsia="lv-LV"/>
              </w:rPr>
            </w:pPr>
            <w:r w:rsidRPr="00415BE9">
              <w:rPr>
                <w:i/>
                <w:szCs w:val="18"/>
                <w:lang w:eastAsia="lv-LV"/>
              </w:rPr>
              <w:t>Neatliekami pasākumi Latvijas Republikas diplomātisko un konsulāro pārstāvniecību telpu, drošības sistēmu un materiāltehniskajam nodrošinājumam krīzes situāciju novēršanai</w:t>
            </w:r>
          </w:p>
        </w:tc>
        <w:tc>
          <w:tcPr>
            <w:tcW w:w="1277" w:type="dxa"/>
            <w:shd w:val="clear" w:color="auto" w:fill="auto"/>
          </w:tcPr>
          <w:p w:rsidR="00E11D16" w:rsidRPr="00BB2102" w:rsidRDefault="00E11D16" w:rsidP="00E11D16">
            <w:pPr>
              <w:pStyle w:val="tabteksts"/>
              <w:jc w:val="center"/>
              <w:rPr>
                <w:szCs w:val="18"/>
              </w:rPr>
            </w:pPr>
            <w:r>
              <w:rPr>
                <w:szCs w:val="18"/>
              </w:rPr>
              <w:t>-</w:t>
            </w:r>
          </w:p>
        </w:tc>
        <w:tc>
          <w:tcPr>
            <w:tcW w:w="1277" w:type="dxa"/>
            <w:shd w:val="clear" w:color="auto" w:fill="auto"/>
          </w:tcPr>
          <w:p w:rsidR="00E11D16" w:rsidRPr="00BB2102" w:rsidRDefault="00E11D16" w:rsidP="00E11D16">
            <w:pPr>
              <w:pStyle w:val="tabteksts"/>
              <w:jc w:val="right"/>
              <w:rPr>
                <w:szCs w:val="18"/>
              </w:rPr>
            </w:pPr>
            <w:r>
              <w:rPr>
                <w:szCs w:val="18"/>
              </w:rPr>
              <w:t>452 920</w:t>
            </w:r>
          </w:p>
        </w:tc>
        <w:tc>
          <w:tcPr>
            <w:tcW w:w="1277" w:type="dxa"/>
            <w:shd w:val="clear" w:color="auto" w:fill="auto"/>
          </w:tcPr>
          <w:p w:rsidR="00E11D16" w:rsidRPr="00BB2102" w:rsidRDefault="00E11D16" w:rsidP="00E11D16">
            <w:pPr>
              <w:pStyle w:val="tabteksts"/>
              <w:jc w:val="right"/>
              <w:rPr>
                <w:szCs w:val="18"/>
              </w:rPr>
            </w:pPr>
            <w:r>
              <w:rPr>
                <w:szCs w:val="18"/>
              </w:rPr>
              <w:t>452 920</w:t>
            </w:r>
          </w:p>
        </w:tc>
      </w:tr>
      <w:tr w:rsidR="00E11D16" w:rsidRPr="00BB2102" w:rsidTr="00FF7434">
        <w:trPr>
          <w:trHeight w:val="142"/>
          <w:jc w:val="center"/>
        </w:trPr>
        <w:tc>
          <w:tcPr>
            <w:tcW w:w="5241" w:type="dxa"/>
            <w:shd w:val="clear" w:color="auto" w:fill="auto"/>
          </w:tcPr>
          <w:p w:rsidR="00E11D16" w:rsidRPr="00415BE9" w:rsidRDefault="00E11D16" w:rsidP="00E11D16">
            <w:pPr>
              <w:pStyle w:val="tabteksts"/>
              <w:jc w:val="both"/>
              <w:rPr>
                <w:i/>
                <w:szCs w:val="18"/>
                <w:lang w:eastAsia="lv-LV"/>
              </w:rPr>
            </w:pPr>
            <w:r w:rsidRPr="002C03B9">
              <w:rPr>
                <w:i/>
                <w:szCs w:val="18"/>
                <w:lang w:eastAsia="lv-LV"/>
              </w:rPr>
              <w:t xml:space="preserve">Latvijas Ārpolitikas institūta </w:t>
            </w:r>
            <w:r>
              <w:rPr>
                <w:i/>
                <w:szCs w:val="18"/>
                <w:lang w:eastAsia="lv-LV"/>
              </w:rPr>
              <w:t>darbības nodrošināšana</w:t>
            </w:r>
          </w:p>
        </w:tc>
        <w:tc>
          <w:tcPr>
            <w:tcW w:w="1277" w:type="dxa"/>
            <w:shd w:val="clear" w:color="auto" w:fill="auto"/>
          </w:tcPr>
          <w:p w:rsidR="00E11D16" w:rsidRDefault="00E11D16" w:rsidP="00E11D16">
            <w:pPr>
              <w:pStyle w:val="tabteksts"/>
              <w:jc w:val="center"/>
              <w:rPr>
                <w:szCs w:val="18"/>
              </w:rPr>
            </w:pPr>
            <w:r>
              <w:rPr>
                <w:szCs w:val="18"/>
              </w:rPr>
              <w:t>-</w:t>
            </w:r>
          </w:p>
        </w:tc>
        <w:tc>
          <w:tcPr>
            <w:tcW w:w="1277" w:type="dxa"/>
            <w:shd w:val="clear" w:color="auto" w:fill="auto"/>
          </w:tcPr>
          <w:p w:rsidR="00E11D16" w:rsidRDefault="00E11D16" w:rsidP="00E11D16">
            <w:pPr>
              <w:pStyle w:val="tabteksts"/>
              <w:jc w:val="right"/>
              <w:rPr>
                <w:szCs w:val="18"/>
              </w:rPr>
            </w:pPr>
            <w:r>
              <w:rPr>
                <w:szCs w:val="18"/>
              </w:rPr>
              <w:t>55 000</w:t>
            </w:r>
          </w:p>
        </w:tc>
        <w:tc>
          <w:tcPr>
            <w:tcW w:w="1277" w:type="dxa"/>
            <w:shd w:val="clear" w:color="auto" w:fill="auto"/>
          </w:tcPr>
          <w:p w:rsidR="00E11D16" w:rsidRDefault="00E11D16" w:rsidP="00E11D16">
            <w:pPr>
              <w:pStyle w:val="tabteksts"/>
              <w:jc w:val="right"/>
              <w:rPr>
                <w:szCs w:val="18"/>
              </w:rPr>
            </w:pPr>
            <w:r>
              <w:rPr>
                <w:szCs w:val="18"/>
              </w:rPr>
              <w:t>55 000</w:t>
            </w:r>
          </w:p>
        </w:tc>
      </w:tr>
      <w:tr w:rsidR="00FF7434" w:rsidRPr="00BB2102" w:rsidTr="00FF7434">
        <w:trPr>
          <w:trHeight w:val="142"/>
          <w:jc w:val="center"/>
        </w:trPr>
        <w:tc>
          <w:tcPr>
            <w:tcW w:w="5241" w:type="dxa"/>
            <w:shd w:val="clear" w:color="auto" w:fill="F2F2F2" w:themeFill="background1" w:themeFillShade="F2"/>
          </w:tcPr>
          <w:p w:rsidR="00FF7434" w:rsidRPr="00BB2102" w:rsidRDefault="00FF7434" w:rsidP="00FF7434">
            <w:pPr>
              <w:pStyle w:val="tabteksts"/>
              <w:rPr>
                <w:szCs w:val="18"/>
                <w:u w:val="single"/>
                <w:lang w:eastAsia="lv-LV"/>
              </w:rPr>
            </w:pPr>
            <w:r w:rsidRPr="00BB2102">
              <w:rPr>
                <w:szCs w:val="18"/>
                <w:u w:val="single"/>
                <w:lang w:eastAsia="lv-LV"/>
              </w:rPr>
              <w:t>Ilgtermiņa saistības</w:t>
            </w:r>
          </w:p>
        </w:tc>
        <w:tc>
          <w:tcPr>
            <w:tcW w:w="1277" w:type="dxa"/>
            <w:tcBorders>
              <w:top w:val="single" w:sz="4" w:space="0" w:color="auto"/>
              <w:left w:val="single" w:sz="4" w:space="0" w:color="auto"/>
              <w:bottom w:val="single" w:sz="4" w:space="0" w:color="auto"/>
              <w:right w:val="single" w:sz="4" w:space="0" w:color="auto"/>
            </w:tcBorders>
            <w:shd w:val="clear" w:color="000000" w:fill="F2F2F2"/>
            <w:vAlign w:val="center"/>
          </w:tcPr>
          <w:p w:rsidR="00FF7434" w:rsidRPr="009D1FC0" w:rsidRDefault="00FF7434" w:rsidP="00FF7434">
            <w:pPr>
              <w:pStyle w:val="tabteksts"/>
              <w:jc w:val="right"/>
              <w:rPr>
                <w:szCs w:val="18"/>
              </w:rPr>
            </w:pPr>
            <w:r>
              <w:rPr>
                <w:color w:val="000000"/>
                <w:szCs w:val="18"/>
              </w:rPr>
              <w:t>686 950</w:t>
            </w:r>
          </w:p>
        </w:tc>
        <w:tc>
          <w:tcPr>
            <w:tcW w:w="1277" w:type="dxa"/>
            <w:tcBorders>
              <w:top w:val="single" w:sz="4" w:space="0" w:color="auto"/>
              <w:left w:val="nil"/>
              <w:bottom w:val="single" w:sz="4" w:space="0" w:color="auto"/>
              <w:right w:val="single" w:sz="4" w:space="0" w:color="auto"/>
            </w:tcBorders>
            <w:shd w:val="clear" w:color="000000" w:fill="F2F2F2"/>
            <w:vAlign w:val="center"/>
          </w:tcPr>
          <w:p w:rsidR="00FF7434" w:rsidRPr="009D1FC0" w:rsidRDefault="00FF7434" w:rsidP="00FF7434">
            <w:pPr>
              <w:pStyle w:val="tabteksts"/>
              <w:jc w:val="right"/>
              <w:rPr>
                <w:szCs w:val="18"/>
              </w:rPr>
            </w:pPr>
            <w:r>
              <w:rPr>
                <w:color w:val="000000"/>
                <w:szCs w:val="18"/>
              </w:rPr>
              <w:t>686 950</w:t>
            </w:r>
          </w:p>
        </w:tc>
        <w:tc>
          <w:tcPr>
            <w:tcW w:w="1277" w:type="dxa"/>
            <w:tcBorders>
              <w:top w:val="single" w:sz="4" w:space="0" w:color="auto"/>
              <w:left w:val="nil"/>
              <w:bottom w:val="single" w:sz="4" w:space="0" w:color="auto"/>
              <w:right w:val="single" w:sz="4" w:space="0" w:color="auto"/>
            </w:tcBorders>
            <w:shd w:val="clear" w:color="000000" w:fill="F2F2F2"/>
            <w:vAlign w:val="center"/>
          </w:tcPr>
          <w:p w:rsidR="00FF7434" w:rsidRPr="009D1FC0" w:rsidRDefault="00FF7434" w:rsidP="00FF7434">
            <w:pPr>
              <w:pStyle w:val="tabteksts"/>
              <w:jc w:val="center"/>
              <w:rPr>
                <w:szCs w:val="18"/>
              </w:rPr>
            </w:pPr>
            <w:r w:rsidRPr="003B7316">
              <w:rPr>
                <w:color w:val="000000"/>
                <w:szCs w:val="18"/>
              </w:rPr>
              <w:t>-</w:t>
            </w:r>
          </w:p>
        </w:tc>
      </w:tr>
      <w:tr w:rsidR="00FF7434" w:rsidRPr="00BB2102" w:rsidTr="00FF7434">
        <w:trPr>
          <w:trHeight w:val="142"/>
          <w:jc w:val="center"/>
        </w:trPr>
        <w:tc>
          <w:tcPr>
            <w:tcW w:w="5241" w:type="dxa"/>
            <w:shd w:val="clear" w:color="auto" w:fill="auto"/>
          </w:tcPr>
          <w:p w:rsidR="00FF7434" w:rsidRPr="00BB2102" w:rsidRDefault="00FF7434" w:rsidP="00FF7434">
            <w:pPr>
              <w:pStyle w:val="tabteksts"/>
              <w:jc w:val="both"/>
              <w:rPr>
                <w:i/>
                <w:szCs w:val="18"/>
                <w:lang w:eastAsia="lv-LV"/>
              </w:rPr>
            </w:pPr>
            <w:r w:rsidRPr="00324CF0">
              <w:rPr>
                <w:i/>
                <w:szCs w:val="18"/>
                <w:lang w:eastAsia="lv-LV"/>
              </w:rPr>
              <w:t>Latvijas Republikas Pastāvīgās pārstāvniecības Eiropas Savienībā ēkas Beļģijas Karalistē, Briselē uzturēšana</w:t>
            </w:r>
          </w:p>
        </w:tc>
        <w:tc>
          <w:tcPr>
            <w:tcW w:w="1277" w:type="dxa"/>
            <w:shd w:val="clear" w:color="auto" w:fill="auto"/>
          </w:tcPr>
          <w:p w:rsidR="00FF7434" w:rsidRPr="00BB2102" w:rsidRDefault="00FF7434" w:rsidP="00FF7434">
            <w:pPr>
              <w:pStyle w:val="tabteksts"/>
              <w:jc w:val="right"/>
              <w:rPr>
                <w:szCs w:val="18"/>
              </w:rPr>
            </w:pPr>
            <w:r>
              <w:rPr>
                <w:szCs w:val="18"/>
              </w:rPr>
              <w:t>662 162</w:t>
            </w:r>
          </w:p>
        </w:tc>
        <w:tc>
          <w:tcPr>
            <w:tcW w:w="1277" w:type="dxa"/>
            <w:shd w:val="clear" w:color="auto" w:fill="auto"/>
          </w:tcPr>
          <w:p w:rsidR="00FF7434" w:rsidRPr="00BB2102" w:rsidRDefault="00FF7434" w:rsidP="00FF7434">
            <w:pPr>
              <w:pStyle w:val="tabteksts"/>
              <w:jc w:val="right"/>
              <w:rPr>
                <w:szCs w:val="18"/>
              </w:rPr>
            </w:pPr>
            <w:r>
              <w:rPr>
                <w:szCs w:val="18"/>
              </w:rPr>
              <w:t>662 162</w:t>
            </w:r>
          </w:p>
        </w:tc>
        <w:tc>
          <w:tcPr>
            <w:tcW w:w="1277" w:type="dxa"/>
            <w:shd w:val="clear" w:color="auto" w:fill="auto"/>
          </w:tcPr>
          <w:p w:rsidR="00FF7434" w:rsidRPr="00BB2102" w:rsidRDefault="00FF7434" w:rsidP="00FF7434">
            <w:pPr>
              <w:pStyle w:val="tabteksts"/>
              <w:jc w:val="center"/>
              <w:rPr>
                <w:szCs w:val="18"/>
              </w:rPr>
            </w:pPr>
            <w:r>
              <w:rPr>
                <w:szCs w:val="18"/>
              </w:rPr>
              <w:t>-</w:t>
            </w:r>
          </w:p>
        </w:tc>
      </w:tr>
      <w:tr w:rsidR="00FF7434" w:rsidRPr="00BB2102" w:rsidTr="00FF7434">
        <w:trPr>
          <w:trHeight w:val="142"/>
          <w:jc w:val="center"/>
        </w:trPr>
        <w:tc>
          <w:tcPr>
            <w:tcW w:w="5241" w:type="dxa"/>
            <w:shd w:val="clear" w:color="auto" w:fill="auto"/>
          </w:tcPr>
          <w:p w:rsidR="00FF7434" w:rsidRPr="00BB2102" w:rsidRDefault="00FF7434" w:rsidP="00FF7434">
            <w:pPr>
              <w:pStyle w:val="tabteksts"/>
              <w:jc w:val="both"/>
              <w:rPr>
                <w:i/>
                <w:szCs w:val="18"/>
                <w:lang w:eastAsia="lv-LV"/>
              </w:rPr>
            </w:pPr>
            <w:r w:rsidRPr="00E27AD5">
              <w:rPr>
                <w:i/>
                <w:szCs w:val="18"/>
                <w:lang w:eastAsia="lv-LV"/>
              </w:rPr>
              <w:t>Ēkas piebūves Latvijas Republikas vēstniecībai Dānijā uzturēšana</w:t>
            </w:r>
          </w:p>
        </w:tc>
        <w:tc>
          <w:tcPr>
            <w:tcW w:w="1277" w:type="dxa"/>
            <w:shd w:val="clear" w:color="auto" w:fill="auto"/>
          </w:tcPr>
          <w:p w:rsidR="00FF7434" w:rsidRPr="00BB2102" w:rsidRDefault="00FF7434" w:rsidP="00FF7434">
            <w:pPr>
              <w:pStyle w:val="tabteksts"/>
              <w:jc w:val="right"/>
              <w:rPr>
                <w:szCs w:val="18"/>
              </w:rPr>
            </w:pPr>
            <w:r>
              <w:rPr>
                <w:szCs w:val="18"/>
              </w:rPr>
              <w:t>24 788</w:t>
            </w:r>
          </w:p>
        </w:tc>
        <w:tc>
          <w:tcPr>
            <w:tcW w:w="1277" w:type="dxa"/>
            <w:shd w:val="clear" w:color="auto" w:fill="auto"/>
          </w:tcPr>
          <w:p w:rsidR="00FF7434" w:rsidRPr="00BB2102" w:rsidRDefault="00FF7434" w:rsidP="00FF7434">
            <w:pPr>
              <w:pStyle w:val="tabteksts"/>
              <w:jc w:val="right"/>
              <w:rPr>
                <w:szCs w:val="18"/>
              </w:rPr>
            </w:pPr>
            <w:r>
              <w:rPr>
                <w:szCs w:val="18"/>
              </w:rPr>
              <w:t>24 788</w:t>
            </w:r>
          </w:p>
        </w:tc>
        <w:tc>
          <w:tcPr>
            <w:tcW w:w="1277" w:type="dxa"/>
            <w:shd w:val="clear" w:color="auto" w:fill="auto"/>
          </w:tcPr>
          <w:p w:rsidR="00FF7434" w:rsidRPr="00BB2102" w:rsidRDefault="00FF7434" w:rsidP="00FF7434">
            <w:pPr>
              <w:pStyle w:val="tabteksts"/>
              <w:jc w:val="center"/>
              <w:rPr>
                <w:szCs w:val="18"/>
              </w:rPr>
            </w:pPr>
            <w:r>
              <w:rPr>
                <w:szCs w:val="18"/>
              </w:rPr>
              <w:t>-</w:t>
            </w:r>
          </w:p>
        </w:tc>
      </w:tr>
      <w:tr w:rsidR="00FF7434" w:rsidRPr="00BB2102" w:rsidTr="00FF7434">
        <w:trPr>
          <w:trHeight w:val="142"/>
          <w:jc w:val="center"/>
        </w:trPr>
        <w:tc>
          <w:tcPr>
            <w:tcW w:w="5241" w:type="dxa"/>
            <w:shd w:val="clear" w:color="auto" w:fill="F2F2F2" w:themeFill="background1" w:themeFillShade="F2"/>
            <w:vAlign w:val="center"/>
          </w:tcPr>
          <w:p w:rsidR="00FF7434" w:rsidRPr="00BB2102" w:rsidRDefault="00FF7434" w:rsidP="00FF7434">
            <w:pPr>
              <w:pStyle w:val="tabteksts"/>
              <w:rPr>
                <w:szCs w:val="18"/>
                <w:u w:val="single"/>
                <w:lang w:eastAsia="lv-LV"/>
              </w:rPr>
            </w:pPr>
            <w:r w:rsidRPr="00BB2102">
              <w:rPr>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vAlign w:val="center"/>
          </w:tcPr>
          <w:p w:rsidR="00FF7434" w:rsidRPr="003373EA" w:rsidRDefault="00FF7434" w:rsidP="00FF7434">
            <w:pPr>
              <w:pStyle w:val="tabteksts"/>
              <w:jc w:val="right"/>
              <w:rPr>
                <w:szCs w:val="18"/>
              </w:rPr>
            </w:pPr>
            <w:r>
              <w:rPr>
                <w:color w:val="000000"/>
                <w:szCs w:val="18"/>
              </w:rPr>
              <w:t>1 770 415</w:t>
            </w:r>
          </w:p>
        </w:tc>
        <w:tc>
          <w:tcPr>
            <w:tcW w:w="1277" w:type="dxa"/>
            <w:tcBorders>
              <w:top w:val="single" w:sz="4" w:space="0" w:color="auto"/>
              <w:left w:val="nil"/>
              <w:bottom w:val="single" w:sz="4" w:space="0" w:color="auto"/>
              <w:right w:val="single" w:sz="4" w:space="0" w:color="auto"/>
            </w:tcBorders>
            <w:shd w:val="clear" w:color="000000" w:fill="F2F2F2"/>
            <w:vAlign w:val="center"/>
          </w:tcPr>
          <w:p w:rsidR="00FF7434" w:rsidRPr="003373EA" w:rsidRDefault="00FF7434" w:rsidP="00FF7434">
            <w:pPr>
              <w:pStyle w:val="tabteksts"/>
              <w:jc w:val="right"/>
              <w:rPr>
                <w:szCs w:val="18"/>
              </w:rPr>
            </w:pPr>
            <w:r>
              <w:rPr>
                <w:color w:val="000000"/>
                <w:szCs w:val="18"/>
              </w:rPr>
              <w:t>206 810</w:t>
            </w:r>
          </w:p>
        </w:tc>
        <w:tc>
          <w:tcPr>
            <w:tcW w:w="1277" w:type="dxa"/>
            <w:tcBorders>
              <w:top w:val="single" w:sz="4" w:space="0" w:color="auto"/>
              <w:left w:val="nil"/>
              <w:bottom w:val="single" w:sz="4" w:space="0" w:color="auto"/>
              <w:right w:val="single" w:sz="4" w:space="0" w:color="auto"/>
            </w:tcBorders>
            <w:shd w:val="clear" w:color="000000" w:fill="F2F2F2"/>
            <w:vAlign w:val="center"/>
          </w:tcPr>
          <w:p w:rsidR="00FF7434" w:rsidRPr="003373EA" w:rsidRDefault="00FF7434" w:rsidP="00FF7434">
            <w:pPr>
              <w:pStyle w:val="tabteksts"/>
              <w:jc w:val="right"/>
              <w:rPr>
                <w:szCs w:val="18"/>
              </w:rPr>
            </w:pPr>
            <w:r>
              <w:rPr>
                <w:color w:val="000000"/>
                <w:szCs w:val="18"/>
              </w:rPr>
              <w:t>-1 563 605</w:t>
            </w:r>
          </w:p>
        </w:tc>
      </w:tr>
      <w:tr w:rsidR="00FF7434" w:rsidRPr="00BB2102" w:rsidTr="00FF7434">
        <w:trPr>
          <w:trHeight w:val="142"/>
          <w:jc w:val="center"/>
        </w:trPr>
        <w:tc>
          <w:tcPr>
            <w:tcW w:w="5241" w:type="dxa"/>
            <w:shd w:val="clear" w:color="auto" w:fill="auto"/>
          </w:tcPr>
          <w:p w:rsidR="00FF7434" w:rsidRPr="00BB2102" w:rsidRDefault="00FF7434" w:rsidP="00FF7434">
            <w:pPr>
              <w:pStyle w:val="tabteksts"/>
              <w:jc w:val="both"/>
              <w:rPr>
                <w:i/>
                <w:szCs w:val="18"/>
                <w:lang w:eastAsia="lv-LV"/>
              </w:rPr>
            </w:pPr>
            <w:r w:rsidRPr="00D47BB8">
              <w:rPr>
                <w:i/>
                <w:szCs w:val="18"/>
                <w:lang w:eastAsia="lv-LV"/>
              </w:rPr>
              <w:t xml:space="preserve">Palielināti ieņēmumi no maksas pakalpojumiem </w:t>
            </w:r>
            <w:r>
              <w:rPr>
                <w:i/>
                <w:szCs w:val="18"/>
                <w:lang w:eastAsia="lv-LV"/>
              </w:rPr>
              <w:t>un attiecīgi  izdevumi</w:t>
            </w:r>
            <w:r w:rsidRPr="00D47BB8">
              <w:rPr>
                <w:i/>
                <w:szCs w:val="18"/>
                <w:lang w:eastAsia="lv-LV"/>
              </w:rPr>
              <w:t xml:space="preserve"> konsulāro funkciju nodrošinā</w:t>
            </w:r>
            <w:r>
              <w:rPr>
                <w:i/>
                <w:szCs w:val="18"/>
                <w:lang w:eastAsia="lv-LV"/>
              </w:rPr>
              <w:t>šanai pārstāvniecībās ārvalstīs</w:t>
            </w:r>
          </w:p>
        </w:tc>
        <w:tc>
          <w:tcPr>
            <w:tcW w:w="1277" w:type="dxa"/>
            <w:shd w:val="clear" w:color="auto" w:fill="auto"/>
          </w:tcPr>
          <w:p w:rsidR="00FF7434" w:rsidRPr="00BB2102" w:rsidRDefault="00FF7434" w:rsidP="00FF7434">
            <w:pPr>
              <w:pStyle w:val="tabteksts"/>
              <w:jc w:val="center"/>
              <w:rPr>
                <w:szCs w:val="18"/>
              </w:rPr>
            </w:pPr>
            <w:r>
              <w:rPr>
                <w:szCs w:val="18"/>
              </w:rPr>
              <w:t>-</w:t>
            </w:r>
          </w:p>
        </w:tc>
        <w:tc>
          <w:tcPr>
            <w:tcW w:w="1277" w:type="dxa"/>
            <w:shd w:val="clear" w:color="auto" w:fill="auto"/>
          </w:tcPr>
          <w:p w:rsidR="00FF7434" w:rsidRPr="00BB2102" w:rsidRDefault="00FF7434" w:rsidP="00FF7434">
            <w:pPr>
              <w:pStyle w:val="tabteksts"/>
              <w:jc w:val="right"/>
              <w:rPr>
                <w:szCs w:val="18"/>
              </w:rPr>
            </w:pPr>
            <w:r>
              <w:rPr>
                <w:szCs w:val="18"/>
              </w:rPr>
              <w:t>146 790</w:t>
            </w:r>
          </w:p>
        </w:tc>
        <w:tc>
          <w:tcPr>
            <w:tcW w:w="1277" w:type="dxa"/>
            <w:shd w:val="clear" w:color="auto" w:fill="auto"/>
          </w:tcPr>
          <w:p w:rsidR="00FF7434" w:rsidRPr="00BB2102" w:rsidRDefault="00FF7434" w:rsidP="00FF7434">
            <w:pPr>
              <w:pStyle w:val="tabteksts"/>
              <w:jc w:val="right"/>
              <w:rPr>
                <w:szCs w:val="18"/>
              </w:rPr>
            </w:pPr>
            <w:r>
              <w:rPr>
                <w:szCs w:val="18"/>
              </w:rPr>
              <w:t>146 790</w:t>
            </w:r>
          </w:p>
        </w:tc>
      </w:tr>
      <w:tr w:rsidR="00FF7434" w:rsidRPr="00BB2102" w:rsidTr="00FF7434">
        <w:trPr>
          <w:trHeight w:val="142"/>
          <w:jc w:val="center"/>
        </w:trPr>
        <w:tc>
          <w:tcPr>
            <w:tcW w:w="5241" w:type="dxa"/>
            <w:shd w:val="clear" w:color="auto" w:fill="auto"/>
          </w:tcPr>
          <w:p w:rsidR="00FF7434" w:rsidRPr="00BB2102" w:rsidRDefault="00FF7434" w:rsidP="00FF7434">
            <w:pPr>
              <w:pStyle w:val="tabteksts"/>
              <w:jc w:val="both"/>
              <w:rPr>
                <w:i/>
                <w:szCs w:val="18"/>
                <w:lang w:eastAsia="lv-LV"/>
              </w:rPr>
            </w:pPr>
            <w:r w:rsidRPr="007865CD">
              <w:rPr>
                <w:i/>
                <w:szCs w:val="18"/>
                <w:lang w:eastAsia="lv-LV"/>
              </w:rPr>
              <w:t xml:space="preserve">Palielināti izdevumi </w:t>
            </w:r>
            <w:r>
              <w:rPr>
                <w:i/>
                <w:szCs w:val="18"/>
                <w:lang w:eastAsia="lv-LV"/>
              </w:rPr>
              <w:t>3</w:t>
            </w:r>
            <w:r w:rsidRPr="007865CD">
              <w:rPr>
                <w:i/>
                <w:szCs w:val="18"/>
                <w:lang w:eastAsia="lv-LV"/>
              </w:rPr>
              <w:t xml:space="preserve"> civilo ekspertu dalībai Eiropas Savienības Padomdevēja misijā civilā drošības sektora reformām Ukrainā</w:t>
            </w:r>
          </w:p>
        </w:tc>
        <w:tc>
          <w:tcPr>
            <w:tcW w:w="1277" w:type="dxa"/>
            <w:shd w:val="clear" w:color="auto" w:fill="auto"/>
          </w:tcPr>
          <w:p w:rsidR="00FF7434" w:rsidRPr="00BB2102" w:rsidRDefault="00FF7434" w:rsidP="00FF7434">
            <w:pPr>
              <w:pStyle w:val="tabteksts"/>
              <w:jc w:val="center"/>
              <w:rPr>
                <w:szCs w:val="18"/>
              </w:rPr>
            </w:pPr>
            <w:r>
              <w:rPr>
                <w:szCs w:val="18"/>
              </w:rPr>
              <w:t>-</w:t>
            </w:r>
          </w:p>
        </w:tc>
        <w:tc>
          <w:tcPr>
            <w:tcW w:w="1277" w:type="dxa"/>
            <w:shd w:val="clear" w:color="auto" w:fill="auto"/>
          </w:tcPr>
          <w:p w:rsidR="00FF7434" w:rsidRPr="00BB2102" w:rsidRDefault="00FF7434" w:rsidP="00FF7434">
            <w:pPr>
              <w:pStyle w:val="tabteksts"/>
              <w:jc w:val="right"/>
              <w:rPr>
                <w:szCs w:val="18"/>
              </w:rPr>
            </w:pPr>
            <w:r>
              <w:rPr>
                <w:szCs w:val="18"/>
              </w:rPr>
              <w:t>49 946</w:t>
            </w:r>
          </w:p>
        </w:tc>
        <w:tc>
          <w:tcPr>
            <w:tcW w:w="1277" w:type="dxa"/>
            <w:shd w:val="clear" w:color="auto" w:fill="auto"/>
          </w:tcPr>
          <w:p w:rsidR="00FF7434" w:rsidRPr="00BB2102" w:rsidRDefault="00FF7434" w:rsidP="00FF7434">
            <w:pPr>
              <w:pStyle w:val="tabteksts"/>
              <w:jc w:val="right"/>
              <w:rPr>
                <w:szCs w:val="18"/>
              </w:rPr>
            </w:pPr>
            <w:r>
              <w:rPr>
                <w:szCs w:val="18"/>
              </w:rPr>
              <w:t>49 946</w:t>
            </w:r>
          </w:p>
        </w:tc>
      </w:tr>
      <w:tr w:rsidR="00FF7434" w:rsidRPr="00BB2102" w:rsidTr="00FF7434">
        <w:trPr>
          <w:trHeight w:val="142"/>
          <w:jc w:val="center"/>
        </w:trPr>
        <w:tc>
          <w:tcPr>
            <w:tcW w:w="5241" w:type="dxa"/>
            <w:shd w:val="clear" w:color="auto" w:fill="auto"/>
          </w:tcPr>
          <w:p w:rsidR="00FF7434" w:rsidRPr="00BB2102" w:rsidRDefault="005F588D" w:rsidP="00FF7434">
            <w:pPr>
              <w:pStyle w:val="tabteksts"/>
              <w:jc w:val="both"/>
              <w:rPr>
                <w:i/>
                <w:szCs w:val="18"/>
                <w:lang w:eastAsia="lv-LV"/>
              </w:rPr>
            </w:pPr>
            <w:r>
              <w:rPr>
                <w:i/>
                <w:szCs w:val="18"/>
                <w:lang w:eastAsia="lv-LV"/>
              </w:rPr>
              <w:lastRenderedPageBreak/>
              <w:t>Palielināt izdevumi</w:t>
            </w:r>
            <w:r w:rsidR="00FF7434">
              <w:rPr>
                <w:i/>
                <w:szCs w:val="18"/>
                <w:lang w:eastAsia="lv-LV"/>
              </w:rPr>
              <w:t xml:space="preserve"> </w:t>
            </w:r>
            <w:r w:rsidR="00FF7434" w:rsidRPr="000B2B65">
              <w:rPr>
                <w:i/>
                <w:szCs w:val="18"/>
                <w:lang w:eastAsia="lv-LV"/>
              </w:rPr>
              <w:t xml:space="preserve">no </w:t>
            </w:r>
            <w:proofErr w:type="spellStart"/>
            <w:r w:rsidR="00FF7434" w:rsidRPr="000B2B65">
              <w:rPr>
                <w:i/>
                <w:szCs w:val="18"/>
                <w:lang w:eastAsia="lv-LV"/>
              </w:rPr>
              <w:t>Iekšlietu</w:t>
            </w:r>
            <w:proofErr w:type="spellEnd"/>
            <w:r w:rsidR="00FF7434" w:rsidRPr="000B2B65">
              <w:rPr>
                <w:i/>
                <w:szCs w:val="18"/>
                <w:lang w:eastAsia="lv-LV"/>
              </w:rPr>
              <w:t xml:space="preserve"> ministrijas</w:t>
            </w:r>
            <w:r w:rsidR="00FF7434">
              <w:rPr>
                <w:i/>
                <w:szCs w:val="18"/>
                <w:lang w:eastAsia="lv-LV"/>
              </w:rPr>
              <w:t xml:space="preserve"> saņemtā </w:t>
            </w:r>
            <w:proofErr w:type="spellStart"/>
            <w:r w:rsidR="00FF7434">
              <w:rPr>
                <w:i/>
                <w:szCs w:val="18"/>
                <w:lang w:eastAsia="lv-LV"/>
              </w:rPr>
              <w:t>transferta</w:t>
            </w:r>
            <w:proofErr w:type="spellEnd"/>
            <w:r w:rsidR="00FF7434" w:rsidRPr="000B2B65">
              <w:rPr>
                <w:i/>
                <w:szCs w:val="18"/>
                <w:lang w:eastAsia="lv-LV"/>
              </w:rPr>
              <w:t>, lai projekta “Kosovas institūciju stiprināšana efektīvas migrācijas pārvaldē” ietvaros nodrošinātu aktivitāti, kas saistīta ar diasporas jautājumu risināšanu</w:t>
            </w:r>
          </w:p>
        </w:tc>
        <w:tc>
          <w:tcPr>
            <w:tcW w:w="1277" w:type="dxa"/>
            <w:shd w:val="clear" w:color="auto" w:fill="auto"/>
          </w:tcPr>
          <w:p w:rsidR="00FF7434" w:rsidRPr="00BB2102" w:rsidRDefault="00FF7434" w:rsidP="00FF7434">
            <w:pPr>
              <w:pStyle w:val="tabteksts"/>
              <w:jc w:val="center"/>
              <w:rPr>
                <w:szCs w:val="18"/>
              </w:rPr>
            </w:pPr>
            <w:r>
              <w:rPr>
                <w:szCs w:val="18"/>
              </w:rPr>
              <w:t>-</w:t>
            </w:r>
          </w:p>
        </w:tc>
        <w:tc>
          <w:tcPr>
            <w:tcW w:w="1277" w:type="dxa"/>
            <w:shd w:val="clear" w:color="auto" w:fill="auto"/>
          </w:tcPr>
          <w:p w:rsidR="00FF7434" w:rsidRPr="00BB2102" w:rsidRDefault="00FF7434" w:rsidP="00FF7434">
            <w:pPr>
              <w:pStyle w:val="tabteksts"/>
              <w:jc w:val="right"/>
              <w:rPr>
                <w:szCs w:val="18"/>
              </w:rPr>
            </w:pPr>
            <w:r>
              <w:rPr>
                <w:szCs w:val="18"/>
              </w:rPr>
              <w:t>125</w:t>
            </w:r>
          </w:p>
        </w:tc>
        <w:tc>
          <w:tcPr>
            <w:tcW w:w="1277" w:type="dxa"/>
            <w:shd w:val="clear" w:color="auto" w:fill="auto"/>
          </w:tcPr>
          <w:p w:rsidR="00FF7434" w:rsidRPr="00BB2102" w:rsidRDefault="00FF7434" w:rsidP="00FF7434">
            <w:pPr>
              <w:pStyle w:val="tabteksts"/>
              <w:jc w:val="right"/>
              <w:rPr>
                <w:szCs w:val="18"/>
              </w:rPr>
            </w:pPr>
            <w:r>
              <w:rPr>
                <w:szCs w:val="18"/>
              </w:rPr>
              <w:t>125</w:t>
            </w:r>
          </w:p>
        </w:tc>
      </w:tr>
      <w:tr w:rsidR="00FF7434" w:rsidRPr="00BB2102" w:rsidTr="00FF7434">
        <w:trPr>
          <w:trHeight w:val="142"/>
          <w:jc w:val="center"/>
        </w:trPr>
        <w:tc>
          <w:tcPr>
            <w:tcW w:w="5241" w:type="dxa"/>
            <w:shd w:val="clear" w:color="auto" w:fill="auto"/>
          </w:tcPr>
          <w:p w:rsidR="00FF7434" w:rsidRPr="00BB2102" w:rsidRDefault="00FF7434" w:rsidP="00FF7434">
            <w:pPr>
              <w:pStyle w:val="tabteksts"/>
              <w:jc w:val="both"/>
              <w:rPr>
                <w:i/>
                <w:szCs w:val="18"/>
                <w:lang w:eastAsia="lv-LV"/>
              </w:rPr>
            </w:pPr>
            <w:r>
              <w:rPr>
                <w:i/>
                <w:szCs w:val="18"/>
                <w:lang w:eastAsia="lv-LV"/>
              </w:rPr>
              <w:t>Samazināti</w:t>
            </w:r>
            <w:r w:rsidRPr="005D05F0">
              <w:rPr>
                <w:i/>
                <w:szCs w:val="18"/>
                <w:lang w:eastAsia="lv-LV"/>
              </w:rPr>
              <w:t xml:space="preserve"> izdevumi Latvijas valsts simtgades pasākumu īstenošanai</w:t>
            </w:r>
          </w:p>
        </w:tc>
        <w:tc>
          <w:tcPr>
            <w:tcW w:w="1277" w:type="dxa"/>
            <w:shd w:val="clear" w:color="auto" w:fill="auto"/>
          </w:tcPr>
          <w:p w:rsidR="00FF7434" w:rsidRPr="00BB2102" w:rsidRDefault="00FF7434" w:rsidP="00FF7434">
            <w:pPr>
              <w:pStyle w:val="tabteksts"/>
              <w:jc w:val="right"/>
              <w:rPr>
                <w:szCs w:val="18"/>
              </w:rPr>
            </w:pPr>
            <w:r>
              <w:rPr>
                <w:szCs w:val="18"/>
              </w:rPr>
              <w:t>1 100 000</w:t>
            </w:r>
          </w:p>
        </w:tc>
        <w:tc>
          <w:tcPr>
            <w:tcW w:w="1277" w:type="dxa"/>
            <w:shd w:val="clear" w:color="auto" w:fill="auto"/>
          </w:tcPr>
          <w:p w:rsidR="00FF7434" w:rsidRPr="00BB2102" w:rsidRDefault="00FF7434" w:rsidP="00FF7434">
            <w:pPr>
              <w:pStyle w:val="tabteksts"/>
              <w:jc w:val="center"/>
              <w:rPr>
                <w:szCs w:val="18"/>
              </w:rPr>
            </w:pPr>
            <w:r>
              <w:rPr>
                <w:szCs w:val="18"/>
              </w:rPr>
              <w:t>-</w:t>
            </w:r>
          </w:p>
        </w:tc>
        <w:tc>
          <w:tcPr>
            <w:tcW w:w="1277" w:type="dxa"/>
            <w:shd w:val="clear" w:color="auto" w:fill="auto"/>
          </w:tcPr>
          <w:p w:rsidR="00FF7434" w:rsidRPr="00BB2102" w:rsidRDefault="00FF7434" w:rsidP="00FF7434">
            <w:pPr>
              <w:pStyle w:val="tabteksts"/>
              <w:jc w:val="right"/>
              <w:rPr>
                <w:szCs w:val="18"/>
              </w:rPr>
            </w:pPr>
            <w:r>
              <w:rPr>
                <w:szCs w:val="18"/>
              </w:rPr>
              <w:t>-1 100 000</w:t>
            </w:r>
          </w:p>
        </w:tc>
      </w:tr>
      <w:tr w:rsidR="00FF7434" w:rsidRPr="00BB2102" w:rsidTr="00FF7434">
        <w:trPr>
          <w:trHeight w:val="142"/>
          <w:jc w:val="center"/>
        </w:trPr>
        <w:tc>
          <w:tcPr>
            <w:tcW w:w="5241" w:type="dxa"/>
            <w:shd w:val="clear" w:color="auto" w:fill="auto"/>
          </w:tcPr>
          <w:p w:rsidR="00FF7434" w:rsidRPr="00BB2102" w:rsidRDefault="00FF7434" w:rsidP="00FF7434">
            <w:pPr>
              <w:pStyle w:val="tabteksts"/>
              <w:jc w:val="both"/>
              <w:rPr>
                <w:i/>
                <w:szCs w:val="18"/>
                <w:lang w:eastAsia="lv-LV"/>
              </w:rPr>
            </w:pPr>
            <w:r>
              <w:rPr>
                <w:i/>
                <w:szCs w:val="18"/>
                <w:lang w:eastAsia="lv-LV"/>
              </w:rPr>
              <w:t xml:space="preserve">Samazināti izdevumi, </w:t>
            </w:r>
            <w:r w:rsidRPr="001A6F5D">
              <w:rPr>
                <w:i/>
                <w:szCs w:val="18"/>
                <w:lang w:eastAsia="lv-LV"/>
              </w:rPr>
              <w:t xml:space="preserve">ievērojot iepriekšējos gados uzsāktajam prioritārajam pasākumam </w:t>
            </w:r>
            <w:r>
              <w:rPr>
                <w:i/>
                <w:szCs w:val="18"/>
                <w:lang w:eastAsia="lv-LV"/>
              </w:rPr>
              <w:t>“</w:t>
            </w:r>
            <w:r w:rsidRPr="00A75C5E">
              <w:rPr>
                <w:i/>
                <w:szCs w:val="18"/>
                <w:lang w:eastAsia="lv-LV"/>
              </w:rPr>
              <w:t>Latvijas Republikas diplomātisko un konsulāro pārstāvniecību telpu, drošības sistēmu un materiāltehniskais nodrošinājums</w:t>
            </w:r>
            <w:r>
              <w:rPr>
                <w:i/>
                <w:szCs w:val="18"/>
                <w:lang w:eastAsia="lv-LV"/>
              </w:rPr>
              <w:t xml:space="preserve">” </w:t>
            </w:r>
            <w:r w:rsidRPr="001A6F5D">
              <w:rPr>
                <w:i/>
                <w:szCs w:val="18"/>
                <w:lang w:eastAsia="lv-LV"/>
              </w:rPr>
              <w:t>paredzēto finansējuma apmēru 2019.gadam</w:t>
            </w:r>
          </w:p>
        </w:tc>
        <w:tc>
          <w:tcPr>
            <w:tcW w:w="1277" w:type="dxa"/>
            <w:shd w:val="clear" w:color="auto" w:fill="auto"/>
          </w:tcPr>
          <w:p w:rsidR="00FF7434" w:rsidRPr="00BB2102" w:rsidRDefault="00FF7434" w:rsidP="00FF7434">
            <w:pPr>
              <w:pStyle w:val="tabteksts"/>
              <w:jc w:val="right"/>
              <w:rPr>
                <w:szCs w:val="18"/>
              </w:rPr>
            </w:pPr>
            <w:r>
              <w:rPr>
                <w:szCs w:val="18"/>
              </w:rPr>
              <w:t>560 000</w:t>
            </w:r>
          </w:p>
        </w:tc>
        <w:tc>
          <w:tcPr>
            <w:tcW w:w="1277" w:type="dxa"/>
            <w:shd w:val="clear" w:color="auto" w:fill="auto"/>
          </w:tcPr>
          <w:p w:rsidR="00FF7434" w:rsidRPr="00BB2102" w:rsidRDefault="00FF7434" w:rsidP="00FF7434">
            <w:pPr>
              <w:pStyle w:val="tabteksts"/>
              <w:jc w:val="center"/>
              <w:rPr>
                <w:szCs w:val="18"/>
              </w:rPr>
            </w:pPr>
            <w:r>
              <w:rPr>
                <w:szCs w:val="18"/>
              </w:rPr>
              <w:t>-</w:t>
            </w:r>
          </w:p>
        </w:tc>
        <w:tc>
          <w:tcPr>
            <w:tcW w:w="1277" w:type="dxa"/>
            <w:shd w:val="clear" w:color="auto" w:fill="auto"/>
          </w:tcPr>
          <w:p w:rsidR="00FF7434" w:rsidRPr="00BB2102" w:rsidRDefault="00FF7434" w:rsidP="00FF7434">
            <w:pPr>
              <w:pStyle w:val="tabteksts"/>
              <w:jc w:val="right"/>
              <w:rPr>
                <w:szCs w:val="18"/>
              </w:rPr>
            </w:pPr>
            <w:r>
              <w:rPr>
                <w:szCs w:val="18"/>
              </w:rPr>
              <w:t>-560 000</w:t>
            </w:r>
          </w:p>
        </w:tc>
      </w:tr>
      <w:tr w:rsidR="00FF7434" w:rsidRPr="00BB2102" w:rsidTr="00FF7434">
        <w:trPr>
          <w:trHeight w:val="142"/>
          <w:jc w:val="center"/>
        </w:trPr>
        <w:tc>
          <w:tcPr>
            <w:tcW w:w="5241" w:type="dxa"/>
            <w:shd w:val="clear" w:color="auto" w:fill="auto"/>
          </w:tcPr>
          <w:p w:rsidR="00FF7434" w:rsidRPr="00BB2102" w:rsidRDefault="00FF7434" w:rsidP="00FF7434">
            <w:pPr>
              <w:pStyle w:val="tabteksts"/>
              <w:jc w:val="both"/>
              <w:rPr>
                <w:i/>
                <w:szCs w:val="18"/>
                <w:lang w:eastAsia="lv-LV"/>
              </w:rPr>
            </w:pPr>
            <w:r w:rsidRPr="00A75C5E">
              <w:rPr>
                <w:i/>
                <w:szCs w:val="18"/>
                <w:lang w:eastAsia="lv-LV"/>
              </w:rPr>
              <w:t>Samazināti izdevumi</w:t>
            </w:r>
            <w:r>
              <w:rPr>
                <w:i/>
                <w:szCs w:val="18"/>
                <w:lang w:eastAsia="lv-LV"/>
              </w:rPr>
              <w:t xml:space="preserve">, </w:t>
            </w:r>
            <w:r w:rsidRPr="00837C96">
              <w:rPr>
                <w:i/>
                <w:szCs w:val="18"/>
                <w:lang w:eastAsia="lv-LV"/>
              </w:rPr>
              <w:t>ievērojot iepriekšējos gados uzsāktajam prioritārajam pasākumam</w:t>
            </w:r>
            <w:r w:rsidRPr="00A75C5E">
              <w:rPr>
                <w:i/>
                <w:szCs w:val="18"/>
                <w:lang w:eastAsia="lv-LV"/>
              </w:rPr>
              <w:t xml:space="preserve"> </w:t>
            </w:r>
            <w:r>
              <w:rPr>
                <w:i/>
                <w:szCs w:val="18"/>
                <w:lang w:eastAsia="lv-LV"/>
              </w:rPr>
              <w:t>“</w:t>
            </w:r>
            <w:r w:rsidRPr="00A75C5E">
              <w:rPr>
                <w:i/>
                <w:szCs w:val="18"/>
                <w:lang w:eastAsia="lv-LV"/>
              </w:rPr>
              <w:t>Latvijas prezidentūra Kodolmateri</w:t>
            </w:r>
            <w:r>
              <w:rPr>
                <w:i/>
                <w:szCs w:val="18"/>
                <w:lang w:eastAsia="lv-LV"/>
              </w:rPr>
              <w:t xml:space="preserve">ālu piegādātāju grupā 2018-2019” </w:t>
            </w:r>
            <w:r w:rsidRPr="00837C96">
              <w:rPr>
                <w:i/>
                <w:szCs w:val="18"/>
                <w:lang w:eastAsia="lv-LV"/>
              </w:rPr>
              <w:t>paredzēto finansējuma apmēru 2019.gadam</w:t>
            </w:r>
          </w:p>
        </w:tc>
        <w:tc>
          <w:tcPr>
            <w:tcW w:w="1277" w:type="dxa"/>
            <w:shd w:val="clear" w:color="auto" w:fill="auto"/>
          </w:tcPr>
          <w:p w:rsidR="00FF7434" w:rsidRPr="00BB2102" w:rsidRDefault="00FF7434" w:rsidP="00FF7434">
            <w:pPr>
              <w:pStyle w:val="tabteksts"/>
              <w:jc w:val="right"/>
              <w:rPr>
                <w:szCs w:val="18"/>
              </w:rPr>
            </w:pPr>
            <w:r>
              <w:rPr>
                <w:szCs w:val="18"/>
              </w:rPr>
              <w:t>9 642</w:t>
            </w:r>
          </w:p>
        </w:tc>
        <w:tc>
          <w:tcPr>
            <w:tcW w:w="1277" w:type="dxa"/>
            <w:shd w:val="clear" w:color="auto" w:fill="auto"/>
          </w:tcPr>
          <w:p w:rsidR="00FF7434" w:rsidRPr="00BB2102" w:rsidRDefault="00FF7434" w:rsidP="00FF7434">
            <w:pPr>
              <w:pStyle w:val="tabteksts"/>
              <w:jc w:val="center"/>
              <w:rPr>
                <w:szCs w:val="18"/>
              </w:rPr>
            </w:pPr>
            <w:r>
              <w:rPr>
                <w:szCs w:val="18"/>
              </w:rPr>
              <w:t>-</w:t>
            </w:r>
          </w:p>
        </w:tc>
        <w:tc>
          <w:tcPr>
            <w:tcW w:w="1277" w:type="dxa"/>
            <w:shd w:val="clear" w:color="auto" w:fill="auto"/>
          </w:tcPr>
          <w:p w:rsidR="00FF7434" w:rsidRPr="00BB2102" w:rsidRDefault="00FF7434" w:rsidP="00FF7434">
            <w:pPr>
              <w:pStyle w:val="tabteksts"/>
              <w:jc w:val="right"/>
              <w:rPr>
                <w:szCs w:val="18"/>
              </w:rPr>
            </w:pPr>
            <w:r>
              <w:rPr>
                <w:szCs w:val="18"/>
              </w:rPr>
              <w:t>-9 642</w:t>
            </w:r>
          </w:p>
        </w:tc>
      </w:tr>
      <w:tr w:rsidR="00FF7434" w:rsidRPr="00BB2102" w:rsidTr="00FF7434">
        <w:trPr>
          <w:trHeight w:val="142"/>
          <w:jc w:val="center"/>
        </w:trPr>
        <w:tc>
          <w:tcPr>
            <w:tcW w:w="5241" w:type="dxa"/>
            <w:shd w:val="clear" w:color="auto" w:fill="auto"/>
          </w:tcPr>
          <w:p w:rsidR="00FF7434" w:rsidRPr="00BB2102" w:rsidRDefault="00FF7434" w:rsidP="00FF7434">
            <w:pPr>
              <w:pStyle w:val="tabteksts"/>
              <w:jc w:val="both"/>
              <w:rPr>
                <w:i/>
                <w:szCs w:val="18"/>
                <w:lang w:eastAsia="lv-LV"/>
              </w:rPr>
            </w:pPr>
            <w:r>
              <w:rPr>
                <w:i/>
                <w:szCs w:val="18"/>
                <w:lang w:eastAsia="lv-LV"/>
              </w:rPr>
              <w:t xml:space="preserve">Samazināti izdevumi prioritārajam pasākumam “Latvijas </w:t>
            </w:r>
            <w:r w:rsidRPr="00C85CE1">
              <w:rPr>
                <w:i/>
                <w:szCs w:val="18"/>
                <w:lang w:eastAsia="lv-LV"/>
              </w:rPr>
              <w:t>Ārpolitikas institūta darbības nodrošināšana</w:t>
            </w:r>
            <w:r>
              <w:rPr>
                <w:i/>
                <w:szCs w:val="18"/>
                <w:lang w:eastAsia="lv-LV"/>
              </w:rPr>
              <w:t>”</w:t>
            </w:r>
          </w:p>
        </w:tc>
        <w:tc>
          <w:tcPr>
            <w:tcW w:w="1277" w:type="dxa"/>
            <w:shd w:val="clear" w:color="auto" w:fill="auto"/>
          </w:tcPr>
          <w:p w:rsidR="00FF7434" w:rsidRPr="00BB2102" w:rsidRDefault="00FF7434" w:rsidP="00FF7434">
            <w:pPr>
              <w:pStyle w:val="tabteksts"/>
              <w:jc w:val="right"/>
              <w:rPr>
                <w:szCs w:val="18"/>
              </w:rPr>
            </w:pPr>
            <w:r>
              <w:rPr>
                <w:szCs w:val="18"/>
              </w:rPr>
              <w:t>55 000</w:t>
            </w:r>
          </w:p>
        </w:tc>
        <w:tc>
          <w:tcPr>
            <w:tcW w:w="1277" w:type="dxa"/>
            <w:shd w:val="clear" w:color="auto" w:fill="auto"/>
          </w:tcPr>
          <w:p w:rsidR="00FF7434" w:rsidRPr="00BB2102" w:rsidRDefault="00FF7434" w:rsidP="00FF7434">
            <w:pPr>
              <w:pStyle w:val="tabteksts"/>
              <w:jc w:val="center"/>
              <w:rPr>
                <w:szCs w:val="18"/>
              </w:rPr>
            </w:pPr>
            <w:r>
              <w:rPr>
                <w:szCs w:val="18"/>
              </w:rPr>
              <w:t>-</w:t>
            </w:r>
          </w:p>
        </w:tc>
        <w:tc>
          <w:tcPr>
            <w:tcW w:w="1277" w:type="dxa"/>
            <w:shd w:val="clear" w:color="auto" w:fill="auto"/>
          </w:tcPr>
          <w:p w:rsidR="00FF7434" w:rsidRPr="00BB2102" w:rsidRDefault="00FF7434" w:rsidP="00FF7434">
            <w:pPr>
              <w:pStyle w:val="tabteksts"/>
              <w:jc w:val="right"/>
              <w:rPr>
                <w:szCs w:val="18"/>
              </w:rPr>
            </w:pPr>
            <w:r>
              <w:rPr>
                <w:szCs w:val="18"/>
              </w:rPr>
              <w:t>-55 000</w:t>
            </w:r>
          </w:p>
        </w:tc>
      </w:tr>
      <w:tr w:rsidR="00FF7434" w:rsidRPr="00BB2102" w:rsidTr="00FF7434">
        <w:trPr>
          <w:trHeight w:val="142"/>
          <w:jc w:val="center"/>
        </w:trPr>
        <w:tc>
          <w:tcPr>
            <w:tcW w:w="5241" w:type="dxa"/>
            <w:shd w:val="clear" w:color="auto" w:fill="auto"/>
          </w:tcPr>
          <w:p w:rsidR="00FF7434" w:rsidRPr="00BB2102" w:rsidRDefault="00FF7434" w:rsidP="00FF7434">
            <w:pPr>
              <w:pStyle w:val="tabteksts"/>
              <w:jc w:val="both"/>
              <w:rPr>
                <w:i/>
                <w:szCs w:val="18"/>
                <w:lang w:eastAsia="lv-LV"/>
              </w:rPr>
            </w:pPr>
            <w:r>
              <w:rPr>
                <w:i/>
                <w:szCs w:val="18"/>
                <w:lang w:eastAsia="lv-LV"/>
              </w:rPr>
              <w:t>Samazināti</w:t>
            </w:r>
            <w:r w:rsidRPr="007865CD">
              <w:rPr>
                <w:i/>
                <w:szCs w:val="18"/>
                <w:lang w:eastAsia="lv-LV"/>
              </w:rPr>
              <w:t xml:space="preserve"> izdevumi 2 civilo ekspertu dalībai Eiropas Savienības Padomdevēja misijā civilā drošības sektora reformām Ukrainā</w:t>
            </w:r>
          </w:p>
        </w:tc>
        <w:tc>
          <w:tcPr>
            <w:tcW w:w="1277" w:type="dxa"/>
            <w:shd w:val="clear" w:color="auto" w:fill="auto"/>
          </w:tcPr>
          <w:p w:rsidR="00FF7434" w:rsidRPr="00BB2102" w:rsidRDefault="00FF7434" w:rsidP="00FF7434">
            <w:pPr>
              <w:pStyle w:val="tabteksts"/>
              <w:jc w:val="right"/>
              <w:rPr>
                <w:szCs w:val="18"/>
              </w:rPr>
            </w:pPr>
            <w:r>
              <w:rPr>
                <w:szCs w:val="18"/>
              </w:rPr>
              <w:t>31 544</w:t>
            </w:r>
          </w:p>
        </w:tc>
        <w:tc>
          <w:tcPr>
            <w:tcW w:w="1277" w:type="dxa"/>
            <w:shd w:val="clear" w:color="auto" w:fill="auto"/>
          </w:tcPr>
          <w:p w:rsidR="00FF7434" w:rsidRPr="00BB2102" w:rsidRDefault="00FF7434" w:rsidP="00FF7434">
            <w:pPr>
              <w:pStyle w:val="tabteksts"/>
              <w:jc w:val="center"/>
              <w:rPr>
                <w:szCs w:val="18"/>
              </w:rPr>
            </w:pPr>
            <w:r>
              <w:rPr>
                <w:szCs w:val="18"/>
              </w:rPr>
              <w:t>-</w:t>
            </w:r>
          </w:p>
        </w:tc>
        <w:tc>
          <w:tcPr>
            <w:tcW w:w="1277" w:type="dxa"/>
            <w:shd w:val="clear" w:color="auto" w:fill="auto"/>
          </w:tcPr>
          <w:p w:rsidR="00FF7434" w:rsidRPr="00BB2102" w:rsidRDefault="00FF7434" w:rsidP="00FF7434">
            <w:pPr>
              <w:pStyle w:val="tabteksts"/>
              <w:jc w:val="right"/>
              <w:rPr>
                <w:szCs w:val="18"/>
              </w:rPr>
            </w:pPr>
            <w:r>
              <w:rPr>
                <w:szCs w:val="18"/>
              </w:rPr>
              <w:t>-31 544</w:t>
            </w:r>
          </w:p>
        </w:tc>
      </w:tr>
      <w:tr w:rsidR="00FF7434" w:rsidRPr="00BB2102" w:rsidTr="00FF7434">
        <w:trPr>
          <w:trHeight w:val="142"/>
          <w:jc w:val="center"/>
        </w:trPr>
        <w:tc>
          <w:tcPr>
            <w:tcW w:w="5241" w:type="dxa"/>
          </w:tcPr>
          <w:p w:rsidR="00FF7434" w:rsidRPr="00BB2102" w:rsidRDefault="00FF7434" w:rsidP="00FF7434">
            <w:pPr>
              <w:pStyle w:val="tabteksts"/>
              <w:ind w:left="171"/>
              <w:jc w:val="both"/>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7434" w:rsidRPr="00BB2102" w:rsidRDefault="00FF7434" w:rsidP="00FF7434">
            <w:pPr>
              <w:pStyle w:val="tabteksts"/>
              <w:jc w:val="right"/>
              <w:rPr>
                <w:szCs w:val="18"/>
              </w:rPr>
            </w:pPr>
            <w:r>
              <w:rPr>
                <w:color w:val="000000"/>
                <w:szCs w:val="18"/>
              </w:rPr>
              <w:t>14 229</w:t>
            </w:r>
          </w:p>
        </w:tc>
        <w:tc>
          <w:tcPr>
            <w:tcW w:w="1277" w:type="dxa"/>
            <w:tcBorders>
              <w:top w:val="single" w:sz="4" w:space="0" w:color="auto"/>
              <w:left w:val="nil"/>
              <w:bottom w:val="single" w:sz="4" w:space="0" w:color="auto"/>
              <w:right w:val="single" w:sz="4" w:space="0" w:color="auto"/>
            </w:tcBorders>
            <w:shd w:val="clear" w:color="auto" w:fill="auto"/>
          </w:tcPr>
          <w:p w:rsidR="00FF7434" w:rsidRPr="00BB2102" w:rsidRDefault="00FF7434" w:rsidP="00FF7434">
            <w:pPr>
              <w:pStyle w:val="tabteksts"/>
              <w:jc w:val="right"/>
              <w:rPr>
                <w:szCs w:val="18"/>
              </w:rPr>
            </w:pPr>
            <w:r>
              <w:rPr>
                <w:color w:val="000000"/>
                <w:szCs w:val="18"/>
              </w:rPr>
              <w:t>9 949</w:t>
            </w:r>
          </w:p>
        </w:tc>
        <w:tc>
          <w:tcPr>
            <w:tcW w:w="1277" w:type="dxa"/>
            <w:tcBorders>
              <w:top w:val="single" w:sz="4" w:space="0" w:color="auto"/>
              <w:left w:val="nil"/>
              <w:bottom w:val="single" w:sz="4" w:space="0" w:color="auto"/>
              <w:right w:val="single" w:sz="4" w:space="0" w:color="auto"/>
            </w:tcBorders>
            <w:shd w:val="clear" w:color="auto" w:fill="auto"/>
          </w:tcPr>
          <w:p w:rsidR="00FF7434" w:rsidRPr="00BB2102" w:rsidRDefault="00FF7434" w:rsidP="00FF7434">
            <w:pPr>
              <w:pStyle w:val="tabteksts"/>
              <w:jc w:val="right"/>
              <w:rPr>
                <w:szCs w:val="18"/>
              </w:rPr>
            </w:pPr>
            <w:r>
              <w:rPr>
                <w:color w:val="000000"/>
                <w:szCs w:val="18"/>
              </w:rPr>
              <w:t>-4 280</w:t>
            </w:r>
          </w:p>
        </w:tc>
      </w:tr>
      <w:tr w:rsidR="00FF7434" w:rsidRPr="00BB2102" w:rsidTr="00FF7434">
        <w:trPr>
          <w:trHeight w:val="142"/>
          <w:jc w:val="center"/>
        </w:trPr>
        <w:tc>
          <w:tcPr>
            <w:tcW w:w="5241" w:type="dxa"/>
          </w:tcPr>
          <w:p w:rsidR="00FF7434" w:rsidRPr="00BB2102" w:rsidRDefault="00FF7434" w:rsidP="00FF7434">
            <w:pPr>
              <w:pStyle w:val="tabteksts"/>
              <w:jc w:val="both"/>
              <w:rPr>
                <w:i/>
                <w:szCs w:val="18"/>
                <w:lang w:eastAsia="lv-LV"/>
              </w:rPr>
            </w:pPr>
            <w:r>
              <w:rPr>
                <w:i/>
                <w:szCs w:val="18"/>
                <w:lang w:eastAsia="lv-LV"/>
              </w:rPr>
              <w:t xml:space="preserve">Atjaunoti izdevumi, kas 2018.gadā tika </w:t>
            </w:r>
            <w:r w:rsidRPr="0012609F">
              <w:rPr>
                <w:i/>
                <w:szCs w:val="18"/>
                <w:lang w:eastAsia="lv-LV"/>
              </w:rPr>
              <w:t>pārdal</w:t>
            </w:r>
            <w:r>
              <w:rPr>
                <w:i/>
                <w:szCs w:val="18"/>
                <w:lang w:eastAsia="lv-LV"/>
              </w:rPr>
              <w:t>īti</w:t>
            </w:r>
            <w:r w:rsidRPr="0012609F">
              <w:rPr>
                <w:i/>
                <w:szCs w:val="18"/>
                <w:lang w:eastAsia="lv-LV"/>
              </w:rPr>
              <w:t xml:space="preserve"> </w:t>
            </w:r>
            <w:r>
              <w:rPr>
                <w:i/>
                <w:szCs w:val="18"/>
                <w:lang w:eastAsia="lv-LV"/>
              </w:rPr>
              <w:t>uz</w:t>
            </w:r>
            <w:r w:rsidRPr="0012609F">
              <w:rPr>
                <w:i/>
                <w:szCs w:val="18"/>
                <w:lang w:eastAsia="lv-LV"/>
              </w:rPr>
              <w:t xml:space="preserve"> programm</w:t>
            </w:r>
            <w:r>
              <w:rPr>
                <w:i/>
                <w:szCs w:val="18"/>
                <w:lang w:eastAsia="lv-LV"/>
              </w:rPr>
              <w:t>u</w:t>
            </w:r>
            <w:r w:rsidRPr="0012609F">
              <w:rPr>
                <w:i/>
                <w:szCs w:val="18"/>
                <w:lang w:eastAsia="lv-LV"/>
              </w:rPr>
              <w:t xml:space="preserve"> </w:t>
            </w:r>
            <w:r>
              <w:rPr>
                <w:i/>
                <w:szCs w:val="18"/>
                <w:lang w:eastAsia="lv-LV"/>
              </w:rPr>
              <w:t>06</w:t>
            </w:r>
            <w:r w:rsidRPr="0012609F">
              <w:rPr>
                <w:i/>
                <w:szCs w:val="18"/>
                <w:lang w:eastAsia="lv-LV"/>
              </w:rPr>
              <w:t>.0</w:t>
            </w:r>
            <w:r>
              <w:rPr>
                <w:i/>
                <w:szCs w:val="18"/>
                <w:lang w:eastAsia="lv-LV"/>
              </w:rPr>
              <w:t>0.00 “</w:t>
            </w:r>
            <w:r w:rsidRPr="00164D1F">
              <w:rPr>
                <w:i/>
                <w:szCs w:val="18"/>
                <w:lang w:eastAsia="lv-LV"/>
              </w:rPr>
              <w:t>Latvijas institūts</w:t>
            </w:r>
            <w:r>
              <w:rPr>
                <w:i/>
                <w:szCs w:val="18"/>
                <w:lang w:eastAsia="lv-LV"/>
              </w:rPr>
              <w:t>”</w:t>
            </w:r>
          </w:p>
        </w:tc>
        <w:tc>
          <w:tcPr>
            <w:tcW w:w="1277" w:type="dxa"/>
          </w:tcPr>
          <w:p w:rsidR="00FF7434" w:rsidRPr="00BB2102" w:rsidRDefault="00FF7434" w:rsidP="00FF7434">
            <w:pPr>
              <w:pStyle w:val="tabteksts"/>
              <w:jc w:val="center"/>
              <w:rPr>
                <w:szCs w:val="18"/>
              </w:rPr>
            </w:pPr>
            <w:r>
              <w:rPr>
                <w:szCs w:val="18"/>
              </w:rPr>
              <w:t>-</w:t>
            </w:r>
          </w:p>
        </w:tc>
        <w:tc>
          <w:tcPr>
            <w:tcW w:w="1277" w:type="dxa"/>
          </w:tcPr>
          <w:p w:rsidR="00FF7434" w:rsidRPr="00BB2102" w:rsidRDefault="00FF7434" w:rsidP="00FF7434">
            <w:pPr>
              <w:pStyle w:val="tabteksts"/>
              <w:jc w:val="right"/>
              <w:rPr>
                <w:szCs w:val="18"/>
              </w:rPr>
            </w:pPr>
            <w:r>
              <w:rPr>
                <w:szCs w:val="18"/>
              </w:rPr>
              <w:t>9 949</w:t>
            </w:r>
          </w:p>
        </w:tc>
        <w:tc>
          <w:tcPr>
            <w:tcW w:w="1277" w:type="dxa"/>
          </w:tcPr>
          <w:p w:rsidR="00FF7434" w:rsidRPr="00BB2102" w:rsidRDefault="00FF7434" w:rsidP="00FF7434">
            <w:pPr>
              <w:pStyle w:val="tabteksts"/>
              <w:jc w:val="right"/>
              <w:rPr>
                <w:szCs w:val="18"/>
              </w:rPr>
            </w:pPr>
            <w:r>
              <w:rPr>
                <w:szCs w:val="18"/>
              </w:rPr>
              <w:t>9 949</w:t>
            </w:r>
          </w:p>
        </w:tc>
      </w:tr>
      <w:tr w:rsidR="00FF7434" w:rsidRPr="00BB2102" w:rsidTr="00FF7434">
        <w:trPr>
          <w:trHeight w:val="142"/>
          <w:jc w:val="center"/>
        </w:trPr>
        <w:tc>
          <w:tcPr>
            <w:tcW w:w="5241" w:type="dxa"/>
            <w:shd w:val="clear" w:color="auto" w:fill="auto"/>
          </w:tcPr>
          <w:p w:rsidR="00FF7434" w:rsidRPr="00BB2102" w:rsidRDefault="00FF7434" w:rsidP="00FF7434">
            <w:pPr>
              <w:pStyle w:val="tabteksts"/>
              <w:jc w:val="both"/>
              <w:rPr>
                <w:i/>
                <w:szCs w:val="18"/>
                <w:lang w:eastAsia="lv-LV"/>
              </w:rPr>
            </w:pPr>
            <w:r w:rsidRPr="00585804">
              <w:rPr>
                <w:i/>
                <w:szCs w:val="18"/>
                <w:lang w:eastAsia="lv-LV"/>
              </w:rPr>
              <w:t xml:space="preserve">Samazināti izdevumi, veicot </w:t>
            </w:r>
            <w:r>
              <w:rPr>
                <w:i/>
                <w:szCs w:val="18"/>
                <w:lang w:eastAsia="lv-LV"/>
              </w:rPr>
              <w:t xml:space="preserve">līdzekļu </w:t>
            </w:r>
            <w:r w:rsidRPr="00585804">
              <w:rPr>
                <w:i/>
                <w:szCs w:val="18"/>
                <w:lang w:eastAsia="lv-LV"/>
              </w:rPr>
              <w:t>pārdali uz programmu 97.00.00 “Nozaru vadība un politikas plānošana”</w:t>
            </w:r>
            <w:r>
              <w:rPr>
                <w:i/>
                <w:szCs w:val="18"/>
                <w:lang w:eastAsia="lv-LV"/>
              </w:rPr>
              <w:t xml:space="preserve">, </w:t>
            </w:r>
            <w:r w:rsidRPr="00094554">
              <w:rPr>
                <w:i/>
                <w:szCs w:val="18"/>
                <w:lang w:eastAsia="lv-LV"/>
              </w:rPr>
              <w:t>lai nodrošinātu projektu īstenošanu sadarbībai ar diasporu</w:t>
            </w:r>
          </w:p>
        </w:tc>
        <w:tc>
          <w:tcPr>
            <w:tcW w:w="1277" w:type="dxa"/>
            <w:shd w:val="clear" w:color="auto" w:fill="auto"/>
          </w:tcPr>
          <w:p w:rsidR="00FF7434" w:rsidRPr="00BB2102" w:rsidRDefault="00FF7434" w:rsidP="00FF7434">
            <w:pPr>
              <w:pStyle w:val="tabteksts"/>
              <w:jc w:val="right"/>
              <w:rPr>
                <w:szCs w:val="18"/>
              </w:rPr>
            </w:pPr>
            <w:r>
              <w:rPr>
                <w:szCs w:val="18"/>
              </w:rPr>
              <w:t>14 229</w:t>
            </w:r>
          </w:p>
        </w:tc>
        <w:tc>
          <w:tcPr>
            <w:tcW w:w="1277" w:type="dxa"/>
            <w:shd w:val="clear" w:color="auto" w:fill="auto"/>
          </w:tcPr>
          <w:p w:rsidR="00FF7434" w:rsidRPr="00BB2102" w:rsidRDefault="00FF7434" w:rsidP="00FF7434">
            <w:pPr>
              <w:pStyle w:val="tabteksts"/>
              <w:jc w:val="center"/>
              <w:rPr>
                <w:szCs w:val="18"/>
              </w:rPr>
            </w:pPr>
            <w:r>
              <w:rPr>
                <w:szCs w:val="18"/>
              </w:rPr>
              <w:t>-</w:t>
            </w:r>
          </w:p>
        </w:tc>
        <w:tc>
          <w:tcPr>
            <w:tcW w:w="1277" w:type="dxa"/>
            <w:shd w:val="clear" w:color="auto" w:fill="auto"/>
          </w:tcPr>
          <w:p w:rsidR="00FF7434" w:rsidRPr="00BB2102" w:rsidRDefault="00FF7434" w:rsidP="00FF7434">
            <w:pPr>
              <w:pStyle w:val="tabteksts"/>
              <w:jc w:val="right"/>
              <w:rPr>
                <w:szCs w:val="18"/>
              </w:rPr>
            </w:pPr>
            <w:r>
              <w:rPr>
                <w:szCs w:val="18"/>
              </w:rPr>
              <w:t>-14 229</w:t>
            </w:r>
          </w:p>
        </w:tc>
      </w:tr>
    </w:tbl>
    <w:p w:rsidR="00D66B70" w:rsidRDefault="00D66B70" w:rsidP="00543064">
      <w:pPr>
        <w:pStyle w:val="programmas"/>
        <w:spacing w:before="0"/>
        <w:jc w:val="both"/>
      </w:pPr>
    </w:p>
    <w:p w:rsidR="00FF7434" w:rsidRPr="00BB2102" w:rsidRDefault="00FF7434" w:rsidP="00D66B70">
      <w:pPr>
        <w:pStyle w:val="programmas"/>
        <w:spacing w:after="360"/>
      </w:pPr>
      <w:r>
        <w:t>01</w:t>
      </w:r>
      <w:r w:rsidRPr="00BB2102">
        <w:t>.</w:t>
      </w:r>
      <w:r>
        <w:t>06</w:t>
      </w:r>
      <w:r w:rsidRPr="00BB2102">
        <w:t>.</w:t>
      </w:r>
      <w:r>
        <w:t>00</w:t>
      </w:r>
      <w:r w:rsidRPr="00BB2102">
        <w:t xml:space="preserve"> </w:t>
      </w:r>
      <w:r>
        <w:t>Konsulārais nodrošinājums</w:t>
      </w:r>
    </w:p>
    <w:p w:rsidR="00FF7434" w:rsidRDefault="00FF7434" w:rsidP="00FF7434">
      <w:pPr>
        <w:ind w:firstLine="0"/>
        <w:rPr>
          <w:u w:val="single"/>
        </w:rPr>
      </w:pPr>
      <w:r>
        <w:rPr>
          <w:u w:val="single"/>
        </w:rPr>
        <w:t>Apakšprogrammas mērķis</w:t>
      </w:r>
      <w:r w:rsidRPr="00BB2102">
        <w:rPr>
          <w:u w:val="single"/>
        </w:rPr>
        <w:t>:</w:t>
      </w:r>
    </w:p>
    <w:p w:rsidR="00FF7434" w:rsidRDefault="00FF7434" w:rsidP="00FF7434">
      <w:pPr>
        <w:ind w:firstLine="720"/>
        <w:rPr>
          <w:szCs w:val="24"/>
        </w:rPr>
      </w:pPr>
      <w:r w:rsidRPr="007E0EFB">
        <w:rPr>
          <w:szCs w:val="24"/>
        </w:rPr>
        <w:t>nodrošināt konsulāro funkciju nepārtrauktu veikšanu Latvijas Republikas diplomātiskajās un konsulārajās pārstāvniecībās ārvalstīs un ES vienotās formas vīzu ielīmju iegādi.</w:t>
      </w:r>
    </w:p>
    <w:p w:rsidR="00FF7434" w:rsidRDefault="00FF7434" w:rsidP="00FF7434">
      <w:pPr>
        <w:spacing w:before="240"/>
        <w:ind w:firstLine="0"/>
        <w:rPr>
          <w:szCs w:val="24"/>
          <w:lang w:eastAsia="lv-LV"/>
        </w:rPr>
      </w:pPr>
      <w:r w:rsidRPr="006074B4">
        <w:rPr>
          <w:szCs w:val="24"/>
          <w:u w:val="single"/>
          <w:lang w:eastAsia="lv-LV"/>
        </w:rPr>
        <w:t>Galvenās aktivitātes:</w:t>
      </w:r>
      <w:r>
        <w:rPr>
          <w:szCs w:val="24"/>
          <w:lang w:eastAsia="lv-LV"/>
        </w:rPr>
        <w:t xml:space="preserve"> </w:t>
      </w:r>
    </w:p>
    <w:p w:rsidR="00940B91" w:rsidRDefault="00940B91" w:rsidP="00940B91">
      <w:pPr>
        <w:rPr>
          <w:szCs w:val="24"/>
          <w:lang w:eastAsia="lv-LV"/>
        </w:rPr>
      </w:pPr>
      <w:r w:rsidRPr="00940B91">
        <w:rPr>
          <w:szCs w:val="24"/>
          <w:lang w:eastAsia="lv-LV"/>
        </w:rPr>
        <w:t>īstenot konsulārās funkcijas.</w:t>
      </w:r>
    </w:p>
    <w:p w:rsidR="00FF7434" w:rsidRDefault="00FF7434" w:rsidP="00080C83">
      <w:pPr>
        <w:spacing w:before="240"/>
        <w:ind w:firstLine="0"/>
        <w:rPr>
          <w:szCs w:val="24"/>
          <w:lang w:eastAsia="lv-LV"/>
        </w:rPr>
      </w:pPr>
      <w:r w:rsidRPr="006074B4">
        <w:rPr>
          <w:szCs w:val="24"/>
          <w:u w:val="single"/>
          <w:lang w:eastAsia="lv-LV"/>
        </w:rPr>
        <w:t>Apakšprogrammas izpildītājs:</w:t>
      </w:r>
      <w:r w:rsidRPr="00985FDD">
        <w:rPr>
          <w:szCs w:val="24"/>
          <w:lang w:eastAsia="lv-LV"/>
        </w:rPr>
        <w:t xml:space="preserve"> Ārlietu ministrija.</w:t>
      </w:r>
    </w:p>
    <w:p w:rsidR="00080C83" w:rsidRDefault="00080C83" w:rsidP="003750B0">
      <w:pPr>
        <w:ind w:firstLine="0"/>
        <w:rPr>
          <w:szCs w:val="24"/>
          <w:lang w:eastAsia="lv-LV"/>
        </w:rPr>
      </w:pPr>
    </w:p>
    <w:p w:rsidR="00FF7434" w:rsidRPr="00BB2102" w:rsidRDefault="00FF7434" w:rsidP="00FF7434">
      <w:pPr>
        <w:pStyle w:val="Tabuluvirsraksti"/>
        <w:spacing w:after="24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FF7434" w:rsidRPr="00BB2102" w:rsidTr="00FF7434">
        <w:trPr>
          <w:tblHeader/>
          <w:jc w:val="center"/>
        </w:trPr>
        <w:tc>
          <w:tcPr>
            <w:tcW w:w="4248" w:type="dxa"/>
            <w:tcBorders>
              <w:top w:val="single" w:sz="4" w:space="0" w:color="auto"/>
              <w:left w:val="single" w:sz="4" w:space="0" w:color="auto"/>
              <w:bottom w:val="single" w:sz="4" w:space="0" w:color="auto"/>
              <w:right w:val="single" w:sz="4" w:space="0" w:color="auto"/>
            </w:tcBorders>
          </w:tcPr>
          <w:p w:rsidR="00FF7434" w:rsidRPr="00BB2102" w:rsidRDefault="00FF7434" w:rsidP="00FF7434">
            <w:pPr>
              <w:pStyle w:val="tabteksts"/>
              <w:jc w:val="center"/>
              <w:rPr>
                <w:szCs w:val="18"/>
              </w:rPr>
            </w:pPr>
          </w:p>
        </w:tc>
        <w:tc>
          <w:tcPr>
            <w:tcW w:w="964" w:type="dxa"/>
            <w:tcBorders>
              <w:top w:val="single" w:sz="4" w:space="0" w:color="auto"/>
              <w:left w:val="single" w:sz="4" w:space="0" w:color="auto"/>
              <w:bottom w:val="single" w:sz="4" w:space="0" w:color="auto"/>
              <w:right w:val="single" w:sz="4" w:space="0" w:color="auto"/>
            </w:tcBorders>
          </w:tcPr>
          <w:p w:rsidR="00FF7434" w:rsidRPr="00BB2102" w:rsidRDefault="00FF7434" w:rsidP="00FF7434">
            <w:pPr>
              <w:pStyle w:val="tabteksts"/>
              <w:jc w:val="center"/>
              <w:rPr>
                <w:szCs w:val="18"/>
                <w:lang w:eastAsia="lv-LV"/>
              </w:rPr>
            </w:pPr>
            <w:r w:rsidRPr="00100431">
              <w:rPr>
                <w:szCs w:val="18"/>
                <w:lang w:eastAsia="lv-LV"/>
              </w:rPr>
              <w:t>201</w:t>
            </w:r>
            <w:r>
              <w:rPr>
                <w:szCs w:val="18"/>
                <w:lang w:eastAsia="lv-LV"/>
              </w:rPr>
              <w:t>7</w:t>
            </w:r>
            <w:r w:rsidRPr="00100431">
              <w:rPr>
                <w:szCs w:val="18"/>
                <w:lang w:eastAsia="lv-LV"/>
              </w:rPr>
              <w:t>.gads (izpilde)</w:t>
            </w:r>
          </w:p>
        </w:tc>
        <w:tc>
          <w:tcPr>
            <w:tcW w:w="965" w:type="dxa"/>
            <w:tcBorders>
              <w:top w:val="single" w:sz="4" w:space="0" w:color="auto"/>
              <w:left w:val="single" w:sz="4" w:space="0" w:color="auto"/>
              <w:bottom w:val="single" w:sz="4" w:space="0" w:color="auto"/>
              <w:right w:val="single" w:sz="4" w:space="0" w:color="auto"/>
            </w:tcBorders>
            <w:vAlign w:val="center"/>
          </w:tcPr>
          <w:p w:rsidR="00FF7434" w:rsidRPr="00BB2102" w:rsidRDefault="00FF7434" w:rsidP="00FF7434">
            <w:pPr>
              <w:pStyle w:val="tabteksts"/>
              <w:jc w:val="center"/>
              <w:rPr>
                <w:szCs w:val="18"/>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965" w:type="dxa"/>
            <w:tcBorders>
              <w:top w:val="single" w:sz="4" w:space="0" w:color="auto"/>
              <w:left w:val="single" w:sz="4" w:space="0" w:color="auto"/>
              <w:bottom w:val="single" w:sz="4" w:space="0" w:color="auto"/>
              <w:right w:val="single" w:sz="4" w:space="0" w:color="auto"/>
            </w:tcBorders>
          </w:tcPr>
          <w:p w:rsidR="00FF7434" w:rsidRPr="00BB2102" w:rsidRDefault="00F86071" w:rsidP="00FF7434">
            <w:pPr>
              <w:pStyle w:val="tabteksts"/>
              <w:jc w:val="center"/>
              <w:rPr>
                <w:szCs w:val="18"/>
                <w:lang w:eastAsia="lv-LV"/>
              </w:rPr>
            </w:pPr>
            <w:r>
              <w:rPr>
                <w:szCs w:val="18"/>
                <w:lang w:eastAsia="lv-LV"/>
              </w:rPr>
              <w:t>2019.gada plāns</w:t>
            </w:r>
          </w:p>
        </w:tc>
        <w:tc>
          <w:tcPr>
            <w:tcW w:w="965" w:type="dxa"/>
            <w:tcBorders>
              <w:top w:val="single" w:sz="4" w:space="0" w:color="auto"/>
              <w:left w:val="single" w:sz="4" w:space="0" w:color="auto"/>
              <w:bottom w:val="single" w:sz="4" w:space="0" w:color="auto"/>
              <w:right w:val="single" w:sz="4" w:space="0" w:color="auto"/>
            </w:tcBorders>
          </w:tcPr>
          <w:p w:rsidR="00FF7434" w:rsidRPr="00BB2102" w:rsidRDefault="00FF7434" w:rsidP="00FF7434">
            <w:pPr>
              <w:pStyle w:val="tabteksts"/>
              <w:jc w:val="center"/>
              <w:rPr>
                <w:szCs w:val="18"/>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965" w:type="dxa"/>
            <w:tcBorders>
              <w:top w:val="single" w:sz="4" w:space="0" w:color="auto"/>
              <w:left w:val="single" w:sz="4" w:space="0" w:color="auto"/>
              <w:bottom w:val="single" w:sz="4" w:space="0" w:color="auto"/>
              <w:right w:val="single" w:sz="4" w:space="0" w:color="auto"/>
            </w:tcBorders>
          </w:tcPr>
          <w:p w:rsidR="00FF7434" w:rsidRPr="00BB2102" w:rsidRDefault="00FF7434" w:rsidP="00FF7434">
            <w:pPr>
              <w:pStyle w:val="tabteksts"/>
              <w:jc w:val="center"/>
              <w:rPr>
                <w:szCs w:val="18"/>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FF7434" w:rsidRPr="00BB2102" w:rsidTr="00FF7434">
        <w:trPr>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7434" w:rsidRPr="00BB2102" w:rsidRDefault="00FF7434" w:rsidP="00FF7434">
            <w:pPr>
              <w:pStyle w:val="tabteksts"/>
              <w:jc w:val="center"/>
              <w:rPr>
                <w:szCs w:val="18"/>
              </w:rPr>
            </w:pPr>
            <w:r>
              <w:rPr>
                <w:szCs w:val="18"/>
                <w:lang w:eastAsia="lv-LV"/>
              </w:rPr>
              <w:t>Konsulāro pakalpojumu nodrošināšana</w:t>
            </w:r>
          </w:p>
        </w:tc>
      </w:tr>
      <w:tr w:rsidR="00FF7434" w:rsidRPr="00BB2102" w:rsidTr="00FF7434">
        <w:trPr>
          <w:jc w:val="center"/>
        </w:trPr>
        <w:tc>
          <w:tcPr>
            <w:tcW w:w="4248" w:type="dxa"/>
            <w:tcBorders>
              <w:top w:val="single" w:sz="4" w:space="0" w:color="auto"/>
              <w:left w:val="single" w:sz="4" w:space="0" w:color="auto"/>
              <w:bottom w:val="single" w:sz="4" w:space="0" w:color="auto"/>
              <w:right w:val="single" w:sz="4" w:space="0" w:color="auto"/>
            </w:tcBorders>
          </w:tcPr>
          <w:p w:rsidR="00FF7434" w:rsidRPr="00BB2102" w:rsidRDefault="00FF7434" w:rsidP="00FF7434">
            <w:pPr>
              <w:pStyle w:val="tabteksts"/>
            </w:pPr>
            <w:r w:rsidRPr="00B51D8A">
              <w:t>Vīzu ielīmju iegādes nodrošināšana (vīzu ielīmju skaits)</w:t>
            </w:r>
          </w:p>
        </w:tc>
        <w:tc>
          <w:tcPr>
            <w:tcW w:w="964" w:type="dxa"/>
            <w:tcBorders>
              <w:top w:val="single" w:sz="4" w:space="0" w:color="auto"/>
              <w:left w:val="single" w:sz="4" w:space="0" w:color="auto"/>
              <w:bottom w:val="single" w:sz="4" w:space="0" w:color="auto"/>
              <w:right w:val="single" w:sz="4" w:space="0" w:color="auto"/>
            </w:tcBorders>
          </w:tcPr>
          <w:p w:rsidR="00FF7434" w:rsidRPr="00BB2102" w:rsidRDefault="00FF7434" w:rsidP="00FF7434">
            <w:pPr>
              <w:pStyle w:val="tabteksts"/>
              <w:jc w:val="center"/>
            </w:pPr>
            <w:r w:rsidRPr="00B51D8A">
              <w:t>254 000</w:t>
            </w:r>
          </w:p>
        </w:tc>
        <w:tc>
          <w:tcPr>
            <w:tcW w:w="965" w:type="dxa"/>
            <w:tcBorders>
              <w:top w:val="single" w:sz="4" w:space="0" w:color="auto"/>
              <w:left w:val="single" w:sz="4" w:space="0" w:color="auto"/>
              <w:bottom w:val="single" w:sz="4" w:space="0" w:color="auto"/>
              <w:right w:val="single" w:sz="4" w:space="0" w:color="auto"/>
            </w:tcBorders>
          </w:tcPr>
          <w:p w:rsidR="00FF7434" w:rsidRPr="00BB2102" w:rsidRDefault="00FF7434" w:rsidP="00FF7434">
            <w:pPr>
              <w:pStyle w:val="tabteksts"/>
              <w:jc w:val="center"/>
            </w:pPr>
            <w:r>
              <w:t>180 000</w:t>
            </w:r>
          </w:p>
        </w:tc>
        <w:tc>
          <w:tcPr>
            <w:tcW w:w="965" w:type="dxa"/>
            <w:tcBorders>
              <w:top w:val="single" w:sz="4" w:space="0" w:color="auto"/>
              <w:left w:val="single" w:sz="4" w:space="0" w:color="auto"/>
              <w:bottom w:val="single" w:sz="4" w:space="0" w:color="auto"/>
              <w:right w:val="single" w:sz="4" w:space="0" w:color="auto"/>
            </w:tcBorders>
          </w:tcPr>
          <w:p w:rsidR="00FF7434" w:rsidRPr="00BB2102" w:rsidRDefault="00FF7434" w:rsidP="00FF7434">
            <w:pPr>
              <w:pStyle w:val="tabteksts"/>
              <w:jc w:val="center"/>
            </w:pPr>
            <w:r w:rsidRPr="00B51D8A">
              <w:t>280 000</w:t>
            </w:r>
            <w:r w:rsidR="00775414" w:rsidRPr="00775414">
              <w:rPr>
                <w:vertAlign w:val="superscript"/>
              </w:rPr>
              <w:t>6</w:t>
            </w:r>
          </w:p>
        </w:tc>
        <w:tc>
          <w:tcPr>
            <w:tcW w:w="965" w:type="dxa"/>
            <w:tcBorders>
              <w:top w:val="single" w:sz="4" w:space="0" w:color="auto"/>
              <w:left w:val="single" w:sz="4" w:space="0" w:color="auto"/>
              <w:bottom w:val="single" w:sz="4" w:space="0" w:color="auto"/>
              <w:right w:val="single" w:sz="4" w:space="0" w:color="auto"/>
            </w:tcBorders>
          </w:tcPr>
          <w:p w:rsidR="00FF7434" w:rsidRPr="00BB2102" w:rsidRDefault="00FF7434" w:rsidP="00FF7434">
            <w:pPr>
              <w:pStyle w:val="tabteksts"/>
              <w:jc w:val="center"/>
            </w:pPr>
            <w:r w:rsidRPr="00B51D8A">
              <w:t>180 000</w:t>
            </w:r>
          </w:p>
        </w:tc>
        <w:tc>
          <w:tcPr>
            <w:tcW w:w="965" w:type="dxa"/>
            <w:tcBorders>
              <w:top w:val="single" w:sz="4" w:space="0" w:color="auto"/>
              <w:left w:val="single" w:sz="4" w:space="0" w:color="auto"/>
              <w:bottom w:val="single" w:sz="4" w:space="0" w:color="auto"/>
              <w:right w:val="single" w:sz="4" w:space="0" w:color="auto"/>
            </w:tcBorders>
          </w:tcPr>
          <w:p w:rsidR="00FF7434" w:rsidRPr="00BB2102" w:rsidRDefault="00FF7434" w:rsidP="00FF7434">
            <w:pPr>
              <w:pStyle w:val="tabteksts"/>
              <w:jc w:val="center"/>
            </w:pPr>
            <w:r w:rsidRPr="00B51D8A">
              <w:t>180 000</w:t>
            </w:r>
          </w:p>
        </w:tc>
      </w:tr>
    </w:tbl>
    <w:p w:rsidR="004E1753" w:rsidRPr="000F0AF5" w:rsidRDefault="00775414" w:rsidP="000F0AF5">
      <w:pPr>
        <w:ind w:firstLine="0"/>
        <w:rPr>
          <w:sz w:val="18"/>
          <w:szCs w:val="18"/>
        </w:rPr>
      </w:pPr>
      <w:r w:rsidRPr="00775414">
        <w:rPr>
          <w:i/>
          <w:sz w:val="18"/>
          <w:szCs w:val="18"/>
          <w:vertAlign w:val="superscript"/>
        </w:rPr>
        <w:t>6</w:t>
      </w:r>
      <w:r w:rsidR="00FF7434" w:rsidRPr="00775414">
        <w:rPr>
          <w:sz w:val="18"/>
          <w:szCs w:val="18"/>
          <w:vertAlign w:val="superscript"/>
        </w:rPr>
        <w:t xml:space="preserve"> </w:t>
      </w:r>
      <w:r w:rsidR="00FF7434" w:rsidRPr="00901B25">
        <w:rPr>
          <w:sz w:val="18"/>
          <w:szCs w:val="18"/>
        </w:rPr>
        <w:t>Iespējamas izmaiņas atkarībā no vīzu ielīmju izlietojuma un attiecīgiem grozījumiem līgumā ar vīzu ielīmju piegādātāju.</w:t>
      </w:r>
    </w:p>
    <w:p w:rsidR="004E1753" w:rsidRDefault="004E1753" w:rsidP="00FF7434">
      <w:pPr>
        <w:pStyle w:val="Tabuluvirsraksti"/>
        <w:spacing w:after="240"/>
        <w:rPr>
          <w:b/>
          <w:lang w:eastAsia="lv-LV"/>
        </w:rPr>
      </w:pPr>
    </w:p>
    <w:p w:rsidR="004E1753" w:rsidRPr="000F0AF5" w:rsidRDefault="00FF7434" w:rsidP="000F0AF5">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F7434" w:rsidRPr="00BB2102" w:rsidTr="00FF7434">
        <w:trPr>
          <w:trHeight w:val="283"/>
          <w:tblHeader/>
          <w:jc w:val="center"/>
        </w:trPr>
        <w:tc>
          <w:tcPr>
            <w:tcW w:w="3378" w:type="dxa"/>
            <w:vAlign w:val="center"/>
          </w:tcPr>
          <w:p w:rsidR="00FF7434" w:rsidRPr="00BB2102" w:rsidRDefault="00FF7434" w:rsidP="00FF7434">
            <w:pPr>
              <w:pStyle w:val="tabteksts"/>
              <w:jc w:val="center"/>
              <w:rPr>
                <w:szCs w:val="24"/>
              </w:rPr>
            </w:pPr>
          </w:p>
        </w:tc>
        <w:tc>
          <w:tcPr>
            <w:tcW w:w="1131" w:type="dxa"/>
          </w:tcPr>
          <w:p w:rsidR="00FF7434" w:rsidRPr="00BB2102" w:rsidRDefault="00FF7434" w:rsidP="00FF7434">
            <w:pPr>
              <w:pStyle w:val="tabteksts"/>
              <w:jc w:val="center"/>
              <w:rPr>
                <w:szCs w:val="24"/>
                <w:lang w:eastAsia="lv-LV"/>
              </w:rPr>
            </w:pPr>
            <w:r w:rsidRPr="00100431">
              <w:rPr>
                <w:szCs w:val="18"/>
                <w:lang w:eastAsia="lv-LV"/>
              </w:rPr>
              <w:t>201</w:t>
            </w:r>
            <w:r>
              <w:rPr>
                <w:szCs w:val="18"/>
                <w:lang w:eastAsia="lv-LV"/>
              </w:rPr>
              <w:t>7</w:t>
            </w:r>
            <w:r w:rsidRPr="00100431">
              <w:rPr>
                <w:szCs w:val="18"/>
                <w:lang w:eastAsia="lv-LV"/>
              </w:rPr>
              <w:t>.gads (izpilde)</w:t>
            </w:r>
          </w:p>
        </w:tc>
        <w:tc>
          <w:tcPr>
            <w:tcW w:w="1132" w:type="dxa"/>
            <w:vAlign w:val="center"/>
          </w:tcPr>
          <w:p w:rsidR="00FF7434" w:rsidRPr="00BB2102" w:rsidRDefault="00FF7434" w:rsidP="00FF7434">
            <w:pPr>
              <w:pStyle w:val="tabteksts"/>
              <w:jc w:val="center"/>
              <w:rPr>
                <w:szCs w:val="24"/>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1132" w:type="dxa"/>
          </w:tcPr>
          <w:p w:rsidR="00FF7434" w:rsidRPr="00BB2102" w:rsidRDefault="00F86071" w:rsidP="00FF7434">
            <w:pPr>
              <w:pStyle w:val="tabteksts"/>
              <w:jc w:val="center"/>
              <w:rPr>
                <w:szCs w:val="24"/>
                <w:lang w:eastAsia="lv-LV"/>
              </w:rPr>
            </w:pPr>
            <w:r>
              <w:rPr>
                <w:szCs w:val="18"/>
                <w:lang w:eastAsia="lv-LV"/>
              </w:rPr>
              <w:t>2019.gada plāns</w:t>
            </w:r>
          </w:p>
        </w:tc>
        <w:tc>
          <w:tcPr>
            <w:tcW w:w="1132" w:type="dxa"/>
          </w:tcPr>
          <w:p w:rsidR="00FF7434" w:rsidRPr="00BB2102" w:rsidRDefault="00FF7434" w:rsidP="00FF7434">
            <w:pPr>
              <w:pStyle w:val="tabteksts"/>
              <w:jc w:val="center"/>
              <w:rPr>
                <w:szCs w:val="24"/>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1132" w:type="dxa"/>
          </w:tcPr>
          <w:p w:rsidR="00FF7434" w:rsidRPr="00BB2102" w:rsidRDefault="00FF7434" w:rsidP="00FF7434">
            <w:pPr>
              <w:pStyle w:val="tabteksts"/>
              <w:jc w:val="center"/>
              <w:rPr>
                <w:szCs w:val="24"/>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FF7434" w:rsidRPr="00BB2102" w:rsidTr="00FF7434">
        <w:trPr>
          <w:trHeight w:val="142"/>
          <w:jc w:val="center"/>
        </w:trPr>
        <w:tc>
          <w:tcPr>
            <w:tcW w:w="3378" w:type="dxa"/>
            <w:shd w:val="clear" w:color="auto" w:fill="D9D9D9" w:themeFill="background1" w:themeFillShade="D9"/>
            <w:vAlign w:val="center"/>
          </w:tcPr>
          <w:p w:rsidR="00FF7434" w:rsidRPr="00BB2102" w:rsidRDefault="00FF7434" w:rsidP="00FF7434">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FF7434" w:rsidRPr="00BB2102" w:rsidRDefault="00FF7434" w:rsidP="00FF7434">
            <w:pPr>
              <w:pStyle w:val="tabteksts"/>
              <w:jc w:val="right"/>
            </w:pPr>
            <w:r>
              <w:t>150 371</w:t>
            </w:r>
          </w:p>
        </w:tc>
        <w:tc>
          <w:tcPr>
            <w:tcW w:w="1132" w:type="dxa"/>
            <w:shd w:val="clear" w:color="auto" w:fill="D9D9D9" w:themeFill="background1" w:themeFillShade="D9"/>
          </w:tcPr>
          <w:p w:rsidR="00FF7434" w:rsidRPr="00BB2102" w:rsidRDefault="00FF7434" w:rsidP="00FF7434">
            <w:pPr>
              <w:pStyle w:val="tabteksts"/>
              <w:jc w:val="right"/>
            </w:pPr>
            <w:r>
              <w:t>158 431</w:t>
            </w:r>
          </w:p>
        </w:tc>
        <w:tc>
          <w:tcPr>
            <w:tcW w:w="1132" w:type="dxa"/>
            <w:shd w:val="clear" w:color="auto" w:fill="D9D9D9" w:themeFill="background1" w:themeFillShade="D9"/>
          </w:tcPr>
          <w:p w:rsidR="00FF7434" w:rsidRPr="00BB2102" w:rsidRDefault="00FF7434" w:rsidP="00FF7434">
            <w:pPr>
              <w:pStyle w:val="tabteksts"/>
              <w:jc w:val="right"/>
            </w:pPr>
            <w:r>
              <w:t>158 431</w:t>
            </w:r>
          </w:p>
        </w:tc>
        <w:tc>
          <w:tcPr>
            <w:tcW w:w="1132" w:type="dxa"/>
            <w:shd w:val="clear" w:color="auto" w:fill="D9D9D9" w:themeFill="background1" w:themeFillShade="D9"/>
          </w:tcPr>
          <w:p w:rsidR="00FF7434" w:rsidRPr="00BB2102" w:rsidRDefault="00FF7434" w:rsidP="00FF7434">
            <w:pPr>
              <w:pStyle w:val="tabteksts"/>
              <w:jc w:val="right"/>
            </w:pPr>
            <w:r>
              <w:t>158 431</w:t>
            </w:r>
          </w:p>
        </w:tc>
        <w:tc>
          <w:tcPr>
            <w:tcW w:w="1132" w:type="dxa"/>
            <w:shd w:val="clear" w:color="auto" w:fill="D9D9D9" w:themeFill="background1" w:themeFillShade="D9"/>
          </w:tcPr>
          <w:p w:rsidR="00FF7434" w:rsidRPr="00BB2102" w:rsidRDefault="00FF7434" w:rsidP="00FF7434">
            <w:pPr>
              <w:pStyle w:val="tabteksts"/>
              <w:jc w:val="right"/>
            </w:pPr>
            <w:r>
              <w:t>158 431</w:t>
            </w:r>
          </w:p>
        </w:tc>
      </w:tr>
      <w:tr w:rsidR="00FF7434" w:rsidRPr="00BB2102" w:rsidTr="00FF7434">
        <w:trPr>
          <w:trHeight w:val="283"/>
          <w:jc w:val="center"/>
        </w:trPr>
        <w:tc>
          <w:tcPr>
            <w:tcW w:w="3378" w:type="dxa"/>
            <w:vAlign w:val="center"/>
          </w:tcPr>
          <w:p w:rsidR="00FF7434" w:rsidRPr="00BB2102" w:rsidRDefault="00FF7434" w:rsidP="00FF7434">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FF7434" w:rsidRPr="00BB2102" w:rsidRDefault="00FF7434" w:rsidP="00FF7434">
            <w:pPr>
              <w:pStyle w:val="tabteksts"/>
              <w:jc w:val="center"/>
            </w:pPr>
            <w:r w:rsidRPr="00BB2102">
              <w:rPr>
                <w:b/>
                <w:bCs/>
              </w:rPr>
              <w:t>×</w:t>
            </w:r>
          </w:p>
        </w:tc>
        <w:tc>
          <w:tcPr>
            <w:tcW w:w="1132" w:type="dxa"/>
          </w:tcPr>
          <w:p w:rsidR="00FF7434" w:rsidRPr="00BB2102" w:rsidRDefault="00FF7434" w:rsidP="00FF7434">
            <w:pPr>
              <w:pStyle w:val="tabteksts"/>
              <w:jc w:val="right"/>
            </w:pPr>
            <w:r>
              <w:t>8 060</w:t>
            </w:r>
          </w:p>
        </w:tc>
        <w:tc>
          <w:tcPr>
            <w:tcW w:w="1132" w:type="dxa"/>
          </w:tcPr>
          <w:p w:rsidR="00FF7434" w:rsidRPr="00BB2102" w:rsidRDefault="00FF7434" w:rsidP="00FF7434">
            <w:pPr>
              <w:pStyle w:val="tabteksts"/>
              <w:jc w:val="center"/>
            </w:pPr>
            <w:r>
              <w:t>-</w:t>
            </w:r>
          </w:p>
        </w:tc>
        <w:tc>
          <w:tcPr>
            <w:tcW w:w="1132" w:type="dxa"/>
          </w:tcPr>
          <w:p w:rsidR="00FF7434" w:rsidRPr="00BB2102" w:rsidRDefault="00FF7434" w:rsidP="00FF7434">
            <w:pPr>
              <w:pStyle w:val="tabteksts"/>
              <w:jc w:val="center"/>
            </w:pPr>
            <w:r>
              <w:t>-</w:t>
            </w:r>
          </w:p>
        </w:tc>
        <w:tc>
          <w:tcPr>
            <w:tcW w:w="1132" w:type="dxa"/>
          </w:tcPr>
          <w:p w:rsidR="00FF7434" w:rsidRPr="00BB2102" w:rsidRDefault="00FF7434" w:rsidP="00FF7434">
            <w:pPr>
              <w:pStyle w:val="tabteksts"/>
              <w:jc w:val="center"/>
            </w:pPr>
            <w:r>
              <w:t>-</w:t>
            </w:r>
          </w:p>
        </w:tc>
      </w:tr>
      <w:tr w:rsidR="00FF7434" w:rsidRPr="00BB2102" w:rsidTr="00FF7434">
        <w:trPr>
          <w:trHeight w:val="283"/>
          <w:jc w:val="center"/>
        </w:trPr>
        <w:tc>
          <w:tcPr>
            <w:tcW w:w="3378" w:type="dxa"/>
            <w:vAlign w:val="center"/>
          </w:tcPr>
          <w:p w:rsidR="00FF7434" w:rsidRPr="00BB2102" w:rsidRDefault="00FF7434" w:rsidP="00FF7434">
            <w:pPr>
              <w:pStyle w:val="tabteksts"/>
            </w:pPr>
            <w:r w:rsidRPr="00BB2102">
              <w:rPr>
                <w:lang w:eastAsia="lv-LV"/>
              </w:rPr>
              <w:t>Kopējie izdevumi</w:t>
            </w:r>
            <w:r w:rsidRPr="00BB2102">
              <w:t>, % (+/–) pret iepriekšējo gadu</w:t>
            </w:r>
          </w:p>
        </w:tc>
        <w:tc>
          <w:tcPr>
            <w:tcW w:w="1131" w:type="dxa"/>
          </w:tcPr>
          <w:p w:rsidR="00FF7434" w:rsidRPr="00BB2102" w:rsidRDefault="00FF7434" w:rsidP="00FF7434">
            <w:pPr>
              <w:pStyle w:val="tabteksts"/>
              <w:jc w:val="center"/>
            </w:pPr>
            <w:r w:rsidRPr="00BB2102">
              <w:rPr>
                <w:b/>
                <w:bCs/>
              </w:rPr>
              <w:t>×</w:t>
            </w:r>
          </w:p>
        </w:tc>
        <w:tc>
          <w:tcPr>
            <w:tcW w:w="1132" w:type="dxa"/>
          </w:tcPr>
          <w:p w:rsidR="00FF7434" w:rsidRPr="00BB2102" w:rsidRDefault="00FF7434" w:rsidP="00FF7434">
            <w:pPr>
              <w:pStyle w:val="tabteksts"/>
              <w:jc w:val="right"/>
            </w:pPr>
            <w:r>
              <w:t>5,4</w:t>
            </w:r>
          </w:p>
        </w:tc>
        <w:tc>
          <w:tcPr>
            <w:tcW w:w="1132" w:type="dxa"/>
          </w:tcPr>
          <w:p w:rsidR="00FF7434" w:rsidRPr="00BB2102" w:rsidRDefault="00FF7434" w:rsidP="00FF7434">
            <w:pPr>
              <w:pStyle w:val="tabteksts"/>
              <w:jc w:val="center"/>
            </w:pPr>
            <w:r>
              <w:t>-</w:t>
            </w:r>
          </w:p>
        </w:tc>
        <w:tc>
          <w:tcPr>
            <w:tcW w:w="1132" w:type="dxa"/>
          </w:tcPr>
          <w:p w:rsidR="00FF7434" w:rsidRPr="00BB2102" w:rsidRDefault="00FF7434" w:rsidP="00FF7434">
            <w:pPr>
              <w:pStyle w:val="tabteksts"/>
              <w:jc w:val="center"/>
            </w:pPr>
            <w:r>
              <w:t>-</w:t>
            </w:r>
          </w:p>
        </w:tc>
        <w:tc>
          <w:tcPr>
            <w:tcW w:w="1132" w:type="dxa"/>
          </w:tcPr>
          <w:p w:rsidR="00FF7434" w:rsidRPr="00BB2102" w:rsidRDefault="00FF7434" w:rsidP="00FF7434">
            <w:pPr>
              <w:pStyle w:val="tabteksts"/>
              <w:jc w:val="center"/>
            </w:pPr>
            <w:r>
              <w:t>-</w:t>
            </w:r>
          </w:p>
        </w:tc>
      </w:tr>
    </w:tbl>
    <w:p w:rsidR="00FF7434" w:rsidRPr="00BB2102" w:rsidRDefault="00FF7434" w:rsidP="000F0AF5">
      <w:pPr>
        <w:spacing w:before="120"/>
        <w:ind w:firstLine="0"/>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w:t>
      </w:r>
      <w:r w:rsidR="00F86071">
        <w:rPr>
          <w:b/>
          <w:color w:val="000000" w:themeColor="text1"/>
          <w:lang w:eastAsia="lv-LV"/>
        </w:rPr>
        <w:t>2019.gada 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FF7434" w:rsidRPr="00BB2102" w:rsidRDefault="009D1D79" w:rsidP="00FF7434">
      <w:pPr>
        <w:spacing w:after="0"/>
        <w:ind w:left="7921" w:firstLine="720"/>
        <w:jc w:val="center"/>
        <w:rPr>
          <w:i/>
          <w:sz w:val="18"/>
          <w:szCs w:val="18"/>
        </w:rPr>
      </w:pPr>
      <w:proofErr w:type="spellStart"/>
      <w:r>
        <w:rPr>
          <w:i/>
          <w:sz w:val="18"/>
          <w:szCs w:val="18"/>
        </w:rPr>
        <w:t>E</w:t>
      </w:r>
      <w:r w:rsidR="00FF7434" w:rsidRPr="00BB2102">
        <w:rPr>
          <w:i/>
          <w:sz w:val="18"/>
          <w:szCs w:val="18"/>
        </w:rPr>
        <w:t>uro</w:t>
      </w:r>
      <w:proofErr w:type="spellEnd"/>
    </w:p>
    <w:tbl>
      <w:tblPr>
        <w:tblW w:w="9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2"/>
        <w:gridCol w:w="1289"/>
        <w:gridCol w:w="1289"/>
        <w:gridCol w:w="1292"/>
      </w:tblGrid>
      <w:tr w:rsidR="00FF7434" w:rsidRPr="00BB2102" w:rsidTr="000F0AF5">
        <w:trPr>
          <w:trHeight w:val="173"/>
          <w:tblHeader/>
          <w:jc w:val="center"/>
        </w:trPr>
        <w:tc>
          <w:tcPr>
            <w:tcW w:w="5292" w:type="dxa"/>
            <w:vAlign w:val="center"/>
          </w:tcPr>
          <w:p w:rsidR="00FF7434" w:rsidRPr="00BB2102" w:rsidRDefault="00FF7434" w:rsidP="00FF7434">
            <w:pPr>
              <w:pStyle w:val="tabteksts"/>
              <w:jc w:val="center"/>
              <w:rPr>
                <w:szCs w:val="18"/>
              </w:rPr>
            </w:pPr>
            <w:r w:rsidRPr="00BB2102">
              <w:rPr>
                <w:color w:val="000000" w:themeColor="text1"/>
                <w:szCs w:val="18"/>
                <w:lang w:eastAsia="lv-LV"/>
              </w:rPr>
              <w:t>Pasākums</w:t>
            </w:r>
          </w:p>
        </w:tc>
        <w:tc>
          <w:tcPr>
            <w:tcW w:w="1289" w:type="dxa"/>
            <w:vAlign w:val="center"/>
          </w:tcPr>
          <w:p w:rsidR="00FF7434" w:rsidRPr="00BB2102" w:rsidRDefault="00FF7434" w:rsidP="00FF7434">
            <w:pPr>
              <w:pStyle w:val="tabteksts"/>
              <w:jc w:val="center"/>
              <w:rPr>
                <w:color w:val="000000" w:themeColor="text1"/>
                <w:szCs w:val="18"/>
                <w:lang w:eastAsia="lv-LV"/>
              </w:rPr>
            </w:pPr>
            <w:r w:rsidRPr="00BB2102">
              <w:rPr>
                <w:color w:val="000000" w:themeColor="text1"/>
                <w:szCs w:val="18"/>
                <w:lang w:eastAsia="lv-LV"/>
              </w:rPr>
              <w:t>Samazinājums</w:t>
            </w:r>
          </w:p>
        </w:tc>
        <w:tc>
          <w:tcPr>
            <w:tcW w:w="1289" w:type="dxa"/>
            <w:vAlign w:val="center"/>
          </w:tcPr>
          <w:p w:rsidR="00FF7434" w:rsidRPr="00BB2102" w:rsidRDefault="00FF7434" w:rsidP="00FF7434">
            <w:pPr>
              <w:pStyle w:val="tabteksts"/>
              <w:jc w:val="center"/>
              <w:rPr>
                <w:color w:val="000000" w:themeColor="text1"/>
                <w:szCs w:val="18"/>
                <w:lang w:eastAsia="lv-LV"/>
              </w:rPr>
            </w:pPr>
            <w:r w:rsidRPr="00BB2102">
              <w:rPr>
                <w:color w:val="000000" w:themeColor="text1"/>
                <w:szCs w:val="18"/>
                <w:lang w:eastAsia="lv-LV"/>
              </w:rPr>
              <w:t>Palielinājums</w:t>
            </w:r>
          </w:p>
        </w:tc>
        <w:tc>
          <w:tcPr>
            <w:tcW w:w="1289" w:type="dxa"/>
            <w:vAlign w:val="center"/>
          </w:tcPr>
          <w:p w:rsidR="00FF7434" w:rsidRPr="00BB2102" w:rsidRDefault="00FF7434" w:rsidP="00FF7434">
            <w:pPr>
              <w:pStyle w:val="tabteksts"/>
              <w:jc w:val="center"/>
              <w:rPr>
                <w:color w:val="000000" w:themeColor="text1"/>
                <w:szCs w:val="18"/>
                <w:lang w:eastAsia="lv-LV"/>
              </w:rPr>
            </w:pPr>
            <w:r w:rsidRPr="00BB2102">
              <w:rPr>
                <w:color w:val="000000" w:themeColor="text1"/>
                <w:szCs w:val="18"/>
                <w:lang w:eastAsia="lv-LV"/>
              </w:rPr>
              <w:t>Izmaiņas</w:t>
            </w:r>
          </w:p>
        </w:tc>
      </w:tr>
      <w:tr w:rsidR="00FF7434" w:rsidRPr="00BB2102" w:rsidTr="000F0AF5">
        <w:trPr>
          <w:trHeight w:val="173"/>
          <w:jc w:val="center"/>
        </w:trPr>
        <w:tc>
          <w:tcPr>
            <w:tcW w:w="5292" w:type="dxa"/>
            <w:shd w:val="clear" w:color="auto" w:fill="D9D9D9" w:themeFill="background1" w:themeFillShade="D9"/>
          </w:tcPr>
          <w:p w:rsidR="00FF7434" w:rsidRPr="00BB2102" w:rsidRDefault="00FF7434" w:rsidP="00FF7434">
            <w:pPr>
              <w:pStyle w:val="tabteksts"/>
              <w:rPr>
                <w:szCs w:val="18"/>
              </w:rPr>
            </w:pPr>
            <w:r w:rsidRPr="00BB2102">
              <w:rPr>
                <w:b/>
                <w:bCs/>
                <w:szCs w:val="18"/>
                <w:lang w:eastAsia="lv-LV"/>
              </w:rPr>
              <w:t>Izdevumi - kopā</w:t>
            </w:r>
          </w:p>
        </w:tc>
        <w:tc>
          <w:tcPr>
            <w:tcW w:w="1289" w:type="dxa"/>
            <w:shd w:val="clear" w:color="auto" w:fill="D9D9D9" w:themeFill="background1" w:themeFillShade="D9"/>
          </w:tcPr>
          <w:p w:rsidR="00FF7434" w:rsidRPr="00BB2102" w:rsidRDefault="00FF7434" w:rsidP="00FF7434">
            <w:pPr>
              <w:pStyle w:val="tabteksts"/>
              <w:jc w:val="right"/>
              <w:rPr>
                <w:szCs w:val="18"/>
              </w:rPr>
            </w:pPr>
            <w:r w:rsidRPr="008C5FBC">
              <w:rPr>
                <w:szCs w:val="18"/>
              </w:rPr>
              <w:t>158 431</w:t>
            </w:r>
          </w:p>
        </w:tc>
        <w:tc>
          <w:tcPr>
            <w:tcW w:w="1289" w:type="dxa"/>
            <w:shd w:val="clear" w:color="auto" w:fill="D9D9D9" w:themeFill="background1" w:themeFillShade="D9"/>
          </w:tcPr>
          <w:p w:rsidR="00FF7434" w:rsidRPr="00BB2102" w:rsidRDefault="00FF7434" w:rsidP="00FF7434">
            <w:pPr>
              <w:pStyle w:val="tabteksts"/>
              <w:jc w:val="right"/>
              <w:rPr>
                <w:szCs w:val="18"/>
              </w:rPr>
            </w:pPr>
            <w:r>
              <w:rPr>
                <w:szCs w:val="18"/>
              </w:rPr>
              <w:t>158 431</w:t>
            </w:r>
          </w:p>
        </w:tc>
        <w:tc>
          <w:tcPr>
            <w:tcW w:w="1289" w:type="dxa"/>
            <w:shd w:val="clear" w:color="auto" w:fill="D9D9D9" w:themeFill="background1" w:themeFillShade="D9"/>
          </w:tcPr>
          <w:p w:rsidR="00FF7434" w:rsidRPr="00BB2102" w:rsidRDefault="00FF7434" w:rsidP="00FF7434">
            <w:pPr>
              <w:pStyle w:val="tabteksts"/>
              <w:jc w:val="center"/>
              <w:rPr>
                <w:szCs w:val="18"/>
              </w:rPr>
            </w:pPr>
            <w:r>
              <w:rPr>
                <w:szCs w:val="18"/>
              </w:rPr>
              <w:t>-</w:t>
            </w:r>
          </w:p>
        </w:tc>
      </w:tr>
      <w:tr w:rsidR="00FF7434" w:rsidRPr="00BB2102" w:rsidTr="000F0AF5">
        <w:trPr>
          <w:trHeight w:val="256"/>
          <w:jc w:val="center"/>
        </w:trPr>
        <w:tc>
          <w:tcPr>
            <w:tcW w:w="9162" w:type="dxa"/>
            <w:gridSpan w:val="4"/>
          </w:tcPr>
          <w:p w:rsidR="00FF7434" w:rsidRPr="00BB2102" w:rsidRDefault="00FF7434" w:rsidP="00FF7434">
            <w:pPr>
              <w:pStyle w:val="tabteksts"/>
              <w:ind w:firstLine="313"/>
              <w:rPr>
                <w:szCs w:val="18"/>
              </w:rPr>
            </w:pPr>
            <w:r w:rsidRPr="00BB2102">
              <w:rPr>
                <w:i/>
                <w:szCs w:val="18"/>
                <w:lang w:eastAsia="lv-LV"/>
              </w:rPr>
              <w:t>t. sk.:</w:t>
            </w:r>
          </w:p>
        </w:tc>
      </w:tr>
      <w:tr w:rsidR="00FF7434" w:rsidRPr="00BB2102" w:rsidTr="000F0AF5">
        <w:trPr>
          <w:trHeight w:val="173"/>
          <w:jc w:val="center"/>
        </w:trPr>
        <w:tc>
          <w:tcPr>
            <w:tcW w:w="5292" w:type="dxa"/>
            <w:shd w:val="clear" w:color="auto" w:fill="F2F2F2" w:themeFill="background1" w:themeFillShade="F2"/>
          </w:tcPr>
          <w:p w:rsidR="00FF7434" w:rsidRPr="00BB2102" w:rsidRDefault="00FF7434" w:rsidP="00FF7434">
            <w:pPr>
              <w:pStyle w:val="tabteksts"/>
              <w:rPr>
                <w:szCs w:val="18"/>
                <w:u w:val="single"/>
                <w:lang w:eastAsia="lv-LV"/>
              </w:rPr>
            </w:pPr>
            <w:r w:rsidRPr="00BB2102">
              <w:rPr>
                <w:szCs w:val="18"/>
                <w:u w:val="single"/>
                <w:lang w:eastAsia="lv-LV"/>
              </w:rPr>
              <w:t>Ilgtermiņa saistības</w:t>
            </w:r>
          </w:p>
        </w:tc>
        <w:tc>
          <w:tcPr>
            <w:tcW w:w="1289" w:type="dxa"/>
            <w:shd w:val="clear" w:color="auto" w:fill="F2F2F2" w:themeFill="background1" w:themeFillShade="F2"/>
          </w:tcPr>
          <w:p w:rsidR="00FF7434" w:rsidRPr="008C0072" w:rsidRDefault="00FF7434" w:rsidP="00FF7434">
            <w:pPr>
              <w:pStyle w:val="tabteksts"/>
              <w:jc w:val="right"/>
              <w:rPr>
                <w:szCs w:val="18"/>
              </w:rPr>
            </w:pPr>
            <w:r w:rsidRPr="008C5FBC">
              <w:rPr>
                <w:szCs w:val="18"/>
              </w:rPr>
              <w:t>158 431</w:t>
            </w:r>
          </w:p>
        </w:tc>
        <w:tc>
          <w:tcPr>
            <w:tcW w:w="1289" w:type="dxa"/>
            <w:shd w:val="clear" w:color="auto" w:fill="F2F2F2" w:themeFill="background1" w:themeFillShade="F2"/>
          </w:tcPr>
          <w:p w:rsidR="00FF7434" w:rsidRPr="008C0072" w:rsidRDefault="00FF7434" w:rsidP="00FF7434">
            <w:pPr>
              <w:pStyle w:val="tabteksts"/>
              <w:jc w:val="right"/>
              <w:rPr>
                <w:szCs w:val="18"/>
              </w:rPr>
            </w:pPr>
            <w:r w:rsidRPr="008C0072">
              <w:rPr>
                <w:szCs w:val="18"/>
              </w:rPr>
              <w:t>158 431</w:t>
            </w:r>
          </w:p>
        </w:tc>
        <w:tc>
          <w:tcPr>
            <w:tcW w:w="1289" w:type="dxa"/>
            <w:shd w:val="clear" w:color="auto" w:fill="F2F2F2" w:themeFill="background1" w:themeFillShade="F2"/>
          </w:tcPr>
          <w:p w:rsidR="00FF7434" w:rsidRPr="008C0072" w:rsidRDefault="00FF7434" w:rsidP="00FF7434">
            <w:pPr>
              <w:pStyle w:val="tabteksts"/>
              <w:jc w:val="center"/>
              <w:rPr>
                <w:szCs w:val="18"/>
              </w:rPr>
            </w:pPr>
            <w:r w:rsidRPr="008C0072">
              <w:rPr>
                <w:szCs w:val="18"/>
              </w:rPr>
              <w:t>-</w:t>
            </w:r>
          </w:p>
        </w:tc>
      </w:tr>
      <w:tr w:rsidR="00FF7434" w:rsidRPr="00BB2102" w:rsidTr="000F0AF5">
        <w:trPr>
          <w:trHeight w:val="173"/>
          <w:jc w:val="center"/>
        </w:trPr>
        <w:tc>
          <w:tcPr>
            <w:tcW w:w="5292" w:type="dxa"/>
          </w:tcPr>
          <w:p w:rsidR="00FF7434" w:rsidRPr="00BB2102" w:rsidRDefault="00FF7434" w:rsidP="00FF7434">
            <w:pPr>
              <w:pStyle w:val="tabteksts"/>
              <w:jc w:val="both"/>
              <w:rPr>
                <w:i/>
                <w:szCs w:val="18"/>
                <w:lang w:eastAsia="lv-LV"/>
              </w:rPr>
            </w:pPr>
            <w:r>
              <w:rPr>
                <w:i/>
                <w:szCs w:val="18"/>
                <w:lang w:eastAsia="lv-LV"/>
              </w:rPr>
              <w:t>LR vīzu ielīmju iegāde</w:t>
            </w:r>
          </w:p>
        </w:tc>
        <w:tc>
          <w:tcPr>
            <w:tcW w:w="1289" w:type="dxa"/>
          </w:tcPr>
          <w:p w:rsidR="00FF7434" w:rsidRPr="00BB2102" w:rsidRDefault="00FF7434" w:rsidP="00FF7434">
            <w:pPr>
              <w:pStyle w:val="tabteksts"/>
              <w:jc w:val="right"/>
              <w:rPr>
                <w:szCs w:val="18"/>
              </w:rPr>
            </w:pPr>
            <w:r w:rsidRPr="008C5FBC">
              <w:rPr>
                <w:szCs w:val="18"/>
              </w:rPr>
              <w:t>158 431</w:t>
            </w:r>
          </w:p>
        </w:tc>
        <w:tc>
          <w:tcPr>
            <w:tcW w:w="1289" w:type="dxa"/>
          </w:tcPr>
          <w:p w:rsidR="00FF7434" w:rsidRPr="00BB2102" w:rsidRDefault="00FF7434" w:rsidP="00FF7434">
            <w:pPr>
              <w:pStyle w:val="tabteksts"/>
              <w:jc w:val="right"/>
              <w:rPr>
                <w:szCs w:val="18"/>
              </w:rPr>
            </w:pPr>
            <w:r>
              <w:rPr>
                <w:szCs w:val="18"/>
              </w:rPr>
              <w:t>158 431</w:t>
            </w:r>
          </w:p>
        </w:tc>
        <w:tc>
          <w:tcPr>
            <w:tcW w:w="1289" w:type="dxa"/>
          </w:tcPr>
          <w:p w:rsidR="00FF7434" w:rsidRPr="00BB2102" w:rsidRDefault="00FF7434" w:rsidP="00FF7434">
            <w:pPr>
              <w:pStyle w:val="tabteksts"/>
              <w:jc w:val="center"/>
              <w:rPr>
                <w:szCs w:val="18"/>
              </w:rPr>
            </w:pPr>
            <w:r>
              <w:rPr>
                <w:szCs w:val="18"/>
              </w:rPr>
              <w:t>-</w:t>
            </w:r>
          </w:p>
        </w:tc>
      </w:tr>
    </w:tbl>
    <w:p w:rsidR="009D1D79" w:rsidRDefault="009D1D79" w:rsidP="00543064">
      <w:pPr>
        <w:pStyle w:val="programmas"/>
        <w:spacing w:before="0"/>
        <w:jc w:val="both"/>
        <w:rPr>
          <w:lang w:val="en-US"/>
        </w:rPr>
      </w:pPr>
    </w:p>
    <w:p w:rsidR="0040004A" w:rsidRPr="00BB2102" w:rsidRDefault="0040004A" w:rsidP="009D1D79">
      <w:pPr>
        <w:pStyle w:val="programmas"/>
        <w:spacing w:after="360"/>
      </w:pPr>
      <w:r>
        <w:t>02</w:t>
      </w:r>
      <w:r w:rsidRPr="00BB2102">
        <w:t>.</w:t>
      </w:r>
      <w:r>
        <w:t>00</w:t>
      </w:r>
      <w:r w:rsidRPr="00BB2102">
        <w:t>.</w:t>
      </w:r>
      <w:r>
        <w:t>00</w:t>
      </w:r>
      <w:r w:rsidRPr="00BB2102">
        <w:t xml:space="preserve"> </w:t>
      </w:r>
      <w:r>
        <w:t>Iemaksas starptautiskajās organizācijās</w:t>
      </w:r>
    </w:p>
    <w:p w:rsidR="0040004A" w:rsidRDefault="0040004A" w:rsidP="0040004A">
      <w:pPr>
        <w:ind w:firstLine="0"/>
        <w:rPr>
          <w:u w:val="single"/>
        </w:rPr>
      </w:pPr>
      <w:r w:rsidRPr="00BB2102">
        <w:rPr>
          <w:u w:val="single"/>
        </w:rPr>
        <w:t xml:space="preserve">Programmas </w:t>
      </w:r>
      <w:r>
        <w:rPr>
          <w:u w:val="single"/>
        </w:rPr>
        <w:t>mērķis</w:t>
      </w:r>
      <w:r w:rsidRPr="00BB2102">
        <w:rPr>
          <w:u w:val="single"/>
        </w:rPr>
        <w:t>:</w:t>
      </w:r>
    </w:p>
    <w:p w:rsidR="0040004A" w:rsidRPr="00441E0D" w:rsidRDefault="0040004A" w:rsidP="0040004A">
      <w:pPr>
        <w:ind w:firstLine="720"/>
        <w:rPr>
          <w:szCs w:val="24"/>
        </w:rPr>
      </w:pPr>
      <w:r>
        <w:rPr>
          <w:szCs w:val="24"/>
        </w:rPr>
        <w:t xml:space="preserve">veikt </w:t>
      </w:r>
      <w:r w:rsidRPr="00441E0D">
        <w:rPr>
          <w:szCs w:val="24"/>
        </w:rPr>
        <w:t>Latvijas Republikas regulār</w:t>
      </w:r>
      <w:r>
        <w:rPr>
          <w:szCs w:val="24"/>
        </w:rPr>
        <w:t>ās</w:t>
      </w:r>
      <w:r w:rsidRPr="00441E0D">
        <w:rPr>
          <w:szCs w:val="24"/>
        </w:rPr>
        <w:t xml:space="preserve"> iemaks</w:t>
      </w:r>
      <w:r>
        <w:rPr>
          <w:szCs w:val="24"/>
        </w:rPr>
        <w:t>as</w:t>
      </w:r>
      <w:r w:rsidRPr="00441E0D">
        <w:rPr>
          <w:szCs w:val="24"/>
        </w:rPr>
        <w:t xml:space="preserve"> starptautisko organizāciju un fondu budžetos, lai nodrošinātu pilntiesīgu Latvijas dalību un interešu aizstāvību starptautiskajās organizācijās.</w:t>
      </w:r>
    </w:p>
    <w:p w:rsidR="0040004A" w:rsidRPr="00BB2102" w:rsidRDefault="0040004A" w:rsidP="0040004A">
      <w:pPr>
        <w:spacing w:before="240"/>
        <w:ind w:firstLine="0"/>
        <w:rPr>
          <w:u w:val="single"/>
        </w:rPr>
      </w:pPr>
      <w:r w:rsidRPr="00BB2102">
        <w:rPr>
          <w:u w:val="single"/>
        </w:rPr>
        <w:t>Gal</w:t>
      </w:r>
      <w:r>
        <w:rPr>
          <w:u w:val="single"/>
        </w:rPr>
        <w:t>venās aktivitātes</w:t>
      </w:r>
      <w:r w:rsidRPr="00BB2102">
        <w:rPr>
          <w:u w:val="single"/>
        </w:rPr>
        <w:t>:</w:t>
      </w:r>
    </w:p>
    <w:p w:rsidR="0040004A" w:rsidRDefault="0040004A" w:rsidP="0040004A">
      <w:pPr>
        <w:ind w:firstLine="720"/>
        <w:rPr>
          <w:szCs w:val="24"/>
        </w:rPr>
      </w:pPr>
      <w:r>
        <w:rPr>
          <w:szCs w:val="24"/>
        </w:rPr>
        <w:t xml:space="preserve">veikt </w:t>
      </w:r>
      <w:r w:rsidRPr="00441E0D">
        <w:rPr>
          <w:szCs w:val="24"/>
        </w:rPr>
        <w:t>Ārlietu ministrijas kompetencē esoš</w:t>
      </w:r>
      <w:r>
        <w:rPr>
          <w:szCs w:val="24"/>
        </w:rPr>
        <w:t>ās</w:t>
      </w:r>
      <w:r w:rsidRPr="00441E0D">
        <w:rPr>
          <w:szCs w:val="24"/>
        </w:rPr>
        <w:t xml:space="preserve"> iemaks</w:t>
      </w:r>
      <w:r>
        <w:rPr>
          <w:szCs w:val="24"/>
        </w:rPr>
        <w:t>as</w:t>
      </w:r>
      <w:r w:rsidRPr="00441E0D">
        <w:rPr>
          <w:szCs w:val="24"/>
        </w:rPr>
        <w:t xml:space="preserve"> starptautiskajās organizācijās saskaņā ar starptautiskajiem un nacionālajiem normatīvajiem aktiem.</w:t>
      </w:r>
    </w:p>
    <w:p w:rsidR="0040004A" w:rsidRPr="00BB2102" w:rsidRDefault="0040004A" w:rsidP="0040004A">
      <w:pPr>
        <w:spacing w:before="240"/>
        <w:ind w:firstLine="0"/>
      </w:pPr>
      <w:r w:rsidRPr="00BB2102">
        <w:rPr>
          <w:u w:val="single"/>
        </w:rPr>
        <w:t>Programmas izpildītājs</w:t>
      </w:r>
      <w:r w:rsidRPr="00BB2102">
        <w:t xml:space="preserve">: </w:t>
      </w:r>
      <w:r>
        <w:t xml:space="preserve">Ārlietu </w:t>
      </w:r>
      <w:r w:rsidRPr="00BB2102">
        <w:t>ministrija.</w:t>
      </w:r>
    </w:p>
    <w:p w:rsidR="0040004A" w:rsidRPr="00BB2102" w:rsidRDefault="0040004A" w:rsidP="0040004A">
      <w:pPr>
        <w:ind w:firstLine="0"/>
        <w:rPr>
          <w:szCs w:val="24"/>
          <w:lang w:eastAsia="lv-LV"/>
        </w:rPr>
      </w:pPr>
    </w:p>
    <w:p w:rsidR="0040004A" w:rsidRPr="00BB2102" w:rsidRDefault="0040004A" w:rsidP="0040004A">
      <w:pPr>
        <w:pStyle w:val="Tabuluvirsraksti"/>
        <w:spacing w:after="24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8"/>
        <w:gridCol w:w="971"/>
        <w:gridCol w:w="972"/>
        <w:gridCol w:w="972"/>
        <w:gridCol w:w="972"/>
        <w:gridCol w:w="972"/>
      </w:tblGrid>
      <w:tr w:rsidR="0040004A" w:rsidRPr="00BB2102" w:rsidTr="004E1753">
        <w:trPr>
          <w:trHeight w:val="482"/>
          <w:tblHeader/>
          <w:jc w:val="center"/>
        </w:trPr>
        <w:tc>
          <w:tcPr>
            <w:tcW w:w="4278" w:type="dxa"/>
          </w:tcPr>
          <w:p w:rsidR="0040004A" w:rsidRPr="00BB2102" w:rsidRDefault="0040004A" w:rsidP="000A6A0D">
            <w:pPr>
              <w:pStyle w:val="tabteksts"/>
              <w:jc w:val="center"/>
              <w:rPr>
                <w:szCs w:val="18"/>
              </w:rPr>
            </w:pPr>
          </w:p>
        </w:tc>
        <w:tc>
          <w:tcPr>
            <w:tcW w:w="971" w:type="dxa"/>
          </w:tcPr>
          <w:p w:rsidR="0040004A" w:rsidRPr="00BB2102" w:rsidRDefault="0040004A" w:rsidP="000A6A0D">
            <w:pPr>
              <w:pStyle w:val="tabteksts"/>
              <w:jc w:val="center"/>
              <w:rPr>
                <w:szCs w:val="18"/>
                <w:lang w:eastAsia="lv-LV"/>
              </w:rPr>
            </w:pPr>
            <w:r w:rsidRPr="00100431">
              <w:rPr>
                <w:szCs w:val="18"/>
                <w:lang w:eastAsia="lv-LV"/>
              </w:rPr>
              <w:t>201</w:t>
            </w:r>
            <w:r>
              <w:rPr>
                <w:szCs w:val="18"/>
                <w:lang w:eastAsia="lv-LV"/>
              </w:rPr>
              <w:t>7</w:t>
            </w:r>
            <w:r w:rsidRPr="00100431">
              <w:rPr>
                <w:szCs w:val="18"/>
                <w:lang w:eastAsia="lv-LV"/>
              </w:rPr>
              <w:t>.gads (izpilde)</w:t>
            </w:r>
          </w:p>
        </w:tc>
        <w:tc>
          <w:tcPr>
            <w:tcW w:w="972" w:type="dxa"/>
            <w:vAlign w:val="center"/>
          </w:tcPr>
          <w:p w:rsidR="0040004A" w:rsidRPr="00BB2102" w:rsidRDefault="0040004A" w:rsidP="000A6A0D">
            <w:pPr>
              <w:pStyle w:val="tabteksts"/>
              <w:jc w:val="center"/>
              <w:rPr>
                <w:szCs w:val="18"/>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972" w:type="dxa"/>
          </w:tcPr>
          <w:p w:rsidR="0040004A" w:rsidRPr="00BB2102" w:rsidRDefault="00F86071" w:rsidP="000A6A0D">
            <w:pPr>
              <w:pStyle w:val="tabteksts"/>
              <w:jc w:val="center"/>
              <w:rPr>
                <w:szCs w:val="18"/>
                <w:lang w:eastAsia="lv-LV"/>
              </w:rPr>
            </w:pPr>
            <w:r>
              <w:rPr>
                <w:szCs w:val="18"/>
                <w:lang w:eastAsia="lv-LV"/>
              </w:rPr>
              <w:t>2019.gada plāns</w:t>
            </w:r>
          </w:p>
        </w:tc>
        <w:tc>
          <w:tcPr>
            <w:tcW w:w="972" w:type="dxa"/>
          </w:tcPr>
          <w:p w:rsidR="0040004A" w:rsidRPr="00BB2102" w:rsidRDefault="0040004A" w:rsidP="000A6A0D">
            <w:pPr>
              <w:pStyle w:val="tabteksts"/>
              <w:jc w:val="center"/>
              <w:rPr>
                <w:szCs w:val="18"/>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972" w:type="dxa"/>
          </w:tcPr>
          <w:p w:rsidR="0040004A" w:rsidRPr="00BB2102" w:rsidRDefault="0040004A" w:rsidP="000A6A0D">
            <w:pPr>
              <w:pStyle w:val="tabteksts"/>
              <w:jc w:val="center"/>
              <w:rPr>
                <w:szCs w:val="18"/>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40004A" w:rsidRPr="00BB2102" w:rsidTr="004E1753">
        <w:trPr>
          <w:trHeight w:val="240"/>
          <w:jc w:val="center"/>
        </w:trPr>
        <w:tc>
          <w:tcPr>
            <w:tcW w:w="9137" w:type="dxa"/>
            <w:gridSpan w:val="6"/>
            <w:shd w:val="clear" w:color="auto" w:fill="D9D9D9" w:themeFill="background1" w:themeFillShade="D9"/>
            <w:vAlign w:val="center"/>
          </w:tcPr>
          <w:p w:rsidR="0040004A" w:rsidRPr="00BB2102" w:rsidRDefault="0040004A" w:rsidP="000A6A0D">
            <w:pPr>
              <w:pStyle w:val="tabteksts"/>
              <w:jc w:val="center"/>
              <w:rPr>
                <w:szCs w:val="18"/>
              </w:rPr>
            </w:pPr>
            <w:r w:rsidRPr="00441E0D">
              <w:t>Nodrošināta Latvijas pilntiesīga dalība un interešu aizstāvība starptautiskajās organizācijās</w:t>
            </w:r>
          </w:p>
        </w:tc>
      </w:tr>
      <w:tr w:rsidR="0040004A" w:rsidRPr="00BB2102" w:rsidTr="004E1753">
        <w:trPr>
          <w:trHeight w:val="482"/>
          <w:jc w:val="center"/>
        </w:trPr>
        <w:tc>
          <w:tcPr>
            <w:tcW w:w="4278" w:type="dxa"/>
          </w:tcPr>
          <w:p w:rsidR="0040004A" w:rsidRPr="00BB2102" w:rsidRDefault="0040004A" w:rsidP="000A6A0D">
            <w:pPr>
              <w:pStyle w:val="tabteksts"/>
            </w:pPr>
            <w:r w:rsidRPr="00441E0D">
              <w:t>Nodrošināta Latvijas pilntiesīga dalība un interešu aizstāvība starptautiskajās organizācijās (skaits)</w:t>
            </w:r>
          </w:p>
        </w:tc>
        <w:tc>
          <w:tcPr>
            <w:tcW w:w="971" w:type="dxa"/>
          </w:tcPr>
          <w:p w:rsidR="0040004A" w:rsidRPr="00BB2102" w:rsidRDefault="0040004A" w:rsidP="000A6A0D">
            <w:pPr>
              <w:pStyle w:val="tabteksts"/>
              <w:jc w:val="center"/>
            </w:pPr>
            <w:r w:rsidRPr="00B51D8A">
              <w:t>22</w:t>
            </w:r>
          </w:p>
        </w:tc>
        <w:tc>
          <w:tcPr>
            <w:tcW w:w="972" w:type="dxa"/>
          </w:tcPr>
          <w:p w:rsidR="0040004A" w:rsidRPr="00BB2102" w:rsidRDefault="0040004A" w:rsidP="000A6A0D">
            <w:pPr>
              <w:pStyle w:val="tabteksts"/>
              <w:jc w:val="center"/>
            </w:pPr>
            <w:r w:rsidRPr="00B51D8A">
              <w:t>2</w:t>
            </w:r>
            <w:r>
              <w:t>2</w:t>
            </w:r>
          </w:p>
        </w:tc>
        <w:tc>
          <w:tcPr>
            <w:tcW w:w="972" w:type="dxa"/>
          </w:tcPr>
          <w:p w:rsidR="0040004A" w:rsidRPr="00BB2102" w:rsidRDefault="0040004A" w:rsidP="000A6A0D">
            <w:pPr>
              <w:pStyle w:val="tabteksts"/>
              <w:jc w:val="center"/>
            </w:pPr>
            <w:r w:rsidRPr="00B51D8A">
              <w:t>23</w:t>
            </w:r>
          </w:p>
        </w:tc>
        <w:tc>
          <w:tcPr>
            <w:tcW w:w="972" w:type="dxa"/>
          </w:tcPr>
          <w:p w:rsidR="0040004A" w:rsidRPr="00BB2102" w:rsidRDefault="0040004A" w:rsidP="000A6A0D">
            <w:pPr>
              <w:pStyle w:val="tabteksts"/>
              <w:jc w:val="center"/>
            </w:pPr>
            <w:r w:rsidRPr="00B51D8A">
              <w:t>23</w:t>
            </w:r>
          </w:p>
        </w:tc>
        <w:tc>
          <w:tcPr>
            <w:tcW w:w="972" w:type="dxa"/>
          </w:tcPr>
          <w:p w:rsidR="0040004A" w:rsidRPr="00BB2102" w:rsidRDefault="0040004A" w:rsidP="000A6A0D">
            <w:pPr>
              <w:pStyle w:val="tabteksts"/>
              <w:jc w:val="center"/>
            </w:pPr>
            <w:r w:rsidRPr="00B51D8A">
              <w:t>23</w:t>
            </w:r>
          </w:p>
        </w:tc>
      </w:tr>
    </w:tbl>
    <w:p w:rsidR="0040004A" w:rsidRPr="00BB2102" w:rsidRDefault="0040004A" w:rsidP="0040004A"/>
    <w:p w:rsidR="004E1753" w:rsidRPr="000F0AF5" w:rsidRDefault="0040004A" w:rsidP="000F0AF5">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0004A" w:rsidRPr="00BB2102" w:rsidTr="000A6A0D">
        <w:trPr>
          <w:trHeight w:val="283"/>
          <w:tblHeader/>
          <w:jc w:val="center"/>
        </w:trPr>
        <w:tc>
          <w:tcPr>
            <w:tcW w:w="3378" w:type="dxa"/>
            <w:vAlign w:val="center"/>
          </w:tcPr>
          <w:p w:rsidR="0040004A" w:rsidRPr="00BB2102" w:rsidRDefault="0040004A" w:rsidP="000A6A0D">
            <w:pPr>
              <w:pStyle w:val="tabteksts"/>
              <w:jc w:val="center"/>
              <w:rPr>
                <w:szCs w:val="24"/>
              </w:rPr>
            </w:pPr>
          </w:p>
        </w:tc>
        <w:tc>
          <w:tcPr>
            <w:tcW w:w="1131" w:type="dxa"/>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7</w:t>
            </w:r>
            <w:r w:rsidRPr="00100431">
              <w:rPr>
                <w:szCs w:val="18"/>
                <w:lang w:eastAsia="lv-LV"/>
              </w:rPr>
              <w:t>.gads (izpilde)</w:t>
            </w:r>
          </w:p>
        </w:tc>
        <w:tc>
          <w:tcPr>
            <w:tcW w:w="1132" w:type="dxa"/>
            <w:vAlign w:val="center"/>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1132" w:type="dxa"/>
          </w:tcPr>
          <w:p w:rsidR="0040004A" w:rsidRPr="00BB2102" w:rsidRDefault="00F86071" w:rsidP="000A6A0D">
            <w:pPr>
              <w:pStyle w:val="tabteksts"/>
              <w:jc w:val="center"/>
              <w:rPr>
                <w:szCs w:val="24"/>
                <w:lang w:eastAsia="lv-LV"/>
              </w:rPr>
            </w:pPr>
            <w:r>
              <w:rPr>
                <w:szCs w:val="18"/>
                <w:lang w:eastAsia="lv-LV"/>
              </w:rPr>
              <w:t>2019.gada plāns</w:t>
            </w:r>
          </w:p>
        </w:tc>
        <w:tc>
          <w:tcPr>
            <w:tcW w:w="1132" w:type="dxa"/>
          </w:tcPr>
          <w:p w:rsidR="0040004A" w:rsidRPr="00BB2102" w:rsidRDefault="0040004A" w:rsidP="000A6A0D">
            <w:pPr>
              <w:pStyle w:val="tabteksts"/>
              <w:jc w:val="center"/>
              <w:rPr>
                <w:szCs w:val="24"/>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1132" w:type="dxa"/>
          </w:tcPr>
          <w:p w:rsidR="0040004A" w:rsidRPr="00BB2102" w:rsidRDefault="0040004A" w:rsidP="000A6A0D">
            <w:pPr>
              <w:pStyle w:val="tabteksts"/>
              <w:jc w:val="center"/>
              <w:rPr>
                <w:szCs w:val="24"/>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40004A" w:rsidRPr="00BB2102" w:rsidTr="000A6A0D">
        <w:trPr>
          <w:trHeight w:val="142"/>
          <w:jc w:val="center"/>
        </w:trPr>
        <w:tc>
          <w:tcPr>
            <w:tcW w:w="3378" w:type="dxa"/>
            <w:shd w:val="clear" w:color="auto" w:fill="D9D9D9" w:themeFill="background1" w:themeFillShade="D9"/>
            <w:vAlign w:val="center"/>
          </w:tcPr>
          <w:p w:rsidR="0040004A" w:rsidRPr="00BB2102" w:rsidRDefault="0040004A" w:rsidP="000A6A0D">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40004A" w:rsidRPr="00BB2102" w:rsidRDefault="0040004A" w:rsidP="000A6A0D">
            <w:pPr>
              <w:pStyle w:val="tabteksts"/>
              <w:jc w:val="right"/>
            </w:pPr>
            <w:r>
              <w:t>8 661 405</w:t>
            </w:r>
          </w:p>
        </w:tc>
        <w:tc>
          <w:tcPr>
            <w:tcW w:w="1132" w:type="dxa"/>
            <w:shd w:val="clear" w:color="auto" w:fill="D9D9D9" w:themeFill="background1" w:themeFillShade="D9"/>
          </w:tcPr>
          <w:p w:rsidR="0040004A" w:rsidRPr="00BB2102" w:rsidRDefault="0040004A" w:rsidP="000A6A0D">
            <w:pPr>
              <w:pStyle w:val="tabteksts"/>
              <w:jc w:val="right"/>
            </w:pPr>
            <w:r>
              <w:t>11 872 926</w:t>
            </w:r>
          </w:p>
        </w:tc>
        <w:tc>
          <w:tcPr>
            <w:tcW w:w="1132" w:type="dxa"/>
            <w:shd w:val="clear" w:color="auto" w:fill="D9D9D9" w:themeFill="background1" w:themeFillShade="D9"/>
          </w:tcPr>
          <w:p w:rsidR="0040004A" w:rsidRPr="00BB2102" w:rsidRDefault="0040004A" w:rsidP="000A6A0D">
            <w:pPr>
              <w:pStyle w:val="tabteksts"/>
              <w:jc w:val="right"/>
            </w:pPr>
            <w:r>
              <w:t>10 783 643</w:t>
            </w:r>
          </w:p>
        </w:tc>
        <w:tc>
          <w:tcPr>
            <w:tcW w:w="1132" w:type="dxa"/>
            <w:shd w:val="clear" w:color="auto" w:fill="D9D9D9" w:themeFill="background1" w:themeFillShade="D9"/>
          </w:tcPr>
          <w:p w:rsidR="0040004A" w:rsidRPr="00BB2102" w:rsidRDefault="0040004A" w:rsidP="000A6A0D">
            <w:pPr>
              <w:pStyle w:val="tabteksts"/>
              <w:jc w:val="right"/>
            </w:pPr>
            <w:r>
              <w:t>11 818 007</w:t>
            </w:r>
          </w:p>
        </w:tc>
        <w:tc>
          <w:tcPr>
            <w:tcW w:w="1132" w:type="dxa"/>
            <w:shd w:val="clear" w:color="auto" w:fill="D9D9D9" w:themeFill="background1" w:themeFillShade="D9"/>
          </w:tcPr>
          <w:p w:rsidR="0040004A" w:rsidRPr="00BB2102" w:rsidRDefault="0040004A" w:rsidP="000A6A0D">
            <w:pPr>
              <w:pStyle w:val="tabteksts"/>
              <w:jc w:val="right"/>
            </w:pPr>
            <w:r>
              <w:t>11 823 790</w:t>
            </w:r>
          </w:p>
        </w:tc>
      </w:tr>
      <w:tr w:rsidR="0040004A" w:rsidRPr="00BB2102" w:rsidTr="000A6A0D">
        <w:trPr>
          <w:trHeight w:val="283"/>
          <w:jc w:val="center"/>
        </w:trPr>
        <w:tc>
          <w:tcPr>
            <w:tcW w:w="3378" w:type="dxa"/>
            <w:vAlign w:val="center"/>
          </w:tcPr>
          <w:p w:rsidR="0040004A" w:rsidRPr="00BB2102" w:rsidRDefault="0040004A" w:rsidP="000A6A0D">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40004A" w:rsidRPr="00BB2102" w:rsidRDefault="0040004A" w:rsidP="000A6A0D">
            <w:pPr>
              <w:pStyle w:val="tabteksts"/>
              <w:jc w:val="center"/>
            </w:pPr>
            <w:r w:rsidRPr="00BB2102">
              <w:rPr>
                <w:b/>
                <w:bCs/>
              </w:rPr>
              <w:t>×</w:t>
            </w:r>
          </w:p>
        </w:tc>
        <w:tc>
          <w:tcPr>
            <w:tcW w:w="1132" w:type="dxa"/>
          </w:tcPr>
          <w:p w:rsidR="0040004A" w:rsidRPr="00BB2102" w:rsidRDefault="0040004A" w:rsidP="000A6A0D">
            <w:pPr>
              <w:pStyle w:val="tabteksts"/>
              <w:jc w:val="right"/>
            </w:pPr>
            <w:r>
              <w:t>3 211 521</w:t>
            </w:r>
          </w:p>
        </w:tc>
        <w:tc>
          <w:tcPr>
            <w:tcW w:w="1132" w:type="dxa"/>
          </w:tcPr>
          <w:p w:rsidR="0040004A" w:rsidRPr="00BB2102" w:rsidRDefault="0040004A" w:rsidP="000A6A0D">
            <w:pPr>
              <w:pStyle w:val="tabteksts"/>
              <w:jc w:val="right"/>
            </w:pPr>
            <w:r>
              <w:t>-1 089 283</w:t>
            </w:r>
          </w:p>
        </w:tc>
        <w:tc>
          <w:tcPr>
            <w:tcW w:w="1132" w:type="dxa"/>
          </w:tcPr>
          <w:p w:rsidR="0040004A" w:rsidRPr="00BB2102" w:rsidRDefault="0040004A" w:rsidP="000A6A0D">
            <w:pPr>
              <w:pStyle w:val="tabteksts"/>
              <w:jc w:val="right"/>
            </w:pPr>
            <w:r>
              <w:t>1 034 364</w:t>
            </w:r>
          </w:p>
        </w:tc>
        <w:tc>
          <w:tcPr>
            <w:tcW w:w="1132" w:type="dxa"/>
          </w:tcPr>
          <w:p w:rsidR="0040004A" w:rsidRPr="00BB2102" w:rsidRDefault="0040004A" w:rsidP="000A6A0D">
            <w:pPr>
              <w:pStyle w:val="tabteksts"/>
              <w:jc w:val="right"/>
            </w:pPr>
            <w:r>
              <w:t>5 783</w:t>
            </w:r>
          </w:p>
        </w:tc>
      </w:tr>
      <w:tr w:rsidR="0040004A" w:rsidRPr="00BB2102" w:rsidTr="000A6A0D">
        <w:trPr>
          <w:trHeight w:val="283"/>
          <w:jc w:val="center"/>
        </w:trPr>
        <w:tc>
          <w:tcPr>
            <w:tcW w:w="3378" w:type="dxa"/>
            <w:vAlign w:val="center"/>
          </w:tcPr>
          <w:p w:rsidR="0040004A" w:rsidRPr="00BB2102" w:rsidRDefault="0040004A" w:rsidP="000A6A0D">
            <w:pPr>
              <w:pStyle w:val="tabteksts"/>
            </w:pPr>
            <w:r w:rsidRPr="00BB2102">
              <w:rPr>
                <w:lang w:eastAsia="lv-LV"/>
              </w:rPr>
              <w:t>Kopējie izdevumi</w:t>
            </w:r>
            <w:r w:rsidRPr="00BB2102">
              <w:t>, % (+/–) pret iepriekšējo gadu</w:t>
            </w:r>
          </w:p>
        </w:tc>
        <w:tc>
          <w:tcPr>
            <w:tcW w:w="1131" w:type="dxa"/>
          </w:tcPr>
          <w:p w:rsidR="0040004A" w:rsidRPr="00BB2102" w:rsidRDefault="0040004A" w:rsidP="000A6A0D">
            <w:pPr>
              <w:pStyle w:val="tabteksts"/>
              <w:jc w:val="center"/>
            </w:pPr>
            <w:r w:rsidRPr="00BB2102">
              <w:rPr>
                <w:b/>
                <w:bCs/>
              </w:rPr>
              <w:t>×</w:t>
            </w:r>
          </w:p>
        </w:tc>
        <w:tc>
          <w:tcPr>
            <w:tcW w:w="1132" w:type="dxa"/>
          </w:tcPr>
          <w:p w:rsidR="0040004A" w:rsidRPr="00BB2102" w:rsidRDefault="0040004A" w:rsidP="000A6A0D">
            <w:pPr>
              <w:pStyle w:val="tabteksts"/>
              <w:jc w:val="right"/>
            </w:pPr>
            <w:r>
              <w:t>37,1</w:t>
            </w:r>
          </w:p>
        </w:tc>
        <w:tc>
          <w:tcPr>
            <w:tcW w:w="1132" w:type="dxa"/>
          </w:tcPr>
          <w:p w:rsidR="0040004A" w:rsidRPr="00BB2102" w:rsidRDefault="0040004A" w:rsidP="000A6A0D">
            <w:pPr>
              <w:pStyle w:val="tabteksts"/>
              <w:jc w:val="right"/>
            </w:pPr>
            <w:r>
              <w:t>-9,2</w:t>
            </w:r>
          </w:p>
        </w:tc>
        <w:tc>
          <w:tcPr>
            <w:tcW w:w="1132" w:type="dxa"/>
          </w:tcPr>
          <w:p w:rsidR="0040004A" w:rsidRPr="00BB2102" w:rsidRDefault="0040004A" w:rsidP="000A6A0D">
            <w:pPr>
              <w:pStyle w:val="tabteksts"/>
              <w:jc w:val="right"/>
            </w:pPr>
            <w:r>
              <w:t>9,6</w:t>
            </w:r>
          </w:p>
        </w:tc>
        <w:tc>
          <w:tcPr>
            <w:tcW w:w="1132" w:type="dxa"/>
          </w:tcPr>
          <w:p w:rsidR="0040004A" w:rsidRPr="00BB2102" w:rsidRDefault="0040004A" w:rsidP="000A6A0D">
            <w:pPr>
              <w:pStyle w:val="tabteksts"/>
              <w:jc w:val="center"/>
            </w:pPr>
            <w:r>
              <w:t>-</w:t>
            </w:r>
          </w:p>
        </w:tc>
      </w:tr>
    </w:tbl>
    <w:p w:rsidR="003750B0" w:rsidRDefault="003750B0" w:rsidP="004E1753">
      <w:pPr>
        <w:spacing w:before="120"/>
        <w:ind w:firstLine="0"/>
        <w:rPr>
          <w:b/>
          <w:color w:val="000000" w:themeColor="text1"/>
          <w:lang w:eastAsia="lv-LV"/>
        </w:rPr>
      </w:pPr>
    </w:p>
    <w:p w:rsidR="0040004A" w:rsidRPr="00BB2102" w:rsidRDefault="0040004A" w:rsidP="0040004A">
      <w:pPr>
        <w:spacing w:before="120"/>
        <w:ind w:firstLine="720"/>
        <w:jc w:val="center"/>
        <w:rPr>
          <w:b/>
          <w:color w:val="000000" w:themeColor="text1"/>
          <w:lang w:eastAsia="lv-LV"/>
        </w:rPr>
      </w:pPr>
      <w:r w:rsidRPr="00BB2102">
        <w:rPr>
          <w:b/>
          <w:color w:val="000000" w:themeColor="text1"/>
          <w:lang w:eastAsia="lv-LV"/>
        </w:rPr>
        <w:t>Izmaiņas izdevumos, salīdzinot</w:t>
      </w:r>
      <w:r w:rsidR="003659EA">
        <w:rPr>
          <w:b/>
          <w:color w:val="000000" w:themeColor="text1"/>
          <w:lang w:eastAsia="lv-LV"/>
        </w:rPr>
        <w:t xml:space="preserve"> 2019.</w:t>
      </w:r>
      <w:r w:rsidRPr="00BB2102">
        <w:rPr>
          <w:b/>
          <w:color w:val="000000" w:themeColor="text1"/>
          <w:lang w:eastAsia="lv-LV"/>
        </w:rPr>
        <w:t xml:space="preserve">gada </w:t>
      </w:r>
      <w:r w:rsidR="00F86071" w:rsidRPr="00F86071">
        <w:rPr>
          <w:b/>
          <w:color w:val="000000" w:themeColor="text1"/>
          <w:lang w:eastAsia="lv-LV"/>
        </w:rPr>
        <w:t>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40004A" w:rsidRPr="00BB2102" w:rsidRDefault="009D1D79" w:rsidP="0040004A">
      <w:pPr>
        <w:spacing w:after="0"/>
        <w:ind w:left="7921" w:firstLine="720"/>
        <w:jc w:val="center"/>
        <w:rPr>
          <w:i/>
          <w:sz w:val="18"/>
          <w:szCs w:val="18"/>
        </w:rPr>
      </w:pPr>
      <w:proofErr w:type="spellStart"/>
      <w:r>
        <w:rPr>
          <w:i/>
          <w:sz w:val="18"/>
          <w:szCs w:val="18"/>
        </w:rPr>
        <w:t>E</w:t>
      </w:r>
      <w:r w:rsidR="0040004A"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0004A" w:rsidRPr="00BB2102" w:rsidTr="000A6A0D">
        <w:trPr>
          <w:trHeight w:val="142"/>
          <w:tblHeader/>
          <w:jc w:val="center"/>
        </w:trPr>
        <w:tc>
          <w:tcPr>
            <w:tcW w:w="5241" w:type="dxa"/>
            <w:vAlign w:val="center"/>
          </w:tcPr>
          <w:p w:rsidR="0040004A" w:rsidRPr="00BB2102" w:rsidRDefault="0040004A" w:rsidP="000A6A0D">
            <w:pPr>
              <w:pStyle w:val="tabteksts"/>
              <w:jc w:val="center"/>
              <w:rPr>
                <w:szCs w:val="18"/>
              </w:rPr>
            </w:pPr>
            <w:r w:rsidRPr="00BB2102">
              <w:rPr>
                <w:color w:val="000000" w:themeColor="text1"/>
                <w:szCs w:val="18"/>
                <w:lang w:eastAsia="lv-LV"/>
              </w:rPr>
              <w:t>Pasākums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Izmaiņas</w:t>
            </w:r>
          </w:p>
        </w:tc>
      </w:tr>
      <w:tr w:rsidR="0040004A" w:rsidRPr="00BB2102" w:rsidTr="000A6A0D">
        <w:trPr>
          <w:trHeight w:val="142"/>
          <w:jc w:val="center"/>
        </w:trPr>
        <w:tc>
          <w:tcPr>
            <w:tcW w:w="5241" w:type="dxa"/>
            <w:shd w:val="clear" w:color="auto" w:fill="D9D9D9" w:themeFill="background1" w:themeFillShade="D9"/>
          </w:tcPr>
          <w:p w:rsidR="0040004A" w:rsidRPr="00BB2102" w:rsidRDefault="0040004A" w:rsidP="000A6A0D">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40004A" w:rsidRPr="001121CD" w:rsidRDefault="0040004A" w:rsidP="000A6A0D">
            <w:pPr>
              <w:pStyle w:val="tabteksts"/>
              <w:jc w:val="right"/>
              <w:rPr>
                <w:b/>
                <w:szCs w:val="18"/>
              </w:rPr>
            </w:pPr>
            <w:r w:rsidRPr="001121CD">
              <w:rPr>
                <w:b/>
                <w:szCs w:val="18"/>
              </w:rPr>
              <w:t>11 872 926</w:t>
            </w:r>
          </w:p>
        </w:tc>
        <w:tc>
          <w:tcPr>
            <w:tcW w:w="1277" w:type="dxa"/>
            <w:shd w:val="clear" w:color="auto" w:fill="D9D9D9" w:themeFill="background1" w:themeFillShade="D9"/>
          </w:tcPr>
          <w:p w:rsidR="0040004A" w:rsidRPr="001121CD" w:rsidRDefault="0040004A" w:rsidP="000A6A0D">
            <w:pPr>
              <w:pStyle w:val="tabteksts"/>
              <w:jc w:val="right"/>
              <w:rPr>
                <w:b/>
                <w:szCs w:val="18"/>
              </w:rPr>
            </w:pPr>
            <w:r>
              <w:rPr>
                <w:b/>
                <w:szCs w:val="18"/>
              </w:rPr>
              <w:t>10 783 643</w:t>
            </w:r>
          </w:p>
        </w:tc>
        <w:tc>
          <w:tcPr>
            <w:tcW w:w="1277" w:type="dxa"/>
            <w:shd w:val="clear" w:color="auto" w:fill="D9D9D9" w:themeFill="background1" w:themeFillShade="D9"/>
          </w:tcPr>
          <w:p w:rsidR="0040004A" w:rsidRPr="001121CD" w:rsidRDefault="0040004A" w:rsidP="000A6A0D">
            <w:pPr>
              <w:pStyle w:val="tabteksts"/>
              <w:jc w:val="right"/>
              <w:rPr>
                <w:b/>
                <w:szCs w:val="18"/>
              </w:rPr>
            </w:pPr>
            <w:r>
              <w:rPr>
                <w:b/>
                <w:szCs w:val="18"/>
              </w:rPr>
              <w:t>-1 089 283</w:t>
            </w:r>
          </w:p>
        </w:tc>
      </w:tr>
      <w:tr w:rsidR="0040004A" w:rsidRPr="00BB2102" w:rsidTr="000A6A0D">
        <w:trPr>
          <w:jc w:val="center"/>
        </w:trPr>
        <w:tc>
          <w:tcPr>
            <w:tcW w:w="9072" w:type="dxa"/>
            <w:gridSpan w:val="4"/>
          </w:tcPr>
          <w:p w:rsidR="0040004A" w:rsidRPr="00BB2102" w:rsidRDefault="0040004A" w:rsidP="000A6A0D">
            <w:pPr>
              <w:pStyle w:val="tabteksts"/>
              <w:ind w:firstLine="313"/>
              <w:rPr>
                <w:szCs w:val="18"/>
              </w:rPr>
            </w:pPr>
            <w:r w:rsidRPr="00BB2102">
              <w:rPr>
                <w:i/>
                <w:szCs w:val="18"/>
                <w:lang w:eastAsia="lv-LV"/>
              </w:rPr>
              <w:t>t. sk.:</w:t>
            </w:r>
          </w:p>
        </w:tc>
      </w:tr>
      <w:tr w:rsidR="0040004A" w:rsidRPr="00BB2102" w:rsidTr="000A6A0D">
        <w:trPr>
          <w:trHeight w:val="142"/>
          <w:jc w:val="center"/>
        </w:trPr>
        <w:tc>
          <w:tcPr>
            <w:tcW w:w="5241" w:type="dxa"/>
            <w:shd w:val="clear" w:color="auto" w:fill="F2F2F2" w:themeFill="background1" w:themeFillShade="F2"/>
          </w:tcPr>
          <w:p w:rsidR="0040004A" w:rsidRPr="00BB2102" w:rsidRDefault="0040004A" w:rsidP="000A6A0D">
            <w:pPr>
              <w:pStyle w:val="tabteksts"/>
              <w:rPr>
                <w:szCs w:val="18"/>
                <w:u w:val="single"/>
                <w:lang w:eastAsia="lv-LV"/>
              </w:rPr>
            </w:pPr>
            <w:r w:rsidRPr="00BB2102">
              <w:rPr>
                <w:szCs w:val="18"/>
                <w:u w:val="single"/>
                <w:lang w:eastAsia="lv-LV"/>
              </w:rPr>
              <w:t>Ilgtermiņa saistības</w:t>
            </w:r>
          </w:p>
        </w:tc>
        <w:tc>
          <w:tcPr>
            <w:tcW w:w="1277" w:type="dxa"/>
            <w:shd w:val="clear" w:color="auto" w:fill="F2F2F2" w:themeFill="background1" w:themeFillShade="F2"/>
          </w:tcPr>
          <w:p w:rsidR="0040004A" w:rsidRPr="001121CD" w:rsidRDefault="0040004A" w:rsidP="000A6A0D">
            <w:pPr>
              <w:pStyle w:val="tabteksts"/>
              <w:jc w:val="right"/>
              <w:rPr>
                <w:szCs w:val="18"/>
              </w:rPr>
            </w:pPr>
            <w:r>
              <w:rPr>
                <w:szCs w:val="18"/>
              </w:rPr>
              <w:t>11 872 926</w:t>
            </w:r>
          </w:p>
        </w:tc>
        <w:tc>
          <w:tcPr>
            <w:tcW w:w="1277" w:type="dxa"/>
            <w:shd w:val="clear" w:color="auto" w:fill="F2F2F2" w:themeFill="background1" w:themeFillShade="F2"/>
          </w:tcPr>
          <w:p w:rsidR="0040004A" w:rsidRPr="001121CD" w:rsidRDefault="0040004A" w:rsidP="000A6A0D">
            <w:pPr>
              <w:pStyle w:val="tabteksts"/>
              <w:jc w:val="right"/>
              <w:rPr>
                <w:szCs w:val="18"/>
              </w:rPr>
            </w:pPr>
            <w:r>
              <w:rPr>
                <w:szCs w:val="18"/>
              </w:rPr>
              <w:t>10 783 643</w:t>
            </w:r>
          </w:p>
        </w:tc>
        <w:tc>
          <w:tcPr>
            <w:tcW w:w="1277" w:type="dxa"/>
            <w:shd w:val="clear" w:color="auto" w:fill="F2F2F2" w:themeFill="background1" w:themeFillShade="F2"/>
          </w:tcPr>
          <w:p w:rsidR="0040004A" w:rsidRPr="001121CD" w:rsidRDefault="0040004A" w:rsidP="000A6A0D">
            <w:pPr>
              <w:pStyle w:val="tabteksts"/>
              <w:jc w:val="right"/>
              <w:rPr>
                <w:szCs w:val="18"/>
              </w:rPr>
            </w:pPr>
            <w:r>
              <w:rPr>
                <w:szCs w:val="18"/>
              </w:rPr>
              <w:t>-1 089 283</w:t>
            </w:r>
          </w:p>
        </w:tc>
      </w:tr>
      <w:tr w:rsidR="0040004A" w:rsidRPr="00BB2102" w:rsidTr="000A6A0D">
        <w:trPr>
          <w:trHeight w:val="142"/>
          <w:jc w:val="center"/>
        </w:trPr>
        <w:tc>
          <w:tcPr>
            <w:tcW w:w="5241" w:type="dxa"/>
          </w:tcPr>
          <w:p w:rsidR="0040004A" w:rsidRPr="00BB2102" w:rsidRDefault="0040004A" w:rsidP="000A6A0D">
            <w:pPr>
              <w:pStyle w:val="tabteksts"/>
              <w:rPr>
                <w:i/>
                <w:szCs w:val="18"/>
                <w:lang w:eastAsia="lv-LV"/>
              </w:rPr>
            </w:pPr>
            <w:r w:rsidRPr="002B0BBC">
              <w:rPr>
                <w:szCs w:val="18"/>
                <w:lang w:eastAsia="lv-LV"/>
              </w:rPr>
              <w:t>Iemaksu veikšana starptautiskajās organizācijās, tai skaitā:</w:t>
            </w:r>
          </w:p>
        </w:tc>
        <w:tc>
          <w:tcPr>
            <w:tcW w:w="1277" w:type="dxa"/>
          </w:tcPr>
          <w:p w:rsidR="0040004A" w:rsidRPr="00BB2102" w:rsidRDefault="0040004A" w:rsidP="000A6A0D">
            <w:pPr>
              <w:pStyle w:val="tabteksts"/>
              <w:jc w:val="right"/>
              <w:rPr>
                <w:szCs w:val="18"/>
              </w:rPr>
            </w:pPr>
            <w:r>
              <w:rPr>
                <w:szCs w:val="18"/>
              </w:rPr>
              <w:t>11 098 352</w:t>
            </w:r>
          </w:p>
        </w:tc>
        <w:tc>
          <w:tcPr>
            <w:tcW w:w="1277" w:type="dxa"/>
          </w:tcPr>
          <w:p w:rsidR="0040004A" w:rsidRPr="00BB2102" w:rsidRDefault="0040004A" w:rsidP="000A6A0D">
            <w:pPr>
              <w:pStyle w:val="tabteksts"/>
              <w:jc w:val="right"/>
              <w:rPr>
                <w:szCs w:val="18"/>
              </w:rPr>
            </w:pPr>
            <w:r>
              <w:rPr>
                <w:szCs w:val="18"/>
              </w:rPr>
              <w:t>10 231 886</w:t>
            </w:r>
          </w:p>
        </w:tc>
        <w:tc>
          <w:tcPr>
            <w:tcW w:w="1277" w:type="dxa"/>
          </w:tcPr>
          <w:p w:rsidR="0040004A" w:rsidRPr="00BB2102" w:rsidRDefault="0040004A" w:rsidP="000A6A0D">
            <w:pPr>
              <w:pStyle w:val="tabteksts"/>
              <w:jc w:val="right"/>
              <w:rPr>
                <w:szCs w:val="18"/>
              </w:rPr>
            </w:pPr>
            <w:r>
              <w:rPr>
                <w:szCs w:val="18"/>
              </w:rPr>
              <w:t>-866 466</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Pr>
                <w:i/>
                <w:szCs w:val="18"/>
                <w:lang w:eastAsia="lv-LV"/>
              </w:rPr>
              <w:t>ANO</w:t>
            </w:r>
          </w:p>
        </w:tc>
        <w:tc>
          <w:tcPr>
            <w:tcW w:w="1277" w:type="dxa"/>
          </w:tcPr>
          <w:p w:rsidR="0040004A" w:rsidRPr="00BB2102" w:rsidRDefault="0040004A" w:rsidP="000A6A0D">
            <w:pPr>
              <w:pStyle w:val="tabteksts"/>
              <w:jc w:val="right"/>
              <w:rPr>
                <w:szCs w:val="18"/>
              </w:rPr>
            </w:pPr>
            <w:r>
              <w:rPr>
                <w:szCs w:val="18"/>
              </w:rPr>
              <w:t>1 185 365</w:t>
            </w:r>
          </w:p>
        </w:tc>
        <w:tc>
          <w:tcPr>
            <w:tcW w:w="1277" w:type="dxa"/>
          </w:tcPr>
          <w:p w:rsidR="0040004A" w:rsidRPr="00BB2102" w:rsidRDefault="0040004A" w:rsidP="000A6A0D">
            <w:pPr>
              <w:pStyle w:val="tabteksts"/>
              <w:jc w:val="right"/>
              <w:rPr>
                <w:szCs w:val="18"/>
              </w:rPr>
            </w:pPr>
            <w:r>
              <w:rPr>
                <w:szCs w:val="18"/>
              </w:rPr>
              <w:t>1 186 500</w:t>
            </w:r>
          </w:p>
        </w:tc>
        <w:tc>
          <w:tcPr>
            <w:tcW w:w="1277" w:type="dxa"/>
          </w:tcPr>
          <w:p w:rsidR="0040004A" w:rsidRPr="00BB2102" w:rsidRDefault="0040004A" w:rsidP="000A6A0D">
            <w:pPr>
              <w:pStyle w:val="tabteksts"/>
              <w:jc w:val="right"/>
              <w:rPr>
                <w:szCs w:val="18"/>
              </w:rPr>
            </w:pPr>
            <w:r>
              <w:rPr>
                <w:szCs w:val="18"/>
              </w:rPr>
              <w:t>1 135</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DB6F59">
              <w:rPr>
                <w:i/>
                <w:szCs w:val="18"/>
                <w:lang w:eastAsia="lv-LV"/>
              </w:rPr>
              <w:t>Reģionālās sadarbības organizācija (RCC)</w:t>
            </w:r>
          </w:p>
        </w:tc>
        <w:tc>
          <w:tcPr>
            <w:tcW w:w="1277" w:type="dxa"/>
          </w:tcPr>
          <w:p w:rsidR="0040004A" w:rsidRPr="00BB2102" w:rsidRDefault="0040004A" w:rsidP="000A6A0D">
            <w:pPr>
              <w:pStyle w:val="tabteksts"/>
              <w:jc w:val="right"/>
              <w:rPr>
                <w:szCs w:val="18"/>
              </w:rPr>
            </w:pPr>
            <w:r>
              <w:rPr>
                <w:szCs w:val="18"/>
              </w:rPr>
              <w:t>50 000</w:t>
            </w:r>
          </w:p>
        </w:tc>
        <w:tc>
          <w:tcPr>
            <w:tcW w:w="1277" w:type="dxa"/>
          </w:tcPr>
          <w:p w:rsidR="0040004A" w:rsidRPr="00BB2102" w:rsidRDefault="0040004A" w:rsidP="000A6A0D">
            <w:pPr>
              <w:pStyle w:val="tabteksts"/>
              <w:jc w:val="right"/>
              <w:rPr>
                <w:szCs w:val="18"/>
              </w:rPr>
            </w:pPr>
            <w:r>
              <w:rPr>
                <w:szCs w:val="18"/>
              </w:rPr>
              <w:t>50 000</w:t>
            </w:r>
          </w:p>
        </w:tc>
        <w:tc>
          <w:tcPr>
            <w:tcW w:w="1277" w:type="dxa"/>
          </w:tcPr>
          <w:p w:rsidR="0040004A" w:rsidRPr="00BB2102" w:rsidRDefault="0040004A" w:rsidP="000A6A0D">
            <w:pPr>
              <w:pStyle w:val="tabteksts"/>
              <w:jc w:val="center"/>
              <w:rPr>
                <w:szCs w:val="18"/>
              </w:rPr>
            </w:pPr>
            <w:r>
              <w:rPr>
                <w:szCs w:val="18"/>
              </w:rPr>
              <w:t>-</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Pr>
                <w:i/>
                <w:szCs w:val="18"/>
                <w:lang w:eastAsia="lv-LV"/>
              </w:rPr>
              <w:t>UNESCO</w:t>
            </w:r>
          </w:p>
        </w:tc>
        <w:tc>
          <w:tcPr>
            <w:tcW w:w="1277" w:type="dxa"/>
          </w:tcPr>
          <w:p w:rsidR="0040004A" w:rsidRPr="00BB2102" w:rsidRDefault="0040004A" w:rsidP="000A6A0D">
            <w:pPr>
              <w:pStyle w:val="tabteksts"/>
              <w:jc w:val="right"/>
              <w:rPr>
                <w:szCs w:val="18"/>
              </w:rPr>
            </w:pPr>
            <w:r>
              <w:rPr>
                <w:szCs w:val="18"/>
              </w:rPr>
              <w:t>155 836</w:t>
            </w:r>
          </w:p>
        </w:tc>
        <w:tc>
          <w:tcPr>
            <w:tcW w:w="1277" w:type="dxa"/>
          </w:tcPr>
          <w:p w:rsidR="0040004A" w:rsidRPr="00BB2102" w:rsidRDefault="0040004A" w:rsidP="000A6A0D">
            <w:pPr>
              <w:pStyle w:val="tabteksts"/>
              <w:jc w:val="right"/>
              <w:rPr>
                <w:szCs w:val="18"/>
              </w:rPr>
            </w:pPr>
            <w:r>
              <w:rPr>
                <w:szCs w:val="18"/>
              </w:rPr>
              <w:t>160 200</w:t>
            </w:r>
          </w:p>
        </w:tc>
        <w:tc>
          <w:tcPr>
            <w:tcW w:w="1277" w:type="dxa"/>
          </w:tcPr>
          <w:p w:rsidR="0040004A" w:rsidRPr="00BB2102" w:rsidRDefault="0040004A" w:rsidP="000A6A0D">
            <w:pPr>
              <w:pStyle w:val="tabteksts"/>
              <w:jc w:val="right"/>
              <w:rPr>
                <w:szCs w:val="18"/>
              </w:rPr>
            </w:pPr>
            <w:r>
              <w:rPr>
                <w:szCs w:val="18"/>
              </w:rPr>
              <w:t>4 364</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DB6F59">
              <w:rPr>
                <w:i/>
                <w:szCs w:val="18"/>
                <w:lang w:eastAsia="lv-LV"/>
              </w:rPr>
              <w:t>Pasaules tirdzniecības organizācija (WTO)</w:t>
            </w:r>
          </w:p>
        </w:tc>
        <w:tc>
          <w:tcPr>
            <w:tcW w:w="1277" w:type="dxa"/>
          </w:tcPr>
          <w:p w:rsidR="0040004A" w:rsidRPr="00BB2102" w:rsidRDefault="0040004A" w:rsidP="000A6A0D">
            <w:pPr>
              <w:pStyle w:val="tabteksts"/>
              <w:jc w:val="right"/>
              <w:rPr>
                <w:szCs w:val="18"/>
              </w:rPr>
            </w:pPr>
            <w:r>
              <w:rPr>
                <w:szCs w:val="18"/>
              </w:rPr>
              <w:t>149 847</w:t>
            </w:r>
          </w:p>
        </w:tc>
        <w:tc>
          <w:tcPr>
            <w:tcW w:w="1277" w:type="dxa"/>
          </w:tcPr>
          <w:p w:rsidR="0040004A" w:rsidRPr="00BB2102" w:rsidRDefault="0040004A" w:rsidP="000A6A0D">
            <w:pPr>
              <w:pStyle w:val="tabteksts"/>
              <w:jc w:val="right"/>
              <w:rPr>
                <w:szCs w:val="18"/>
              </w:rPr>
            </w:pPr>
            <w:r>
              <w:rPr>
                <w:szCs w:val="18"/>
              </w:rPr>
              <w:t>165 000</w:t>
            </w:r>
          </w:p>
        </w:tc>
        <w:tc>
          <w:tcPr>
            <w:tcW w:w="1277" w:type="dxa"/>
          </w:tcPr>
          <w:p w:rsidR="0040004A" w:rsidRPr="00BB2102" w:rsidRDefault="0040004A" w:rsidP="000A6A0D">
            <w:pPr>
              <w:pStyle w:val="tabteksts"/>
              <w:jc w:val="right"/>
              <w:rPr>
                <w:szCs w:val="18"/>
              </w:rPr>
            </w:pPr>
            <w:r>
              <w:rPr>
                <w:szCs w:val="18"/>
              </w:rPr>
              <w:t>15 153</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szCs w:val="18"/>
                <w:lang w:eastAsia="lv-LV"/>
              </w:rPr>
              <w:t>Ķīmisko ieroču aizlieguma organizācija</w:t>
            </w:r>
          </w:p>
        </w:tc>
        <w:tc>
          <w:tcPr>
            <w:tcW w:w="1277" w:type="dxa"/>
          </w:tcPr>
          <w:p w:rsidR="0040004A" w:rsidRPr="00BB2102" w:rsidRDefault="0040004A" w:rsidP="000A6A0D">
            <w:pPr>
              <w:pStyle w:val="tabteksts"/>
              <w:jc w:val="right"/>
              <w:rPr>
                <w:szCs w:val="18"/>
              </w:rPr>
            </w:pPr>
            <w:r>
              <w:rPr>
                <w:szCs w:val="18"/>
              </w:rPr>
              <w:t>35 500</w:t>
            </w:r>
          </w:p>
        </w:tc>
        <w:tc>
          <w:tcPr>
            <w:tcW w:w="1277" w:type="dxa"/>
          </w:tcPr>
          <w:p w:rsidR="0040004A" w:rsidRPr="00BB2102" w:rsidRDefault="0040004A" w:rsidP="000A6A0D">
            <w:pPr>
              <w:pStyle w:val="tabteksts"/>
              <w:jc w:val="right"/>
              <w:rPr>
                <w:szCs w:val="18"/>
              </w:rPr>
            </w:pPr>
            <w:r>
              <w:rPr>
                <w:szCs w:val="18"/>
              </w:rPr>
              <w:t>36 780</w:t>
            </w:r>
          </w:p>
        </w:tc>
        <w:tc>
          <w:tcPr>
            <w:tcW w:w="1277" w:type="dxa"/>
          </w:tcPr>
          <w:p w:rsidR="0040004A" w:rsidRPr="00BB2102" w:rsidRDefault="0040004A" w:rsidP="000A6A0D">
            <w:pPr>
              <w:pStyle w:val="tabteksts"/>
              <w:jc w:val="right"/>
              <w:rPr>
                <w:szCs w:val="18"/>
              </w:rPr>
            </w:pPr>
            <w:r>
              <w:rPr>
                <w:szCs w:val="18"/>
              </w:rPr>
              <w:t>1 280</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szCs w:val="18"/>
                <w:lang w:eastAsia="lv-LV"/>
              </w:rPr>
              <w:t>Baltijas jūras valstu padome</w:t>
            </w:r>
          </w:p>
        </w:tc>
        <w:tc>
          <w:tcPr>
            <w:tcW w:w="1277" w:type="dxa"/>
          </w:tcPr>
          <w:p w:rsidR="0040004A" w:rsidRPr="00BB2102" w:rsidRDefault="0040004A" w:rsidP="000A6A0D">
            <w:pPr>
              <w:pStyle w:val="tabteksts"/>
              <w:jc w:val="right"/>
              <w:rPr>
                <w:szCs w:val="18"/>
              </w:rPr>
            </w:pPr>
            <w:r>
              <w:rPr>
                <w:szCs w:val="18"/>
              </w:rPr>
              <w:t>65 016</w:t>
            </w:r>
          </w:p>
        </w:tc>
        <w:tc>
          <w:tcPr>
            <w:tcW w:w="1277" w:type="dxa"/>
          </w:tcPr>
          <w:p w:rsidR="0040004A" w:rsidRPr="00BB2102" w:rsidRDefault="0040004A" w:rsidP="000A6A0D">
            <w:pPr>
              <w:pStyle w:val="tabteksts"/>
              <w:jc w:val="right"/>
              <w:rPr>
                <w:szCs w:val="18"/>
              </w:rPr>
            </w:pPr>
            <w:r>
              <w:rPr>
                <w:szCs w:val="18"/>
              </w:rPr>
              <w:t>66 333</w:t>
            </w:r>
          </w:p>
        </w:tc>
        <w:tc>
          <w:tcPr>
            <w:tcW w:w="1277" w:type="dxa"/>
          </w:tcPr>
          <w:p w:rsidR="0040004A" w:rsidRPr="00BB2102" w:rsidRDefault="0040004A" w:rsidP="000A6A0D">
            <w:pPr>
              <w:pStyle w:val="tabteksts"/>
              <w:jc w:val="right"/>
              <w:rPr>
                <w:szCs w:val="18"/>
              </w:rPr>
            </w:pPr>
            <w:r>
              <w:rPr>
                <w:szCs w:val="18"/>
              </w:rPr>
              <w:t>1 317</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szCs w:val="18"/>
                <w:lang w:eastAsia="lv-LV"/>
              </w:rPr>
              <w:t>Hāgas Privāttiesību konference</w:t>
            </w:r>
          </w:p>
        </w:tc>
        <w:tc>
          <w:tcPr>
            <w:tcW w:w="1277" w:type="dxa"/>
          </w:tcPr>
          <w:p w:rsidR="0040004A" w:rsidRPr="00BB2102" w:rsidRDefault="0040004A" w:rsidP="000A6A0D">
            <w:pPr>
              <w:pStyle w:val="tabteksts"/>
              <w:jc w:val="right"/>
              <w:rPr>
                <w:szCs w:val="18"/>
              </w:rPr>
            </w:pPr>
            <w:r>
              <w:rPr>
                <w:szCs w:val="18"/>
              </w:rPr>
              <w:t>6 942</w:t>
            </w:r>
          </w:p>
        </w:tc>
        <w:tc>
          <w:tcPr>
            <w:tcW w:w="1277" w:type="dxa"/>
          </w:tcPr>
          <w:p w:rsidR="0040004A" w:rsidRPr="00BB2102" w:rsidRDefault="0040004A" w:rsidP="000A6A0D">
            <w:pPr>
              <w:pStyle w:val="tabteksts"/>
              <w:jc w:val="right"/>
              <w:rPr>
                <w:szCs w:val="18"/>
              </w:rPr>
            </w:pPr>
            <w:r>
              <w:rPr>
                <w:szCs w:val="18"/>
              </w:rPr>
              <w:t>7 000</w:t>
            </w:r>
          </w:p>
        </w:tc>
        <w:tc>
          <w:tcPr>
            <w:tcW w:w="1277" w:type="dxa"/>
          </w:tcPr>
          <w:p w:rsidR="0040004A" w:rsidRPr="00BB2102" w:rsidRDefault="0040004A" w:rsidP="000A6A0D">
            <w:pPr>
              <w:pStyle w:val="tabteksts"/>
              <w:jc w:val="right"/>
              <w:rPr>
                <w:szCs w:val="18"/>
              </w:rPr>
            </w:pPr>
            <w:r>
              <w:rPr>
                <w:szCs w:val="18"/>
              </w:rPr>
              <w:t>58</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szCs w:val="18"/>
                <w:lang w:eastAsia="lv-LV"/>
              </w:rPr>
              <w:lastRenderedPageBreak/>
              <w:t>Eiropas Padome</w:t>
            </w:r>
          </w:p>
        </w:tc>
        <w:tc>
          <w:tcPr>
            <w:tcW w:w="1277" w:type="dxa"/>
          </w:tcPr>
          <w:p w:rsidR="0040004A" w:rsidRPr="00BB2102" w:rsidRDefault="0040004A" w:rsidP="000A6A0D">
            <w:pPr>
              <w:pStyle w:val="tabteksts"/>
              <w:jc w:val="right"/>
              <w:rPr>
                <w:szCs w:val="18"/>
              </w:rPr>
            </w:pPr>
            <w:r>
              <w:rPr>
                <w:szCs w:val="18"/>
              </w:rPr>
              <w:t>436 930</w:t>
            </w:r>
          </w:p>
        </w:tc>
        <w:tc>
          <w:tcPr>
            <w:tcW w:w="1277" w:type="dxa"/>
          </w:tcPr>
          <w:p w:rsidR="0040004A" w:rsidRPr="00BB2102" w:rsidRDefault="0040004A" w:rsidP="000A6A0D">
            <w:pPr>
              <w:pStyle w:val="tabteksts"/>
              <w:jc w:val="right"/>
              <w:rPr>
                <w:szCs w:val="18"/>
              </w:rPr>
            </w:pPr>
            <w:r>
              <w:rPr>
                <w:szCs w:val="18"/>
              </w:rPr>
              <w:t>445 017</w:t>
            </w:r>
          </w:p>
        </w:tc>
        <w:tc>
          <w:tcPr>
            <w:tcW w:w="1277" w:type="dxa"/>
          </w:tcPr>
          <w:p w:rsidR="0040004A" w:rsidRPr="00BB2102" w:rsidRDefault="0040004A" w:rsidP="000A6A0D">
            <w:pPr>
              <w:pStyle w:val="tabteksts"/>
              <w:jc w:val="right"/>
              <w:rPr>
                <w:szCs w:val="18"/>
              </w:rPr>
            </w:pPr>
            <w:r>
              <w:rPr>
                <w:szCs w:val="18"/>
              </w:rPr>
              <w:t>8 087</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szCs w:val="18"/>
                <w:lang w:eastAsia="lv-LV"/>
              </w:rPr>
              <w:t>EDSO</w:t>
            </w:r>
          </w:p>
        </w:tc>
        <w:tc>
          <w:tcPr>
            <w:tcW w:w="1277" w:type="dxa"/>
          </w:tcPr>
          <w:p w:rsidR="0040004A" w:rsidRPr="00BB2102" w:rsidRDefault="0040004A" w:rsidP="000A6A0D">
            <w:pPr>
              <w:pStyle w:val="tabteksts"/>
              <w:jc w:val="right"/>
              <w:rPr>
                <w:szCs w:val="18"/>
              </w:rPr>
            </w:pPr>
            <w:r>
              <w:rPr>
                <w:szCs w:val="18"/>
              </w:rPr>
              <w:t>132 904</w:t>
            </w:r>
          </w:p>
        </w:tc>
        <w:tc>
          <w:tcPr>
            <w:tcW w:w="1277" w:type="dxa"/>
          </w:tcPr>
          <w:p w:rsidR="0040004A" w:rsidRPr="00BB2102" w:rsidRDefault="0040004A" w:rsidP="000A6A0D">
            <w:pPr>
              <w:pStyle w:val="tabteksts"/>
              <w:jc w:val="right"/>
              <w:rPr>
                <w:szCs w:val="18"/>
              </w:rPr>
            </w:pPr>
            <w:r>
              <w:rPr>
                <w:szCs w:val="18"/>
              </w:rPr>
              <w:t>134 050</w:t>
            </w:r>
          </w:p>
        </w:tc>
        <w:tc>
          <w:tcPr>
            <w:tcW w:w="1277" w:type="dxa"/>
          </w:tcPr>
          <w:p w:rsidR="0040004A" w:rsidRPr="00BB2102" w:rsidRDefault="0040004A" w:rsidP="000A6A0D">
            <w:pPr>
              <w:pStyle w:val="tabteksts"/>
              <w:jc w:val="right"/>
              <w:rPr>
                <w:szCs w:val="18"/>
              </w:rPr>
            </w:pPr>
            <w:r>
              <w:rPr>
                <w:szCs w:val="18"/>
              </w:rPr>
              <w:t>1 146</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szCs w:val="18"/>
                <w:lang w:eastAsia="lv-LV"/>
              </w:rPr>
              <w:t>Kodolizmēģinājumu aizlieguma sagatavošanas komisija CTBTO</w:t>
            </w:r>
          </w:p>
        </w:tc>
        <w:tc>
          <w:tcPr>
            <w:tcW w:w="1277" w:type="dxa"/>
          </w:tcPr>
          <w:p w:rsidR="0040004A" w:rsidRPr="00BB2102" w:rsidRDefault="0040004A" w:rsidP="000A6A0D">
            <w:pPr>
              <w:pStyle w:val="tabteksts"/>
              <w:jc w:val="right"/>
              <w:rPr>
                <w:szCs w:val="18"/>
              </w:rPr>
            </w:pPr>
            <w:r>
              <w:rPr>
                <w:szCs w:val="18"/>
              </w:rPr>
              <w:t>51 396</w:t>
            </w:r>
          </w:p>
        </w:tc>
        <w:tc>
          <w:tcPr>
            <w:tcW w:w="1277" w:type="dxa"/>
          </w:tcPr>
          <w:p w:rsidR="0040004A" w:rsidRPr="00BB2102" w:rsidRDefault="0040004A" w:rsidP="000A6A0D">
            <w:pPr>
              <w:pStyle w:val="tabteksts"/>
              <w:jc w:val="right"/>
              <w:rPr>
                <w:szCs w:val="18"/>
              </w:rPr>
            </w:pPr>
            <w:r>
              <w:rPr>
                <w:szCs w:val="18"/>
              </w:rPr>
              <w:t>52 000</w:t>
            </w:r>
          </w:p>
        </w:tc>
        <w:tc>
          <w:tcPr>
            <w:tcW w:w="1277" w:type="dxa"/>
          </w:tcPr>
          <w:p w:rsidR="0040004A" w:rsidRPr="00BB2102" w:rsidRDefault="0040004A" w:rsidP="000A6A0D">
            <w:pPr>
              <w:pStyle w:val="tabteksts"/>
              <w:jc w:val="right"/>
              <w:rPr>
                <w:szCs w:val="18"/>
              </w:rPr>
            </w:pPr>
            <w:r>
              <w:rPr>
                <w:szCs w:val="18"/>
              </w:rPr>
              <w:t>604</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szCs w:val="18"/>
                <w:lang w:eastAsia="lv-LV"/>
              </w:rPr>
              <w:t>NATO civilais budžets</w:t>
            </w:r>
          </w:p>
        </w:tc>
        <w:tc>
          <w:tcPr>
            <w:tcW w:w="1277" w:type="dxa"/>
          </w:tcPr>
          <w:p w:rsidR="0040004A" w:rsidRPr="00BB2102" w:rsidRDefault="0040004A" w:rsidP="000A6A0D">
            <w:pPr>
              <w:pStyle w:val="tabteksts"/>
              <w:jc w:val="right"/>
              <w:rPr>
                <w:szCs w:val="18"/>
              </w:rPr>
            </w:pPr>
            <w:r>
              <w:rPr>
                <w:szCs w:val="18"/>
              </w:rPr>
              <w:t>338 000</w:t>
            </w:r>
          </w:p>
        </w:tc>
        <w:tc>
          <w:tcPr>
            <w:tcW w:w="1277" w:type="dxa"/>
          </w:tcPr>
          <w:p w:rsidR="0040004A" w:rsidRPr="00BB2102" w:rsidRDefault="0040004A" w:rsidP="000A6A0D">
            <w:pPr>
              <w:pStyle w:val="tabteksts"/>
              <w:jc w:val="right"/>
              <w:rPr>
                <w:szCs w:val="18"/>
              </w:rPr>
            </w:pPr>
            <w:r>
              <w:rPr>
                <w:szCs w:val="18"/>
              </w:rPr>
              <w:t>344 000</w:t>
            </w:r>
          </w:p>
        </w:tc>
        <w:tc>
          <w:tcPr>
            <w:tcW w:w="1277" w:type="dxa"/>
          </w:tcPr>
          <w:p w:rsidR="0040004A" w:rsidRPr="00BB2102" w:rsidRDefault="0040004A" w:rsidP="000A6A0D">
            <w:pPr>
              <w:pStyle w:val="tabteksts"/>
              <w:jc w:val="right"/>
              <w:rPr>
                <w:szCs w:val="18"/>
              </w:rPr>
            </w:pPr>
            <w:r>
              <w:rPr>
                <w:szCs w:val="18"/>
              </w:rPr>
              <w:t>6 000</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szCs w:val="18"/>
                <w:lang w:eastAsia="lv-LV"/>
              </w:rPr>
              <w:t>NATO Pensiju fonds</w:t>
            </w:r>
          </w:p>
        </w:tc>
        <w:tc>
          <w:tcPr>
            <w:tcW w:w="1277" w:type="dxa"/>
          </w:tcPr>
          <w:p w:rsidR="0040004A" w:rsidRPr="00BB2102" w:rsidRDefault="0040004A" w:rsidP="000A6A0D">
            <w:pPr>
              <w:pStyle w:val="tabteksts"/>
              <w:jc w:val="right"/>
              <w:rPr>
                <w:szCs w:val="18"/>
              </w:rPr>
            </w:pPr>
            <w:r>
              <w:rPr>
                <w:szCs w:val="18"/>
              </w:rPr>
              <w:t>55 000</w:t>
            </w:r>
          </w:p>
        </w:tc>
        <w:tc>
          <w:tcPr>
            <w:tcW w:w="1277" w:type="dxa"/>
          </w:tcPr>
          <w:p w:rsidR="0040004A" w:rsidRPr="00BB2102" w:rsidRDefault="0040004A" w:rsidP="000A6A0D">
            <w:pPr>
              <w:pStyle w:val="tabteksts"/>
              <w:jc w:val="right"/>
              <w:rPr>
                <w:szCs w:val="18"/>
              </w:rPr>
            </w:pPr>
            <w:r>
              <w:rPr>
                <w:szCs w:val="18"/>
              </w:rPr>
              <w:t>57 000</w:t>
            </w:r>
          </w:p>
        </w:tc>
        <w:tc>
          <w:tcPr>
            <w:tcW w:w="1277" w:type="dxa"/>
          </w:tcPr>
          <w:p w:rsidR="0040004A" w:rsidRPr="00BB2102" w:rsidRDefault="0040004A" w:rsidP="000A6A0D">
            <w:pPr>
              <w:pStyle w:val="tabteksts"/>
              <w:jc w:val="right"/>
              <w:rPr>
                <w:szCs w:val="18"/>
              </w:rPr>
            </w:pPr>
            <w:r>
              <w:rPr>
                <w:szCs w:val="18"/>
              </w:rPr>
              <w:t>2 000</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szCs w:val="18"/>
                <w:lang w:eastAsia="lv-LV"/>
              </w:rPr>
              <w:t>Starptautiskajai sadarbībai darba grupā Holokausta izglītībā, piemiņā un pētniecībā</w:t>
            </w:r>
          </w:p>
        </w:tc>
        <w:tc>
          <w:tcPr>
            <w:tcW w:w="1277" w:type="dxa"/>
          </w:tcPr>
          <w:p w:rsidR="0040004A" w:rsidRPr="00BB2102" w:rsidRDefault="0040004A" w:rsidP="000A6A0D">
            <w:pPr>
              <w:pStyle w:val="tabteksts"/>
              <w:jc w:val="right"/>
              <w:rPr>
                <w:szCs w:val="18"/>
              </w:rPr>
            </w:pPr>
            <w:r>
              <w:rPr>
                <w:szCs w:val="18"/>
              </w:rPr>
              <w:t>30 000</w:t>
            </w:r>
          </w:p>
        </w:tc>
        <w:tc>
          <w:tcPr>
            <w:tcW w:w="1277" w:type="dxa"/>
          </w:tcPr>
          <w:p w:rsidR="0040004A" w:rsidRPr="00BB2102" w:rsidRDefault="0040004A" w:rsidP="000A6A0D">
            <w:pPr>
              <w:pStyle w:val="tabteksts"/>
              <w:jc w:val="right"/>
              <w:rPr>
                <w:szCs w:val="18"/>
              </w:rPr>
            </w:pPr>
            <w:r>
              <w:rPr>
                <w:szCs w:val="18"/>
              </w:rPr>
              <w:t>30 000</w:t>
            </w:r>
          </w:p>
        </w:tc>
        <w:tc>
          <w:tcPr>
            <w:tcW w:w="1277" w:type="dxa"/>
          </w:tcPr>
          <w:p w:rsidR="0040004A" w:rsidRPr="00BB2102" w:rsidRDefault="0040004A" w:rsidP="000A6A0D">
            <w:pPr>
              <w:pStyle w:val="tabteksts"/>
              <w:jc w:val="center"/>
              <w:rPr>
                <w:szCs w:val="18"/>
              </w:rPr>
            </w:pPr>
            <w:r>
              <w:rPr>
                <w:szCs w:val="18"/>
              </w:rPr>
              <w:t>-</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proofErr w:type="spellStart"/>
            <w:r w:rsidRPr="00111D27">
              <w:rPr>
                <w:i/>
                <w:szCs w:val="18"/>
                <w:lang w:eastAsia="lv-LV"/>
              </w:rPr>
              <w:t>Wassenar</w:t>
            </w:r>
            <w:proofErr w:type="spellEnd"/>
            <w:r w:rsidRPr="00111D27">
              <w:rPr>
                <w:i/>
                <w:szCs w:val="18"/>
                <w:lang w:eastAsia="lv-LV"/>
              </w:rPr>
              <w:t xml:space="preserve"> </w:t>
            </w:r>
            <w:proofErr w:type="spellStart"/>
            <w:r w:rsidRPr="00111D27">
              <w:rPr>
                <w:i/>
                <w:szCs w:val="18"/>
                <w:lang w:eastAsia="lv-LV"/>
              </w:rPr>
              <w:t>Arrangement</w:t>
            </w:r>
            <w:proofErr w:type="spellEnd"/>
          </w:p>
        </w:tc>
        <w:tc>
          <w:tcPr>
            <w:tcW w:w="1277" w:type="dxa"/>
          </w:tcPr>
          <w:p w:rsidR="0040004A" w:rsidRPr="00BB2102" w:rsidRDefault="0040004A" w:rsidP="000A6A0D">
            <w:pPr>
              <w:pStyle w:val="tabteksts"/>
              <w:jc w:val="right"/>
              <w:rPr>
                <w:szCs w:val="18"/>
              </w:rPr>
            </w:pPr>
            <w:r>
              <w:rPr>
                <w:szCs w:val="18"/>
              </w:rPr>
              <w:t>4 400</w:t>
            </w:r>
          </w:p>
        </w:tc>
        <w:tc>
          <w:tcPr>
            <w:tcW w:w="1277" w:type="dxa"/>
          </w:tcPr>
          <w:p w:rsidR="0040004A" w:rsidRPr="00BB2102" w:rsidRDefault="0040004A" w:rsidP="000A6A0D">
            <w:pPr>
              <w:pStyle w:val="tabteksts"/>
              <w:jc w:val="right"/>
              <w:rPr>
                <w:szCs w:val="18"/>
              </w:rPr>
            </w:pPr>
            <w:r>
              <w:rPr>
                <w:szCs w:val="18"/>
              </w:rPr>
              <w:t>4 500</w:t>
            </w:r>
          </w:p>
        </w:tc>
        <w:tc>
          <w:tcPr>
            <w:tcW w:w="1277" w:type="dxa"/>
          </w:tcPr>
          <w:p w:rsidR="0040004A" w:rsidRPr="00BB2102" w:rsidRDefault="0040004A" w:rsidP="000A6A0D">
            <w:pPr>
              <w:pStyle w:val="tabteksts"/>
              <w:jc w:val="right"/>
              <w:rPr>
                <w:szCs w:val="18"/>
              </w:rPr>
            </w:pPr>
            <w:r>
              <w:rPr>
                <w:szCs w:val="18"/>
              </w:rPr>
              <w:t>100</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szCs w:val="18"/>
                <w:lang w:eastAsia="lv-LV"/>
              </w:rPr>
              <w:t xml:space="preserve">Starptautiska </w:t>
            </w:r>
            <w:proofErr w:type="spellStart"/>
            <w:r w:rsidRPr="00111D27">
              <w:rPr>
                <w:i/>
                <w:szCs w:val="18"/>
                <w:lang w:eastAsia="lv-LV"/>
              </w:rPr>
              <w:t>Frankofonijas</w:t>
            </w:r>
            <w:proofErr w:type="spellEnd"/>
            <w:r w:rsidRPr="00111D27">
              <w:rPr>
                <w:i/>
                <w:szCs w:val="18"/>
                <w:lang w:eastAsia="lv-LV"/>
              </w:rPr>
              <w:t xml:space="preserve"> organizācija (OIF)</w:t>
            </w:r>
          </w:p>
        </w:tc>
        <w:tc>
          <w:tcPr>
            <w:tcW w:w="1277" w:type="dxa"/>
          </w:tcPr>
          <w:p w:rsidR="0040004A" w:rsidRPr="00BB2102" w:rsidRDefault="0040004A" w:rsidP="000A6A0D">
            <w:pPr>
              <w:pStyle w:val="tabteksts"/>
              <w:jc w:val="right"/>
              <w:rPr>
                <w:szCs w:val="18"/>
              </w:rPr>
            </w:pPr>
            <w:r>
              <w:rPr>
                <w:szCs w:val="18"/>
              </w:rPr>
              <w:t>12 450</w:t>
            </w:r>
          </w:p>
        </w:tc>
        <w:tc>
          <w:tcPr>
            <w:tcW w:w="1277" w:type="dxa"/>
          </w:tcPr>
          <w:p w:rsidR="0040004A" w:rsidRPr="00BB2102" w:rsidRDefault="0040004A" w:rsidP="000A6A0D">
            <w:pPr>
              <w:pStyle w:val="tabteksts"/>
              <w:jc w:val="right"/>
              <w:rPr>
                <w:szCs w:val="18"/>
              </w:rPr>
            </w:pPr>
            <w:r>
              <w:rPr>
                <w:szCs w:val="18"/>
              </w:rPr>
              <w:t>12 500</w:t>
            </w:r>
          </w:p>
        </w:tc>
        <w:tc>
          <w:tcPr>
            <w:tcW w:w="1277" w:type="dxa"/>
          </w:tcPr>
          <w:p w:rsidR="0040004A" w:rsidRPr="00BB2102" w:rsidRDefault="0040004A" w:rsidP="000A6A0D">
            <w:pPr>
              <w:pStyle w:val="tabteksts"/>
              <w:jc w:val="right"/>
              <w:rPr>
                <w:szCs w:val="18"/>
              </w:rPr>
            </w:pPr>
            <w:r>
              <w:rPr>
                <w:szCs w:val="18"/>
              </w:rPr>
              <w:t>50</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szCs w:val="18"/>
                <w:lang w:eastAsia="lv-LV"/>
              </w:rPr>
              <w:t>ES Drošības izpētes institūts ISS</w:t>
            </w:r>
          </w:p>
        </w:tc>
        <w:tc>
          <w:tcPr>
            <w:tcW w:w="1277" w:type="dxa"/>
          </w:tcPr>
          <w:p w:rsidR="0040004A" w:rsidRPr="00BB2102" w:rsidRDefault="0040004A" w:rsidP="000A6A0D">
            <w:pPr>
              <w:pStyle w:val="tabteksts"/>
              <w:jc w:val="right"/>
              <w:rPr>
                <w:szCs w:val="18"/>
              </w:rPr>
            </w:pPr>
            <w:r>
              <w:rPr>
                <w:szCs w:val="18"/>
              </w:rPr>
              <w:t>8 100</w:t>
            </w:r>
          </w:p>
        </w:tc>
        <w:tc>
          <w:tcPr>
            <w:tcW w:w="1277" w:type="dxa"/>
          </w:tcPr>
          <w:p w:rsidR="0040004A" w:rsidRPr="00BB2102" w:rsidRDefault="0040004A" w:rsidP="000A6A0D">
            <w:pPr>
              <w:pStyle w:val="tabteksts"/>
              <w:jc w:val="right"/>
              <w:rPr>
                <w:szCs w:val="18"/>
              </w:rPr>
            </w:pPr>
            <w:r>
              <w:rPr>
                <w:szCs w:val="18"/>
              </w:rPr>
              <w:t>8 500</w:t>
            </w:r>
          </w:p>
        </w:tc>
        <w:tc>
          <w:tcPr>
            <w:tcW w:w="1277" w:type="dxa"/>
          </w:tcPr>
          <w:p w:rsidR="0040004A" w:rsidRPr="00BB2102" w:rsidRDefault="0040004A" w:rsidP="000A6A0D">
            <w:pPr>
              <w:pStyle w:val="tabteksts"/>
              <w:jc w:val="right"/>
              <w:rPr>
                <w:szCs w:val="18"/>
              </w:rPr>
            </w:pPr>
            <w:r>
              <w:rPr>
                <w:szCs w:val="18"/>
              </w:rPr>
              <w:t>400</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Pr>
                <w:i/>
                <w:szCs w:val="18"/>
                <w:lang w:eastAsia="lv-LV"/>
              </w:rPr>
              <w:t xml:space="preserve"> </w:t>
            </w:r>
            <w:r w:rsidRPr="00111D27">
              <w:rPr>
                <w:i/>
                <w:szCs w:val="18"/>
                <w:lang w:eastAsia="lv-LV"/>
              </w:rPr>
              <w:t>Eiropas Attīstības fonds</w:t>
            </w:r>
          </w:p>
        </w:tc>
        <w:tc>
          <w:tcPr>
            <w:tcW w:w="1277" w:type="dxa"/>
          </w:tcPr>
          <w:p w:rsidR="0040004A" w:rsidRPr="00BB2102" w:rsidRDefault="0040004A" w:rsidP="000A6A0D">
            <w:pPr>
              <w:pStyle w:val="tabteksts"/>
              <w:jc w:val="right"/>
              <w:rPr>
                <w:szCs w:val="18"/>
              </w:rPr>
            </w:pPr>
            <w:r>
              <w:rPr>
                <w:szCs w:val="18"/>
              </w:rPr>
              <w:t>5 458 460</w:t>
            </w:r>
          </w:p>
        </w:tc>
        <w:tc>
          <w:tcPr>
            <w:tcW w:w="1277" w:type="dxa"/>
          </w:tcPr>
          <w:p w:rsidR="0040004A" w:rsidRPr="00BB2102" w:rsidRDefault="0040004A" w:rsidP="000A6A0D">
            <w:pPr>
              <w:pStyle w:val="tabteksts"/>
              <w:jc w:val="right"/>
              <w:rPr>
                <w:szCs w:val="18"/>
              </w:rPr>
            </w:pPr>
            <w:r>
              <w:rPr>
                <w:szCs w:val="18"/>
              </w:rPr>
              <w:t>5 551 520</w:t>
            </w:r>
          </w:p>
        </w:tc>
        <w:tc>
          <w:tcPr>
            <w:tcW w:w="1277" w:type="dxa"/>
          </w:tcPr>
          <w:p w:rsidR="0040004A" w:rsidRPr="00BB2102" w:rsidRDefault="0040004A" w:rsidP="000A6A0D">
            <w:pPr>
              <w:pStyle w:val="tabteksts"/>
              <w:jc w:val="right"/>
              <w:rPr>
                <w:szCs w:val="18"/>
              </w:rPr>
            </w:pPr>
            <w:r>
              <w:rPr>
                <w:szCs w:val="18"/>
              </w:rPr>
              <w:t>93 060</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szCs w:val="18"/>
                <w:lang w:eastAsia="lv-LV"/>
              </w:rPr>
              <w:t>Āzijas - Eiropas fonds</w:t>
            </w:r>
          </w:p>
        </w:tc>
        <w:tc>
          <w:tcPr>
            <w:tcW w:w="1277" w:type="dxa"/>
          </w:tcPr>
          <w:p w:rsidR="0040004A" w:rsidRPr="00BB2102" w:rsidRDefault="0040004A" w:rsidP="000A6A0D">
            <w:pPr>
              <w:pStyle w:val="tabteksts"/>
              <w:jc w:val="right"/>
              <w:rPr>
                <w:szCs w:val="18"/>
              </w:rPr>
            </w:pPr>
            <w:r>
              <w:rPr>
                <w:szCs w:val="18"/>
              </w:rPr>
              <w:t>22 906</w:t>
            </w:r>
          </w:p>
        </w:tc>
        <w:tc>
          <w:tcPr>
            <w:tcW w:w="1277" w:type="dxa"/>
          </w:tcPr>
          <w:p w:rsidR="0040004A" w:rsidRPr="00BB2102" w:rsidRDefault="0040004A" w:rsidP="000A6A0D">
            <w:pPr>
              <w:pStyle w:val="tabteksts"/>
              <w:jc w:val="right"/>
              <w:rPr>
                <w:szCs w:val="18"/>
              </w:rPr>
            </w:pPr>
            <w:r>
              <w:rPr>
                <w:szCs w:val="18"/>
              </w:rPr>
              <w:t>22 906</w:t>
            </w:r>
          </w:p>
        </w:tc>
        <w:tc>
          <w:tcPr>
            <w:tcW w:w="1277" w:type="dxa"/>
          </w:tcPr>
          <w:p w:rsidR="0040004A" w:rsidRPr="00BB2102" w:rsidRDefault="0040004A" w:rsidP="000A6A0D">
            <w:pPr>
              <w:pStyle w:val="tabteksts"/>
              <w:jc w:val="center"/>
              <w:rPr>
                <w:szCs w:val="18"/>
              </w:rPr>
            </w:pPr>
            <w:r>
              <w:rPr>
                <w:szCs w:val="18"/>
              </w:rPr>
              <w:t>-</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szCs w:val="18"/>
                <w:lang w:eastAsia="lv-LV"/>
              </w:rPr>
              <w:t>Annas Lindes Fonds</w:t>
            </w:r>
          </w:p>
        </w:tc>
        <w:tc>
          <w:tcPr>
            <w:tcW w:w="1277" w:type="dxa"/>
          </w:tcPr>
          <w:p w:rsidR="0040004A" w:rsidRPr="00BB2102" w:rsidRDefault="0040004A" w:rsidP="000A6A0D">
            <w:pPr>
              <w:pStyle w:val="tabteksts"/>
              <w:jc w:val="right"/>
              <w:rPr>
                <w:szCs w:val="18"/>
              </w:rPr>
            </w:pPr>
            <w:r>
              <w:rPr>
                <w:szCs w:val="18"/>
              </w:rPr>
              <w:t>17 000</w:t>
            </w:r>
          </w:p>
        </w:tc>
        <w:tc>
          <w:tcPr>
            <w:tcW w:w="1277" w:type="dxa"/>
          </w:tcPr>
          <w:p w:rsidR="0040004A" w:rsidRPr="00BB2102" w:rsidRDefault="0040004A" w:rsidP="000A6A0D">
            <w:pPr>
              <w:pStyle w:val="tabteksts"/>
              <w:jc w:val="right"/>
              <w:rPr>
                <w:szCs w:val="18"/>
              </w:rPr>
            </w:pPr>
            <w:r>
              <w:rPr>
                <w:szCs w:val="18"/>
              </w:rPr>
              <w:t>17 000</w:t>
            </w:r>
          </w:p>
        </w:tc>
        <w:tc>
          <w:tcPr>
            <w:tcW w:w="1277" w:type="dxa"/>
          </w:tcPr>
          <w:p w:rsidR="0040004A" w:rsidRPr="00BB2102" w:rsidRDefault="0040004A" w:rsidP="000A6A0D">
            <w:pPr>
              <w:pStyle w:val="tabteksts"/>
              <w:jc w:val="center"/>
              <w:rPr>
                <w:szCs w:val="18"/>
              </w:rPr>
            </w:pPr>
            <w:r>
              <w:rPr>
                <w:szCs w:val="18"/>
              </w:rPr>
              <w:t>-</w:t>
            </w:r>
          </w:p>
        </w:tc>
      </w:tr>
      <w:tr w:rsidR="0040004A" w:rsidRPr="00BB2102" w:rsidTr="000A6A0D">
        <w:trPr>
          <w:trHeight w:val="142"/>
          <w:jc w:val="center"/>
        </w:trPr>
        <w:tc>
          <w:tcPr>
            <w:tcW w:w="5241" w:type="dxa"/>
          </w:tcPr>
          <w:p w:rsidR="0040004A" w:rsidRPr="00111D27" w:rsidRDefault="0040004A" w:rsidP="000A6A0D">
            <w:pPr>
              <w:pStyle w:val="tabteksts"/>
              <w:jc w:val="right"/>
              <w:rPr>
                <w:i/>
                <w:iCs/>
                <w:szCs w:val="18"/>
              </w:rPr>
            </w:pPr>
            <w:r>
              <w:rPr>
                <w:i/>
                <w:iCs/>
                <w:szCs w:val="18"/>
              </w:rPr>
              <w:t>Eiropas Izcilības centrs</w:t>
            </w:r>
          </w:p>
        </w:tc>
        <w:tc>
          <w:tcPr>
            <w:tcW w:w="1277" w:type="dxa"/>
          </w:tcPr>
          <w:p w:rsidR="0040004A" w:rsidRDefault="0040004A" w:rsidP="000A6A0D">
            <w:pPr>
              <w:pStyle w:val="tabteksts"/>
              <w:jc w:val="center"/>
              <w:rPr>
                <w:szCs w:val="18"/>
              </w:rPr>
            </w:pPr>
            <w:r>
              <w:rPr>
                <w:szCs w:val="18"/>
              </w:rPr>
              <w:t>-</w:t>
            </w:r>
          </w:p>
        </w:tc>
        <w:tc>
          <w:tcPr>
            <w:tcW w:w="1277" w:type="dxa"/>
          </w:tcPr>
          <w:p w:rsidR="0040004A" w:rsidRPr="00BB2102" w:rsidRDefault="0040004A" w:rsidP="000A6A0D">
            <w:pPr>
              <w:pStyle w:val="tabteksts"/>
              <w:jc w:val="right"/>
              <w:rPr>
                <w:szCs w:val="18"/>
              </w:rPr>
            </w:pPr>
            <w:r>
              <w:rPr>
                <w:szCs w:val="18"/>
              </w:rPr>
              <w:t>60 000</w:t>
            </w:r>
          </w:p>
        </w:tc>
        <w:tc>
          <w:tcPr>
            <w:tcW w:w="1277" w:type="dxa"/>
          </w:tcPr>
          <w:p w:rsidR="0040004A" w:rsidRPr="00BB2102" w:rsidRDefault="0040004A" w:rsidP="000A6A0D">
            <w:pPr>
              <w:pStyle w:val="tabteksts"/>
              <w:jc w:val="right"/>
              <w:rPr>
                <w:szCs w:val="18"/>
              </w:rPr>
            </w:pPr>
            <w:r>
              <w:rPr>
                <w:szCs w:val="18"/>
              </w:rPr>
              <w:t>60 000</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iCs/>
                <w:szCs w:val="18"/>
              </w:rPr>
              <w:t>OECD</w:t>
            </w:r>
          </w:p>
        </w:tc>
        <w:tc>
          <w:tcPr>
            <w:tcW w:w="1277" w:type="dxa"/>
          </w:tcPr>
          <w:p w:rsidR="0040004A" w:rsidRPr="00BB2102" w:rsidRDefault="0040004A" w:rsidP="000A6A0D">
            <w:pPr>
              <w:pStyle w:val="tabteksts"/>
              <w:jc w:val="right"/>
              <w:rPr>
                <w:szCs w:val="18"/>
              </w:rPr>
            </w:pPr>
            <w:r>
              <w:rPr>
                <w:szCs w:val="18"/>
              </w:rPr>
              <w:t>2 877 800</w:t>
            </w:r>
          </w:p>
        </w:tc>
        <w:tc>
          <w:tcPr>
            <w:tcW w:w="1277" w:type="dxa"/>
          </w:tcPr>
          <w:p w:rsidR="0040004A" w:rsidRPr="00BB2102" w:rsidRDefault="0040004A" w:rsidP="000A6A0D">
            <w:pPr>
              <w:pStyle w:val="tabteksts"/>
              <w:jc w:val="right"/>
              <w:rPr>
                <w:szCs w:val="18"/>
              </w:rPr>
            </w:pPr>
            <w:r>
              <w:rPr>
                <w:szCs w:val="18"/>
              </w:rPr>
              <w:t>1 816 480</w:t>
            </w:r>
          </w:p>
        </w:tc>
        <w:tc>
          <w:tcPr>
            <w:tcW w:w="1277" w:type="dxa"/>
          </w:tcPr>
          <w:p w:rsidR="0040004A" w:rsidRPr="00BB2102" w:rsidRDefault="0040004A" w:rsidP="000A6A0D">
            <w:pPr>
              <w:pStyle w:val="tabteksts"/>
              <w:jc w:val="right"/>
              <w:rPr>
                <w:szCs w:val="18"/>
              </w:rPr>
            </w:pPr>
            <w:r>
              <w:rPr>
                <w:szCs w:val="18"/>
              </w:rPr>
              <w:t>-1 061 320</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111D27">
              <w:rPr>
                <w:i/>
                <w:szCs w:val="18"/>
                <w:lang w:eastAsia="lv-LV"/>
              </w:rPr>
              <w:t>Ieroču tirdzniecības līgums – ATT</w:t>
            </w:r>
          </w:p>
        </w:tc>
        <w:tc>
          <w:tcPr>
            <w:tcW w:w="1277" w:type="dxa"/>
          </w:tcPr>
          <w:p w:rsidR="0040004A" w:rsidRPr="00BB2102" w:rsidRDefault="0040004A" w:rsidP="000A6A0D">
            <w:pPr>
              <w:pStyle w:val="tabteksts"/>
              <w:jc w:val="right"/>
              <w:rPr>
                <w:szCs w:val="18"/>
              </w:rPr>
            </w:pPr>
            <w:r>
              <w:rPr>
                <w:szCs w:val="18"/>
              </w:rPr>
              <w:t>4 500</w:t>
            </w:r>
          </w:p>
        </w:tc>
        <w:tc>
          <w:tcPr>
            <w:tcW w:w="1277" w:type="dxa"/>
          </w:tcPr>
          <w:p w:rsidR="0040004A" w:rsidRPr="00BB2102" w:rsidRDefault="0040004A" w:rsidP="000A6A0D">
            <w:pPr>
              <w:pStyle w:val="tabteksts"/>
              <w:jc w:val="right"/>
              <w:rPr>
                <w:szCs w:val="18"/>
              </w:rPr>
            </w:pPr>
            <w:r>
              <w:rPr>
                <w:szCs w:val="18"/>
              </w:rPr>
              <w:t>4 600</w:t>
            </w:r>
          </w:p>
        </w:tc>
        <w:tc>
          <w:tcPr>
            <w:tcW w:w="1277" w:type="dxa"/>
          </w:tcPr>
          <w:p w:rsidR="0040004A" w:rsidRPr="00BB2102" w:rsidRDefault="0040004A" w:rsidP="000A6A0D">
            <w:pPr>
              <w:pStyle w:val="tabteksts"/>
              <w:jc w:val="right"/>
              <w:rPr>
                <w:szCs w:val="18"/>
              </w:rPr>
            </w:pPr>
            <w:r>
              <w:rPr>
                <w:szCs w:val="18"/>
              </w:rPr>
              <w:t>100</w:t>
            </w:r>
          </w:p>
        </w:tc>
      </w:tr>
      <w:tr w:rsidR="0040004A" w:rsidRPr="00BB2102" w:rsidTr="000A6A0D">
        <w:trPr>
          <w:trHeight w:val="142"/>
          <w:jc w:val="center"/>
        </w:trPr>
        <w:tc>
          <w:tcPr>
            <w:tcW w:w="5241" w:type="dxa"/>
          </w:tcPr>
          <w:p w:rsidR="0040004A" w:rsidRPr="00BB2102" w:rsidRDefault="0040004A" w:rsidP="000A6A0D">
            <w:pPr>
              <w:pStyle w:val="tabteksts"/>
              <w:rPr>
                <w:i/>
                <w:szCs w:val="18"/>
                <w:lang w:eastAsia="lv-LV"/>
              </w:rPr>
            </w:pPr>
            <w:r w:rsidRPr="00E84E01">
              <w:rPr>
                <w:szCs w:val="18"/>
                <w:lang w:eastAsia="lv-LV"/>
              </w:rPr>
              <w:t>Kārtējiem maksājumiem Eiropas Savienības budžetā, tai skaitā:</w:t>
            </w:r>
          </w:p>
        </w:tc>
        <w:tc>
          <w:tcPr>
            <w:tcW w:w="1277" w:type="dxa"/>
          </w:tcPr>
          <w:p w:rsidR="0040004A" w:rsidRPr="00BB2102" w:rsidRDefault="0040004A" w:rsidP="000A6A0D">
            <w:pPr>
              <w:pStyle w:val="tabteksts"/>
              <w:jc w:val="right"/>
              <w:rPr>
                <w:szCs w:val="18"/>
              </w:rPr>
            </w:pPr>
            <w:r>
              <w:rPr>
                <w:szCs w:val="18"/>
              </w:rPr>
              <w:t>774 574</w:t>
            </w:r>
          </w:p>
        </w:tc>
        <w:tc>
          <w:tcPr>
            <w:tcW w:w="1277" w:type="dxa"/>
          </w:tcPr>
          <w:p w:rsidR="0040004A" w:rsidRPr="00BB2102" w:rsidRDefault="0040004A" w:rsidP="000A6A0D">
            <w:pPr>
              <w:pStyle w:val="tabteksts"/>
              <w:jc w:val="right"/>
              <w:rPr>
                <w:szCs w:val="18"/>
              </w:rPr>
            </w:pPr>
            <w:r>
              <w:rPr>
                <w:szCs w:val="18"/>
              </w:rPr>
              <w:t>551 757</w:t>
            </w:r>
          </w:p>
        </w:tc>
        <w:tc>
          <w:tcPr>
            <w:tcW w:w="1277" w:type="dxa"/>
          </w:tcPr>
          <w:p w:rsidR="0040004A" w:rsidRPr="00BB2102" w:rsidRDefault="0040004A" w:rsidP="000A6A0D">
            <w:pPr>
              <w:pStyle w:val="tabteksts"/>
              <w:jc w:val="right"/>
              <w:rPr>
                <w:szCs w:val="18"/>
              </w:rPr>
            </w:pPr>
            <w:r>
              <w:rPr>
                <w:szCs w:val="18"/>
              </w:rPr>
              <w:t>-222 817</w:t>
            </w:r>
          </w:p>
        </w:tc>
      </w:tr>
      <w:tr w:rsidR="0040004A" w:rsidRPr="00BB2102" w:rsidTr="000A6A0D">
        <w:trPr>
          <w:trHeight w:val="142"/>
          <w:jc w:val="center"/>
        </w:trPr>
        <w:tc>
          <w:tcPr>
            <w:tcW w:w="5241" w:type="dxa"/>
          </w:tcPr>
          <w:p w:rsidR="0040004A" w:rsidRPr="00BB2102" w:rsidRDefault="0040004A" w:rsidP="000A6A0D">
            <w:pPr>
              <w:pStyle w:val="tabteksts"/>
              <w:jc w:val="right"/>
              <w:rPr>
                <w:i/>
                <w:szCs w:val="18"/>
                <w:lang w:eastAsia="lv-LV"/>
              </w:rPr>
            </w:pPr>
            <w:r w:rsidRPr="00E84E01">
              <w:rPr>
                <w:i/>
                <w:szCs w:val="18"/>
                <w:lang w:eastAsia="lv-LV"/>
              </w:rPr>
              <w:t>Iemaksa Bēgļu atbalsta mehānismā Turcijai</w:t>
            </w:r>
          </w:p>
        </w:tc>
        <w:tc>
          <w:tcPr>
            <w:tcW w:w="1277" w:type="dxa"/>
          </w:tcPr>
          <w:p w:rsidR="0040004A" w:rsidRPr="00BB2102" w:rsidRDefault="0040004A" w:rsidP="000A6A0D">
            <w:pPr>
              <w:pStyle w:val="tabteksts"/>
              <w:jc w:val="right"/>
              <w:rPr>
                <w:szCs w:val="18"/>
              </w:rPr>
            </w:pPr>
            <w:r>
              <w:rPr>
                <w:szCs w:val="18"/>
              </w:rPr>
              <w:t>774 574</w:t>
            </w:r>
          </w:p>
        </w:tc>
        <w:tc>
          <w:tcPr>
            <w:tcW w:w="1277" w:type="dxa"/>
          </w:tcPr>
          <w:p w:rsidR="0040004A" w:rsidRPr="00BB2102" w:rsidRDefault="0040004A" w:rsidP="000A6A0D">
            <w:pPr>
              <w:pStyle w:val="tabteksts"/>
              <w:jc w:val="right"/>
              <w:rPr>
                <w:szCs w:val="18"/>
              </w:rPr>
            </w:pPr>
            <w:r>
              <w:rPr>
                <w:szCs w:val="18"/>
              </w:rPr>
              <w:t>551 757</w:t>
            </w:r>
          </w:p>
        </w:tc>
        <w:tc>
          <w:tcPr>
            <w:tcW w:w="1277" w:type="dxa"/>
          </w:tcPr>
          <w:p w:rsidR="0040004A" w:rsidRPr="00BB2102" w:rsidRDefault="0040004A" w:rsidP="000A6A0D">
            <w:pPr>
              <w:pStyle w:val="tabteksts"/>
              <w:ind w:left="360"/>
              <w:jc w:val="right"/>
              <w:rPr>
                <w:szCs w:val="18"/>
              </w:rPr>
            </w:pPr>
            <w:r>
              <w:rPr>
                <w:szCs w:val="18"/>
              </w:rPr>
              <w:t>-222 817</w:t>
            </w:r>
          </w:p>
        </w:tc>
      </w:tr>
    </w:tbl>
    <w:p w:rsidR="0040004A" w:rsidRDefault="0040004A" w:rsidP="0040004A">
      <w:pPr>
        <w:pStyle w:val="Tabuluvirsraksti"/>
        <w:rPr>
          <w:lang w:eastAsia="lv-LV"/>
        </w:rPr>
      </w:pPr>
    </w:p>
    <w:p w:rsidR="0040004A" w:rsidRPr="00C932CC" w:rsidRDefault="0040004A" w:rsidP="0040004A">
      <w:pPr>
        <w:pStyle w:val="programmas"/>
        <w:spacing w:after="360"/>
      </w:pPr>
      <w:r w:rsidRPr="00C932CC">
        <w:t>06.00.00 Latvijas institūts</w:t>
      </w:r>
    </w:p>
    <w:p w:rsidR="0040004A" w:rsidRDefault="0040004A" w:rsidP="0040004A">
      <w:pPr>
        <w:ind w:firstLine="0"/>
        <w:rPr>
          <w:u w:val="single"/>
        </w:rPr>
      </w:pPr>
      <w:r w:rsidRPr="00BB2102">
        <w:rPr>
          <w:u w:val="single"/>
        </w:rPr>
        <w:t xml:space="preserve">Programmas </w:t>
      </w:r>
      <w:r>
        <w:rPr>
          <w:u w:val="single"/>
        </w:rPr>
        <w:t>mērķis</w:t>
      </w:r>
      <w:r w:rsidRPr="00BB2102">
        <w:rPr>
          <w:u w:val="single"/>
        </w:rPr>
        <w:t>:</w:t>
      </w:r>
    </w:p>
    <w:p w:rsidR="0040004A" w:rsidRPr="00155698" w:rsidRDefault="0040004A" w:rsidP="0040004A">
      <w:pPr>
        <w:ind w:firstLine="720"/>
        <w:rPr>
          <w:szCs w:val="24"/>
        </w:rPr>
      </w:pPr>
      <w:r w:rsidRPr="00155698">
        <w:rPr>
          <w:szCs w:val="24"/>
        </w:rPr>
        <w:t xml:space="preserve">veidot pozitīvu Latvijas atpazīstamību ārvalstu auditorijās, izmantojot uz pozitīvu realitāti balstītu informāciju par valsti – tās cilvēkiem, kopienām, inovācijām, sasniegumiem, vērtībām, tradīcijām un dzīvesveidu. Galvenais uzdevums – radīt labvēlīgu fonu ārvalstu sabiedrībā Latvijas politisko, ekonomisko un sabiedrisko (tai skaitā kultūras) interešu īstenošanai. </w:t>
      </w:r>
    </w:p>
    <w:p w:rsidR="0040004A" w:rsidRPr="00155698" w:rsidRDefault="0040004A" w:rsidP="0040004A">
      <w:pPr>
        <w:spacing w:before="240"/>
        <w:ind w:firstLine="0"/>
        <w:rPr>
          <w:u w:val="single"/>
        </w:rPr>
      </w:pPr>
      <w:r w:rsidRPr="00155698">
        <w:rPr>
          <w:u w:val="single"/>
        </w:rPr>
        <w:t>Galvenās aktivitātes:</w:t>
      </w:r>
    </w:p>
    <w:p w:rsidR="0040004A" w:rsidRPr="00155698" w:rsidRDefault="0040004A" w:rsidP="0040004A">
      <w:pPr>
        <w:rPr>
          <w:szCs w:val="24"/>
        </w:rPr>
      </w:pPr>
      <w:r>
        <w:rPr>
          <w:szCs w:val="24"/>
        </w:rPr>
        <w:t xml:space="preserve">1) </w:t>
      </w:r>
      <w:r w:rsidRPr="00155698">
        <w:rPr>
          <w:szCs w:val="24"/>
        </w:rPr>
        <w:t>izzinošas, operatīvas un saskaņotas informācijas par politiskajām, ekonomiskajām un sabiedriskajām aktualitātēm Latvijā gatavošana un izplatīšana ārvalstu auditorijām:</w:t>
      </w:r>
    </w:p>
    <w:p w:rsidR="0040004A" w:rsidRPr="00155698" w:rsidRDefault="0040004A" w:rsidP="0040004A">
      <w:pPr>
        <w:numPr>
          <w:ilvl w:val="0"/>
          <w:numId w:val="19"/>
        </w:numPr>
        <w:ind w:left="1418" w:hanging="284"/>
        <w:rPr>
          <w:szCs w:val="24"/>
        </w:rPr>
      </w:pPr>
      <w:r w:rsidRPr="00155698">
        <w:rPr>
          <w:szCs w:val="24"/>
        </w:rPr>
        <w:t>Latvijas aktualitāšu apskati angļu un krievu valodās ārvalstu vēstniecībām, m</w:t>
      </w:r>
      <w:r>
        <w:rPr>
          <w:szCs w:val="24"/>
        </w:rPr>
        <w:t>edijiem un citiem interesentiem;</w:t>
      </w:r>
    </w:p>
    <w:p w:rsidR="0040004A" w:rsidRPr="00155698" w:rsidRDefault="0040004A" w:rsidP="0040004A">
      <w:pPr>
        <w:numPr>
          <w:ilvl w:val="0"/>
          <w:numId w:val="19"/>
        </w:numPr>
        <w:ind w:left="0" w:firstLine="1134"/>
        <w:rPr>
          <w:szCs w:val="24"/>
        </w:rPr>
      </w:pPr>
      <w:r w:rsidRPr="00155698">
        <w:rPr>
          <w:szCs w:val="24"/>
        </w:rPr>
        <w:t>digitāli un audiovizuāli prez</w:t>
      </w:r>
      <w:r>
        <w:rPr>
          <w:szCs w:val="24"/>
        </w:rPr>
        <w:t>entācijas materiāli par Latviju;</w:t>
      </w:r>
    </w:p>
    <w:p w:rsidR="0040004A" w:rsidRDefault="0040004A" w:rsidP="0040004A">
      <w:pPr>
        <w:numPr>
          <w:ilvl w:val="0"/>
          <w:numId w:val="19"/>
        </w:numPr>
        <w:ind w:left="0" w:firstLine="1134"/>
        <w:rPr>
          <w:szCs w:val="24"/>
        </w:rPr>
      </w:pPr>
      <w:r w:rsidRPr="00155698">
        <w:rPr>
          <w:szCs w:val="24"/>
        </w:rPr>
        <w:t>tematisku brošūru un faktu lapu izplatīšana.</w:t>
      </w:r>
    </w:p>
    <w:p w:rsidR="0040004A" w:rsidRPr="002D3203" w:rsidRDefault="0040004A" w:rsidP="0040004A">
      <w:pPr>
        <w:rPr>
          <w:szCs w:val="24"/>
        </w:rPr>
      </w:pPr>
      <w:r>
        <w:rPr>
          <w:szCs w:val="24"/>
        </w:rPr>
        <w:t xml:space="preserve">2) </w:t>
      </w:r>
      <w:r w:rsidRPr="002D3203">
        <w:rPr>
          <w:szCs w:val="24"/>
        </w:rPr>
        <w:t xml:space="preserve">ārvalstu auditorijām paredzētā valsts oficiālā portāla </w:t>
      </w:r>
      <w:r w:rsidRPr="002D3203">
        <w:rPr>
          <w:i/>
          <w:szCs w:val="24"/>
        </w:rPr>
        <w:t>Latvia.eu</w:t>
      </w:r>
      <w:r w:rsidRPr="002D3203">
        <w:rPr>
          <w:szCs w:val="24"/>
        </w:rPr>
        <w:t xml:space="preserve"> satura veidošana un attīstīšana:</w:t>
      </w:r>
    </w:p>
    <w:p w:rsidR="0040004A" w:rsidRPr="00155698" w:rsidRDefault="0040004A" w:rsidP="0040004A">
      <w:pPr>
        <w:numPr>
          <w:ilvl w:val="0"/>
          <w:numId w:val="20"/>
        </w:numPr>
        <w:ind w:left="1418" w:hanging="284"/>
        <w:rPr>
          <w:szCs w:val="24"/>
        </w:rPr>
      </w:pPr>
      <w:r w:rsidRPr="00155698">
        <w:rPr>
          <w:szCs w:val="24"/>
        </w:rPr>
        <w:t>prezentācijas materiālu publicēšana un to pieejamī</w:t>
      </w:r>
      <w:r>
        <w:rPr>
          <w:szCs w:val="24"/>
        </w:rPr>
        <w:t>bas nodrošināšana  interesentiem;</w:t>
      </w:r>
    </w:p>
    <w:p w:rsidR="0040004A" w:rsidRPr="00155698" w:rsidRDefault="0040004A" w:rsidP="0040004A">
      <w:pPr>
        <w:numPr>
          <w:ilvl w:val="0"/>
          <w:numId w:val="20"/>
        </w:numPr>
        <w:ind w:left="0" w:firstLine="1134"/>
        <w:rPr>
          <w:szCs w:val="24"/>
        </w:rPr>
      </w:pPr>
      <w:r w:rsidRPr="00155698">
        <w:rPr>
          <w:szCs w:val="24"/>
        </w:rPr>
        <w:t>tematisku rakstu sagatavošana un publicēšana par Latvijas aktualit</w:t>
      </w:r>
      <w:r>
        <w:rPr>
          <w:szCs w:val="24"/>
        </w:rPr>
        <w:t>ātēm;</w:t>
      </w:r>
    </w:p>
    <w:p w:rsidR="0040004A" w:rsidRPr="00155698" w:rsidRDefault="0040004A" w:rsidP="0040004A">
      <w:pPr>
        <w:numPr>
          <w:ilvl w:val="0"/>
          <w:numId w:val="20"/>
        </w:numPr>
        <w:ind w:left="1418" w:hanging="284"/>
        <w:rPr>
          <w:szCs w:val="24"/>
        </w:rPr>
      </w:pPr>
      <w:proofErr w:type="spellStart"/>
      <w:r w:rsidRPr="00155698">
        <w:rPr>
          <w:szCs w:val="24"/>
        </w:rPr>
        <w:t>fotogalerijas</w:t>
      </w:r>
      <w:proofErr w:type="spellEnd"/>
      <w:r w:rsidRPr="00155698">
        <w:rPr>
          <w:szCs w:val="24"/>
        </w:rPr>
        <w:t xml:space="preserve"> par Latviju uzturēšana, ienākošo pieprasījumu pēc fotoattēliem apstrāde.</w:t>
      </w:r>
    </w:p>
    <w:p w:rsidR="0040004A" w:rsidRPr="00155698" w:rsidRDefault="0040004A" w:rsidP="0040004A">
      <w:pPr>
        <w:rPr>
          <w:szCs w:val="24"/>
        </w:rPr>
      </w:pPr>
      <w:r>
        <w:rPr>
          <w:szCs w:val="24"/>
        </w:rPr>
        <w:t xml:space="preserve">3) </w:t>
      </w:r>
      <w:r w:rsidRPr="00155698">
        <w:rPr>
          <w:szCs w:val="24"/>
        </w:rPr>
        <w:t>ārvalstu auditoriju, tai skaitā Latvijas diasporas, iesaiste komunikācijas aktivitātēs, izmantojot sociālos tīklus:</w:t>
      </w:r>
    </w:p>
    <w:p w:rsidR="0040004A" w:rsidRPr="00155698" w:rsidRDefault="0040004A" w:rsidP="0040004A">
      <w:pPr>
        <w:numPr>
          <w:ilvl w:val="0"/>
          <w:numId w:val="21"/>
        </w:numPr>
        <w:ind w:left="1418" w:hanging="284"/>
        <w:rPr>
          <w:szCs w:val="24"/>
        </w:rPr>
      </w:pPr>
      <w:r w:rsidRPr="00155698">
        <w:rPr>
          <w:szCs w:val="24"/>
        </w:rPr>
        <w:t xml:space="preserve">Latvijas oficiālā </w:t>
      </w:r>
      <w:proofErr w:type="spellStart"/>
      <w:r w:rsidRPr="00155698">
        <w:rPr>
          <w:i/>
          <w:szCs w:val="24"/>
        </w:rPr>
        <w:t>Facebook</w:t>
      </w:r>
      <w:proofErr w:type="spellEnd"/>
      <w:r w:rsidRPr="00155698">
        <w:rPr>
          <w:szCs w:val="24"/>
        </w:rPr>
        <w:t xml:space="preserve"> konta angļu valodā “</w:t>
      </w:r>
      <w:proofErr w:type="spellStart"/>
      <w:r w:rsidRPr="00155698">
        <w:rPr>
          <w:i/>
          <w:szCs w:val="24"/>
        </w:rPr>
        <w:t>If</w:t>
      </w:r>
      <w:proofErr w:type="spellEnd"/>
      <w:r w:rsidRPr="00155698">
        <w:rPr>
          <w:i/>
          <w:szCs w:val="24"/>
        </w:rPr>
        <w:t xml:space="preserve"> </w:t>
      </w:r>
      <w:proofErr w:type="spellStart"/>
      <w:r w:rsidRPr="00155698">
        <w:rPr>
          <w:i/>
          <w:szCs w:val="24"/>
        </w:rPr>
        <w:t>you</w:t>
      </w:r>
      <w:proofErr w:type="spellEnd"/>
      <w:r w:rsidRPr="00155698">
        <w:rPr>
          <w:i/>
          <w:szCs w:val="24"/>
        </w:rPr>
        <w:t xml:space="preserve"> </w:t>
      </w:r>
      <w:proofErr w:type="spellStart"/>
      <w:r w:rsidRPr="00155698">
        <w:rPr>
          <w:i/>
          <w:szCs w:val="24"/>
        </w:rPr>
        <w:t>like</w:t>
      </w:r>
      <w:proofErr w:type="spellEnd"/>
      <w:r w:rsidRPr="00155698">
        <w:rPr>
          <w:i/>
          <w:szCs w:val="24"/>
        </w:rPr>
        <w:t xml:space="preserve"> Latvia, Latvia </w:t>
      </w:r>
      <w:proofErr w:type="spellStart"/>
      <w:r w:rsidRPr="00155698">
        <w:rPr>
          <w:i/>
          <w:szCs w:val="24"/>
        </w:rPr>
        <w:t>likes</w:t>
      </w:r>
      <w:proofErr w:type="spellEnd"/>
      <w:r w:rsidRPr="00155698">
        <w:rPr>
          <w:i/>
          <w:szCs w:val="24"/>
        </w:rPr>
        <w:t xml:space="preserve"> </w:t>
      </w:r>
      <w:proofErr w:type="spellStart"/>
      <w:r w:rsidRPr="00155698">
        <w:rPr>
          <w:i/>
          <w:szCs w:val="24"/>
        </w:rPr>
        <w:t>you</w:t>
      </w:r>
      <w:proofErr w:type="spellEnd"/>
      <w:r w:rsidRPr="00155698">
        <w:rPr>
          <w:szCs w:val="24"/>
        </w:rPr>
        <w:t>” u</w:t>
      </w:r>
      <w:r>
        <w:rPr>
          <w:szCs w:val="24"/>
        </w:rPr>
        <w:t>zturēšana un satura attīstīšana;</w:t>
      </w:r>
    </w:p>
    <w:p w:rsidR="0040004A" w:rsidRDefault="0040004A" w:rsidP="0040004A">
      <w:pPr>
        <w:numPr>
          <w:ilvl w:val="0"/>
          <w:numId w:val="21"/>
        </w:numPr>
        <w:ind w:left="1418" w:hanging="284"/>
        <w:rPr>
          <w:szCs w:val="24"/>
        </w:rPr>
      </w:pPr>
      <w:proofErr w:type="spellStart"/>
      <w:r w:rsidRPr="00155698">
        <w:rPr>
          <w:i/>
          <w:szCs w:val="24"/>
        </w:rPr>
        <w:t>Facebook</w:t>
      </w:r>
      <w:proofErr w:type="spellEnd"/>
      <w:r w:rsidRPr="00155698">
        <w:rPr>
          <w:szCs w:val="24"/>
        </w:rPr>
        <w:t xml:space="preserve"> konta latviešu valodā “Kaut kas mīļš no Latvijas” uzturēšana un aktualizēšana.</w:t>
      </w:r>
    </w:p>
    <w:p w:rsidR="0040004A" w:rsidRPr="00F42FE0" w:rsidRDefault="0040004A" w:rsidP="0040004A">
      <w:pPr>
        <w:rPr>
          <w:szCs w:val="24"/>
        </w:rPr>
      </w:pPr>
      <w:r>
        <w:rPr>
          <w:szCs w:val="24"/>
        </w:rPr>
        <w:lastRenderedPageBreak/>
        <w:t xml:space="preserve">4) </w:t>
      </w:r>
      <w:r w:rsidRPr="00F42FE0">
        <w:rPr>
          <w:szCs w:val="24"/>
        </w:rPr>
        <w:t>atbalsts ārvalstu žurnālistiem vizīšu Latvijā organizēšanā – informācijas sagatavošana, programmas izstrāde, informatīvais un organizatoriskais atbalsts vizītes laikā;</w:t>
      </w:r>
    </w:p>
    <w:p w:rsidR="0040004A" w:rsidRPr="00155698" w:rsidRDefault="0040004A" w:rsidP="0040004A">
      <w:pPr>
        <w:rPr>
          <w:szCs w:val="24"/>
        </w:rPr>
      </w:pPr>
      <w:r>
        <w:rPr>
          <w:szCs w:val="24"/>
        </w:rPr>
        <w:t xml:space="preserve">5) </w:t>
      </w:r>
      <w:r w:rsidRPr="00155698">
        <w:rPr>
          <w:szCs w:val="24"/>
        </w:rPr>
        <w:t>dalība partneru organizētos pasākumos Latvijas popularizēšanai ārvalstu auditorijās, kā arī informatīvo un prezentācijas pasākumu organizēšana Latvijas institūta (turpmāk – LI) komunikācijas projektu ietvaros:</w:t>
      </w:r>
    </w:p>
    <w:p w:rsidR="0040004A" w:rsidRPr="00155698" w:rsidRDefault="0040004A" w:rsidP="0040004A">
      <w:pPr>
        <w:numPr>
          <w:ilvl w:val="0"/>
          <w:numId w:val="22"/>
        </w:numPr>
        <w:ind w:left="1418" w:hanging="284"/>
        <w:rPr>
          <w:szCs w:val="24"/>
        </w:rPr>
      </w:pPr>
      <w:r w:rsidRPr="00155698">
        <w:rPr>
          <w:szCs w:val="24"/>
        </w:rPr>
        <w:t>radošu semināru cikls Latvijas augstskolās, valsts institūcijās un pašvaldībās par val</w:t>
      </w:r>
      <w:r>
        <w:rPr>
          <w:szCs w:val="24"/>
        </w:rPr>
        <w:t>sts tēla veidošanas jautājumiem;</w:t>
      </w:r>
    </w:p>
    <w:p w:rsidR="0040004A" w:rsidRPr="00155698" w:rsidRDefault="0040004A" w:rsidP="0040004A">
      <w:pPr>
        <w:numPr>
          <w:ilvl w:val="0"/>
          <w:numId w:val="22"/>
        </w:numPr>
        <w:ind w:left="1418" w:hanging="284"/>
        <w:rPr>
          <w:szCs w:val="24"/>
        </w:rPr>
      </w:pPr>
      <w:r w:rsidRPr="00155698">
        <w:rPr>
          <w:szCs w:val="24"/>
        </w:rPr>
        <w:t>prezentācijas un lekcijas par Latvijas tēlu un LI īstenotajiem komunikācijas projektiem partneru pasākumos Latv</w:t>
      </w:r>
      <w:r>
        <w:rPr>
          <w:szCs w:val="24"/>
        </w:rPr>
        <w:t>ijā un ārvalstīs;</w:t>
      </w:r>
    </w:p>
    <w:p w:rsidR="0040004A" w:rsidRPr="00155698" w:rsidRDefault="0040004A" w:rsidP="0040004A">
      <w:pPr>
        <w:numPr>
          <w:ilvl w:val="0"/>
          <w:numId w:val="22"/>
        </w:numPr>
        <w:ind w:left="1418" w:hanging="284"/>
        <w:rPr>
          <w:szCs w:val="24"/>
        </w:rPr>
      </w:pPr>
      <w:r w:rsidRPr="00155698">
        <w:rPr>
          <w:szCs w:val="24"/>
        </w:rPr>
        <w:t>mediju pasākumi un citas aktivitātes.</w:t>
      </w:r>
    </w:p>
    <w:p w:rsidR="0040004A" w:rsidRPr="00155698" w:rsidRDefault="0040004A" w:rsidP="0040004A">
      <w:pPr>
        <w:spacing w:before="240"/>
        <w:ind w:firstLine="0"/>
      </w:pPr>
      <w:r w:rsidRPr="00155698">
        <w:rPr>
          <w:u w:val="single"/>
        </w:rPr>
        <w:t>Programmas izpildītājs</w:t>
      </w:r>
      <w:r w:rsidRPr="00155698">
        <w:t>: Latvijas institūts.</w:t>
      </w:r>
    </w:p>
    <w:p w:rsidR="0040004A" w:rsidRPr="00BB2102" w:rsidRDefault="0040004A" w:rsidP="0040004A">
      <w:pPr>
        <w:ind w:firstLine="0"/>
        <w:rPr>
          <w:szCs w:val="24"/>
          <w:lang w:eastAsia="lv-LV"/>
        </w:rPr>
      </w:pPr>
    </w:p>
    <w:p w:rsidR="0040004A" w:rsidRPr="00BB2102" w:rsidRDefault="0040004A" w:rsidP="0040004A">
      <w:pPr>
        <w:pStyle w:val="Tabuluvirsraksti"/>
        <w:spacing w:after="24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40004A" w:rsidRPr="0001788A" w:rsidTr="000A6A0D">
        <w:trPr>
          <w:tblHeader/>
          <w:jc w:val="center"/>
        </w:trPr>
        <w:tc>
          <w:tcPr>
            <w:tcW w:w="4248" w:type="dxa"/>
          </w:tcPr>
          <w:p w:rsidR="0040004A" w:rsidRPr="0001788A" w:rsidRDefault="0040004A" w:rsidP="000A6A0D">
            <w:pPr>
              <w:pStyle w:val="tabteksts"/>
              <w:jc w:val="center"/>
              <w:rPr>
                <w:szCs w:val="18"/>
              </w:rPr>
            </w:pPr>
          </w:p>
        </w:tc>
        <w:tc>
          <w:tcPr>
            <w:tcW w:w="964" w:type="dxa"/>
          </w:tcPr>
          <w:p w:rsidR="0040004A" w:rsidRPr="0001788A" w:rsidRDefault="0040004A" w:rsidP="000A6A0D">
            <w:pPr>
              <w:pStyle w:val="tabteksts"/>
              <w:jc w:val="center"/>
              <w:rPr>
                <w:szCs w:val="18"/>
                <w:lang w:eastAsia="lv-LV"/>
              </w:rPr>
            </w:pPr>
            <w:r w:rsidRPr="00100431">
              <w:rPr>
                <w:szCs w:val="18"/>
                <w:lang w:eastAsia="lv-LV"/>
              </w:rPr>
              <w:t>201</w:t>
            </w:r>
            <w:r>
              <w:rPr>
                <w:szCs w:val="18"/>
                <w:lang w:eastAsia="lv-LV"/>
              </w:rPr>
              <w:t>7</w:t>
            </w:r>
            <w:r w:rsidRPr="00100431">
              <w:rPr>
                <w:szCs w:val="18"/>
                <w:lang w:eastAsia="lv-LV"/>
              </w:rPr>
              <w:t>.gads (izpilde)</w:t>
            </w:r>
          </w:p>
        </w:tc>
        <w:tc>
          <w:tcPr>
            <w:tcW w:w="965" w:type="dxa"/>
            <w:vAlign w:val="center"/>
          </w:tcPr>
          <w:p w:rsidR="0040004A" w:rsidRPr="0001788A" w:rsidRDefault="0040004A" w:rsidP="000A6A0D">
            <w:pPr>
              <w:pStyle w:val="tabteksts"/>
              <w:jc w:val="center"/>
              <w:rPr>
                <w:szCs w:val="18"/>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965" w:type="dxa"/>
          </w:tcPr>
          <w:p w:rsidR="0040004A" w:rsidRPr="0001788A" w:rsidRDefault="00F86071" w:rsidP="000A6A0D">
            <w:pPr>
              <w:pStyle w:val="tabteksts"/>
              <w:jc w:val="center"/>
              <w:rPr>
                <w:szCs w:val="18"/>
                <w:lang w:eastAsia="lv-LV"/>
              </w:rPr>
            </w:pPr>
            <w:r>
              <w:rPr>
                <w:szCs w:val="18"/>
                <w:lang w:eastAsia="lv-LV"/>
              </w:rPr>
              <w:t>2019.gada plāns</w:t>
            </w:r>
          </w:p>
        </w:tc>
        <w:tc>
          <w:tcPr>
            <w:tcW w:w="965" w:type="dxa"/>
          </w:tcPr>
          <w:p w:rsidR="0040004A" w:rsidRPr="0001788A" w:rsidRDefault="0040004A" w:rsidP="000A6A0D">
            <w:pPr>
              <w:pStyle w:val="tabteksts"/>
              <w:jc w:val="center"/>
              <w:rPr>
                <w:szCs w:val="18"/>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965" w:type="dxa"/>
          </w:tcPr>
          <w:p w:rsidR="0040004A" w:rsidRPr="0001788A" w:rsidRDefault="0040004A" w:rsidP="000A6A0D">
            <w:pPr>
              <w:pStyle w:val="tabteksts"/>
              <w:jc w:val="center"/>
              <w:rPr>
                <w:szCs w:val="18"/>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40004A" w:rsidRPr="0001788A" w:rsidTr="000A6A0D">
        <w:trPr>
          <w:jc w:val="center"/>
        </w:trPr>
        <w:tc>
          <w:tcPr>
            <w:tcW w:w="9072" w:type="dxa"/>
            <w:gridSpan w:val="6"/>
            <w:shd w:val="clear" w:color="auto" w:fill="D9D9D9" w:themeFill="background1" w:themeFillShade="D9"/>
            <w:vAlign w:val="center"/>
          </w:tcPr>
          <w:p w:rsidR="0040004A" w:rsidRPr="0001788A" w:rsidRDefault="0040004A" w:rsidP="000A6A0D">
            <w:pPr>
              <w:pStyle w:val="tabteksts"/>
              <w:jc w:val="center"/>
              <w:rPr>
                <w:szCs w:val="18"/>
              </w:rPr>
            </w:pPr>
            <w:r w:rsidRPr="0001788A">
              <w:rPr>
                <w:szCs w:val="18"/>
                <w:lang w:eastAsia="lv-LV"/>
              </w:rPr>
              <w:t>Latvijas pozitīva tēla atspoguļojuma nodrošināšana</w:t>
            </w:r>
          </w:p>
        </w:tc>
      </w:tr>
      <w:tr w:rsidR="0040004A" w:rsidRPr="0001788A" w:rsidTr="000A6A0D">
        <w:trPr>
          <w:jc w:val="center"/>
        </w:trPr>
        <w:tc>
          <w:tcPr>
            <w:tcW w:w="4248" w:type="dxa"/>
          </w:tcPr>
          <w:p w:rsidR="0040004A" w:rsidRPr="0001788A" w:rsidRDefault="0040004A" w:rsidP="00F3252B">
            <w:pPr>
              <w:pStyle w:val="tabteksts"/>
              <w:jc w:val="both"/>
            </w:pPr>
            <w:r w:rsidRPr="0001788A">
              <w:t>Sagatavotas aktuālas publikācijas vai informācija svešvalodās (skaits)</w:t>
            </w:r>
          </w:p>
        </w:tc>
        <w:tc>
          <w:tcPr>
            <w:tcW w:w="964" w:type="dxa"/>
          </w:tcPr>
          <w:p w:rsidR="0040004A" w:rsidRPr="0001788A" w:rsidRDefault="0040004A" w:rsidP="000A6A0D">
            <w:pPr>
              <w:pStyle w:val="tabteksts"/>
              <w:jc w:val="center"/>
            </w:pPr>
            <w:r w:rsidRPr="0001788A">
              <w:t>16</w:t>
            </w:r>
          </w:p>
        </w:tc>
        <w:tc>
          <w:tcPr>
            <w:tcW w:w="965" w:type="dxa"/>
          </w:tcPr>
          <w:p w:rsidR="0040004A" w:rsidRPr="0001788A" w:rsidRDefault="0040004A" w:rsidP="000A6A0D">
            <w:pPr>
              <w:pStyle w:val="tabteksts"/>
              <w:jc w:val="center"/>
            </w:pPr>
            <w:r w:rsidRPr="0001788A">
              <w:t>70</w:t>
            </w:r>
          </w:p>
        </w:tc>
        <w:tc>
          <w:tcPr>
            <w:tcW w:w="965" w:type="dxa"/>
          </w:tcPr>
          <w:p w:rsidR="0040004A" w:rsidRPr="0001788A" w:rsidRDefault="0040004A" w:rsidP="000A6A0D">
            <w:pPr>
              <w:pStyle w:val="tabteksts"/>
              <w:jc w:val="center"/>
            </w:pPr>
            <w:r w:rsidRPr="0001788A">
              <w:t>70</w:t>
            </w:r>
          </w:p>
        </w:tc>
        <w:tc>
          <w:tcPr>
            <w:tcW w:w="965" w:type="dxa"/>
          </w:tcPr>
          <w:p w:rsidR="0040004A" w:rsidRPr="0001788A" w:rsidRDefault="0040004A" w:rsidP="000A6A0D">
            <w:pPr>
              <w:pStyle w:val="tabteksts"/>
              <w:jc w:val="center"/>
            </w:pPr>
            <w:r w:rsidRPr="0001788A">
              <w:t>70</w:t>
            </w:r>
          </w:p>
        </w:tc>
        <w:tc>
          <w:tcPr>
            <w:tcW w:w="965" w:type="dxa"/>
          </w:tcPr>
          <w:p w:rsidR="0040004A" w:rsidRPr="0001788A" w:rsidRDefault="0040004A" w:rsidP="000A6A0D">
            <w:pPr>
              <w:pStyle w:val="tabteksts"/>
              <w:jc w:val="center"/>
            </w:pPr>
            <w:r w:rsidRPr="0001788A">
              <w:t>70</w:t>
            </w:r>
          </w:p>
        </w:tc>
      </w:tr>
      <w:tr w:rsidR="0040004A" w:rsidRPr="0001788A" w:rsidTr="000A6A0D">
        <w:trPr>
          <w:jc w:val="center"/>
        </w:trPr>
        <w:tc>
          <w:tcPr>
            <w:tcW w:w="4248" w:type="dxa"/>
            <w:tcBorders>
              <w:top w:val="single" w:sz="4" w:space="0" w:color="000000"/>
              <w:left w:val="single" w:sz="4" w:space="0" w:color="000000"/>
              <w:bottom w:val="single" w:sz="4" w:space="0" w:color="000000"/>
              <w:right w:val="single" w:sz="4" w:space="0" w:color="000000"/>
            </w:tcBorders>
          </w:tcPr>
          <w:p w:rsidR="0040004A" w:rsidRPr="0001788A" w:rsidRDefault="0040004A" w:rsidP="00F3252B">
            <w:pPr>
              <w:pStyle w:val="tabteksts"/>
              <w:jc w:val="both"/>
            </w:pPr>
            <w:r w:rsidRPr="0001788A">
              <w:t>Portāla</w:t>
            </w:r>
            <w:r w:rsidRPr="0001788A">
              <w:rPr>
                <w:i/>
              </w:rPr>
              <w:t xml:space="preserve"> Latvia.eu</w:t>
            </w:r>
            <w:r w:rsidRPr="0001788A">
              <w:t xml:space="preserve"> apmeklētāju informācijas pieprasījumi (skaits)</w:t>
            </w:r>
          </w:p>
        </w:tc>
        <w:tc>
          <w:tcPr>
            <w:tcW w:w="964" w:type="dxa"/>
            <w:tcBorders>
              <w:top w:val="single" w:sz="4" w:space="0" w:color="000000"/>
              <w:left w:val="single" w:sz="4" w:space="0" w:color="000000"/>
              <w:bottom w:val="single" w:sz="4" w:space="0" w:color="000000"/>
              <w:right w:val="single" w:sz="4" w:space="0" w:color="000000"/>
            </w:tcBorders>
          </w:tcPr>
          <w:p w:rsidR="0040004A" w:rsidRPr="0001788A" w:rsidRDefault="0040004A" w:rsidP="000A6A0D">
            <w:pPr>
              <w:pStyle w:val="tabteksts"/>
              <w:jc w:val="center"/>
            </w:pPr>
            <w:r>
              <w:t xml:space="preserve">225 </w:t>
            </w:r>
            <w:r w:rsidRPr="0001788A">
              <w:t>051</w:t>
            </w:r>
          </w:p>
        </w:tc>
        <w:tc>
          <w:tcPr>
            <w:tcW w:w="965" w:type="dxa"/>
            <w:tcBorders>
              <w:top w:val="single" w:sz="4" w:space="0" w:color="000000"/>
              <w:left w:val="single" w:sz="4" w:space="0" w:color="000000"/>
              <w:bottom w:val="single" w:sz="4" w:space="0" w:color="000000"/>
              <w:right w:val="single" w:sz="4" w:space="0" w:color="000000"/>
            </w:tcBorders>
          </w:tcPr>
          <w:p w:rsidR="0040004A" w:rsidRPr="0001788A" w:rsidRDefault="0040004A" w:rsidP="000A6A0D">
            <w:pPr>
              <w:pStyle w:val="tabteksts"/>
              <w:jc w:val="center"/>
            </w:pPr>
            <w:r>
              <w:t>220 000</w:t>
            </w:r>
          </w:p>
        </w:tc>
        <w:tc>
          <w:tcPr>
            <w:tcW w:w="965" w:type="dxa"/>
            <w:tcBorders>
              <w:top w:val="single" w:sz="4" w:space="0" w:color="000000"/>
              <w:left w:val="single" w:sz="4" w:space="0" w:color="000000"/>
              <w:bottom w:val="single" w:sz="4" w:space="0" w:color="000000"/>
              <w:right w:val="single" w:sz="4" w:space="0" w:color="000000"/>
            </w:tcBorders>
          </w:tcPr>
          <w:p w:rsidR="0040004A" w:rsidRPr="0001788A" w:rsidRDefault="0040004A" w:rsidP="000A6A0D">
            <w:pPr>
              <w:pStyle w:val="tabteksts"/>
              <w:jc w:val="center"/>
            </w:pPr>
            <w:r>
              <w:t>220 000</w:t>
            </w:r>
          </w:p>
        </w:tc>
        <w:tc>
          <w:tcPr>
            <w:tcW w:w="965" w:type="dxa"/>
            <w:tcBorders>
              <w:top w:val="single" w:sz="4" w:space="0" w:color="000000"/>
              <w:left w:val="single" w:sz="4" w:space="0" w:color="000000"/>
              <w:bottom w:val="single" w:sz="4" w:space="0" w:color="000000"/>
              <w:right w:val="single" w:sz="4" w:space="0" w:color="000000"/>
            </w:tcBorders>
          </w:tcPr>
          <w:p w:rsidR="0040004A" w:rsidRPr="0001788A" w:rsidRDefault="0040004A" w:rsidP="000A6A0D">
            <w:pPr>
              <w:pStyle w:val="tabteksts"/>
              <w:jc w:val="center"/>
            </w:pPr>
            <w:r w:rsidRPr="0001788A">
              <w:t xml:space="preserve">220 </w:t>
            </w:r>
            <w:r>
              <w:t>000</w:t>
            </w:r>
          </w:p>
        </w:tc>
        <w:tc>
          <w:tcPr>
            <w:tcW w:w="965" w:type="dxa"/>
            <w:tcBorders>
              <w:top w:val="single" w:sz="4" w:space="0" w:color="000000"/>
              <w:left w:val="single" w:sz="4" w:space="0" w:color="000000"/>
              <w:bottom w:val="single" w:sz="4" w:space="0" w:color="000000"/>
              <w:right w:val="single" w:sz="4" w:space="0" w:color="000000"/>
            </w:tcBorders>
          </w:tcPr>
          <w:p w:rsidR="0040004A" w:rsidRPr="0001788A" w:rsidRDefault="0040004A" w:rsidP="000A6A0D">
            <w:pPr>
              <w:pStyle w:val="tabteksts"/>
              <w:jc w:val="center"/>
            </w:pPr>
            <w:r>
              <w:t>220 000</w:t>
            </w:r>
          </w:p>
        </w:tc>
      </w:tr>
      <w:tr w:rsidR="0040004A" w:rsidRPr="0001788A" w:rsidTr="000A6A0D">
        <w:trPr>
          <w:jc w:val="center"/>
        </w:trPr>
        <w:tc>
          <w:tcPr>
            <w:tcW w:w="4248" w:type="dxa"/>
            <w:tcBorders>
              <w:top w:val="single" w:sz="4" w:space="0" w:color="000000"/>
              <w:left w:val="single" w:sz="4" w:space="0" w:color="000000"/>
              <w:bottom w:val="single" w:sz="4" w:space="0" w:color="000000"/>
              <w:right w:val="single" w:sz="4" w:space="0" w:color="000000"/>
            </w:tcBorders>
          </w:tcPr>
          <w:p w:rsidR="0040004A" w:rsidRPr="0001788A" w:rsidRDefault="0040004A" w:rsidP="00F3252B">
            <w:pPr>
              <w:pStyle w:val="tabteksts"/>
              <w:jc w:val="both"/>
            </w:pPr>
            <w:r w:rsidRPr="0001788A">
              <w:t xml:space="preserve">Portāla </w:t>
            </w:r>
            <w:r w:rsidRPr="0001788A">
              <w:rPr>
                <w:i/>
              </w:rPr>
              <w:t>Latvia.eu</w:t>
            </w:r>
            <w:r w:rsidRPr="0001788A">
              <w:t xml:space="preserve"> apmeklētāji gadā (skaits)</w:t>
            </w:r>
          </w:p>
        </w:tc>
        <w:tc>
          <w:tcPr>
            <w:tcW w:w="964" w:type="dxa"/>
            <w:tcBorders>
              <w:top w:val="single" w:sz="4" w:space="0" w:color="000000"/>
              <w:left w:val="single" w:sz="4" w:space="0" w:color="000000"/>
              <w:bottom w:val="single" w:sz="4" w:space="0" w:color="000000"/>
              <w:right w:val="single" w:sz="4" w:space="0" w:color="000000"/>
            </w:tcBorders>
          </w:tcPr>
          <w:p w:rsidR="0040004A" w:rsidRPr="0001788A" w:rsidRDefault="0040004A" w:rsidP="000A6A0D">
            <w:pPr>
              <w:pStyle w:val="tabteksts"/>
              <w:jc w:val="center"/>
            </w:pPr>
            <w:r w:rsidRPr="0001788A">
              <w:t>177 041</w:t>
            </w:r>
          </w:p>
        </w:tc>
        <w:tc>
          <w:tcPr>
            <w:tcW w:w="965" w:type="dxa"/>
            <w:tcBorders>
              <w:top w:val="single" w:sz="4" w:space="0" w:color="000000"/>
              <w:left w:val="single" w:sz="4" w:space="0" w:color="000000"/>
              <w:bottom w:val="single" w:sz="4" w:space="0" w:color="000000"/>
              <w:right w:val="single" w:sz="4" w:space="0" w:color="000000"/>
            </w:tcBorders>
          </w:tcPr>
          <w:p w:rsidR="0040004A" w:rsidRPr="0001788A" w:rsidRDefault="0040004A" w:rsidP="000A6A0D">
            <w:pPr>
              <w:pStyle w:val="tabteksts"/>
              <w:jc w:val="center"/>
            </w:pPr>
            <w:r w:rsidRPr="0001788A">
              <w:t xml:space="preserve"> 1</w:t>
            </w:r>
            <w:r>
              <w:t>4</w:t>
            </w:r>
            <w:r w:rsidRPr="0001788A">
              <w:t>0 000</w:t>
            </w:r>
          </w:p>
        </w:tc>
        <w:tc>
          <w:tcPr>
            <w:tcW w:w="965" w:type="dxa"/>
            <w:tcBorders>
              <w:top w:val="single" w:sz="4" w:space="0" w:color="000000"/>
              <w:left w:val="single" w:sz="4" w:space="0" w:color="000000"/>
              <w:bottom w:val="single" w:sz="4" w:space="0" w:color="000000"/>
              <w:right w:val="single" w:sz="4" w:space="0" w:color="000000"/>
            </w:tcBorders>
          </w:tcPr>
          <w:p w:rsidR="0040004A" w:rsidRPr="0001788A" w:rsidRDefault="0040004A" w:rsidP="000A6A0D">
            <w:pPr>
              <w:pStyle w:val="tabteksts"/>
              <w:jc w:val="center"/>
            </w:pPr>
            <w:r w:rsidRPr="0001788A">
              <w:t>190 000</w:t>
            </w:r>
          </w:p>
        </w:tc>
        <w:tc>
          <w:tcPr>
            <w:tcW w:w="965" w:type="dxa"/>
            <w:tcBorders>
              <w:top w:val="single" w:sz="4" w:space="0" w:color="000000"/>
              <w:left w:val="single" w:sz="4" w:space="0" w:color="000000"/>
              <w:bottom w:val="single" w:sz="4" w:space="0" w:color="000000"/>
              <w:right w:val="single" w:sz="4" w:space="0" w:color="000000"/>
            </w:tcBorders>
          </w:tcPr>
          <w:p w:rsidR="0040004A" w:rsidRPr="0001788A" w:rsidRDefault="0040004A" w:rsidP="000A6A0D">
            <w:pPr>
              <w:pStyle w:val="tabteksts"/>
              <w:jc w:val="center"/>
            </w:pPr>
            <w:r w:rsidRPr="0001788A">
              <w:t>190 000</w:t>
            </w:r>
          </w:p>
        </w:tc>
        <w:tc>
          <w:tcPr>
            <w:tcW w:w="965" w:type="dxa"/>
            <w:tcBorders>
              <w:top w:val="single" w:sz="4" w:space="0" w:color="000000"/>
              <w:left w:val="single" w:sz="4" w:space="0" w:color="000000"/>
              <w:bottom w:val="single" w:sz="4" w:space="0" w:color="000000"/>
              <w:right w:val="single" w:sz="4" w:space="0" w:color="000000"/>
            </w:tcBorders>
          </w:tcPr>
          <w:p w:rsidR="0040004A" w:rsidRPr="0001788A" w:rsidRDefault="0040004A" w:rsidP="000A6A0D">
            <w:pPr>
              <w:pStyle w:val="tabteksts"/>
              <w:jc w:val="center"/>
            </w:pPr>
            <w:r w:rsidRPr="0001788A">
              <w:t>190 000</w:t>
            </w:r>
          </w:p>
        </w:tc>
      </w:tr>
      <w:tr w:rsidR="0040004A" w:rsidRPr="0001788A" w:rsidTr="000A6A0D">
        <w:trPr>
          <w:jc w:val="center"/>
        </w:trPr>
        <w:tc>
          <w:tcPr>
            <w:tcW w:w="4248" w:type="dxa"/>
          </w:tcPr>
          <w:p w:rsidR="0040004A" w:rsidRPr="0001788A" w:rsidRDefault="0040004A" w:rsidP="00F3252B">
            <w:pPr>
              <w:pStyle w:val="tabteksts"/>
              <w:jc w:val="both"/>
            </w:pPr>
            <w:r w:rsidRPr="0001788A">
              <w:t>Fotoattēlu pieprasījumi (skaits)</w:t>
            </w:r>
          </w:p>
        </w:tc>
        <w:tc>
          <w:tcPr>
            <w:tcW w:w="964" w:type="dxa"/>
          </w:tcPr>
          <w:p w:rsidR="0040004A" w:rsidRPr="0001788A" w:rsidRDefault="0040004A" w:rsidP="000A6A0D">
            <w:pPr>
              <w:pStyle w:val="tabteksts"/>
              <w:jc w:val="center"/>
            </w:pPr>
            <w:r w:rsidRPr="0001788A">
              <w:t>766</w:t>
            </w:r>
          </w:p>
        </w:tc>
        <w:tc>
          <w:tcPr>
            <w:tcW w:w="965" w:type="dxa"/>
          </w:tcPr>
          <w:p w:rsidR="0040004A" w:rsidRPr="0001788A" w:rsidRDefault="0040004A" w:rsidP="000A6A0D">
            <w:pPr>
              <w:pStyle w:val="tabteksts"/>
              <w:jc w:val="center"/>
            </w:pPr>
            <w:r w:rsidRPr="0001788A">
              <w:t>700</w:t>
            </w:r>
          </w:p>
        </w:tc>
        <w:tc>
          <w:tcPr>
            <w:tcW w:w="965" w:type="dxa"/>
          </w:tcPr>
          <w:p w:rsidR="0040004A" w:rsidRPr="0001788A" w:rsidRDefault="0040004A" w:rsidP="000A6A0D">
            <w:pPr>
              <w:pStyle w:val="tabteksts"/>
              <w:jc w:val="center"/>
            </w:pPr>
            <w:r w:rsidRPr="0001788A">
              <w:t>700</w:t>
            </w:r>
          </w:p>
        </w:tc>
        <w:tc>
          <w:tcPr>
            <w:tcW w:w="965" w:type="dxa"/>
          </w:tcPr>
          <w:p w:rsidR="0040004A" w:rsidRPr="0001788A" w:rsidRDefault="0040004A" w:rsidP="000A6A0D">
            <w:pPr>
              <w:pStyle w:val="tabteksts"/>
              <w:jc w:val="center"/>
            </w:pPr>
            <w:r w:rsidRPr="0001788A">
              <w:t>700</w:t>
            </w:r>
          </w:p>
        </w:tc>
        <w:tc>
          <w:tcPr>
            <w:tcW w:w="965" w:type="dxa"/>
          </w:tcPr>
          <w:p w:rsidR="0040004A" w:rsidRPr="0001788A" w:rsidRDefault="0040004A" w:rsidP="000A6A0D">
            <w:pPr>
              <w:pStyle w:val="tabteksts"/>
              <w:jc w:val="center"/>
            </w:pPr>
            <w:r w:rsidRPr="0001788A">
              <w:t>700</w:t>
            </w:r>
          </w:p>
        </w:tc>
      </w:tr>
      <w:tr w:rsidR="0040004A" w:rsidRPr="0001788A" w:rsidTr="000A6A0D">
        <w:trPr>
          <w:jc w:val="center"/>
        </w:trPr>
        <w:tc>
          <w:tcPr>
            <w:tcW w:w="4248" w:type="dxa"/>
          </w:tcPr>
          <w:p w:rsidR="0040004A" w:rsidRPr="0001788A" w:rsidRDefault="0040004A" w:rsidP="00F3252B">
            <w:pPr>
              <w:pStyle w:val="tabteksts"/>
              <w:jc w:val="both"/>
            </w:pPr>
            <w:r w:rsidRPr="0001788A">
              <w:t xml:space="preserve">Latvijas oficiālās </w:t>
            </w:r>
            <w:proofErr w:type="spellStart"/>
            <w:r w:rsidRPr="0001788A">
              <w:rPr>
                <w:i/>
              </w:rPr>
              <w:t>Facebook</w:t>
            </w:r>
            <w:proofErr w:type="spellEnd"/>
            <w:r w:rsidRPr="0001788A">
              <w:t xml:space="preserve"> lapas angļu valodā sekotāji (skaits)</w:t>
            </w:r>
          </w:p>
        </w:tc>
        <w:tc>
          <w:tcPr>
            <w:tcW w:w="964" w:type="dxa"/>
          </w:tcPr>
          <w:p w:rsidR="0040004A" w:rsidRPr="0001788A" w:rsidRDefault="0040004A" w:rsidP="000A6A0D">
            <w:pPr>
              <w:pStyle w:val="tabteksts"/>
              <w:jc w:val="center"/>
            </w:pPr>
            <w:r w:rsidRPr="0001788A">
              <w:t>113 328</w:t>
            </w:r>
          </w:p>
        </w:tc>
        <w:tc>
          <w:tcPr>
            <w:tcW w:w="965" w:type="dxa"/>
          </w:tcPr>
          <w:p w:rsidR="0040004A" w:rsidRPr="0001788A" w:rsidRDefault="0040004A" w:rsidP="000A6A0D">
            <w:pPr>
              <w:pStyle w:val="tabteksts"/>
              <w:jc w:val="center"/>
            </w:pPr>
            <w:r w:rsidRPr="0001788A">
              <w:t>1</w:t>
            </w:r>
            <w:r>
              <w:t>1</w:t>
            </w:r>
            <w:r w:rsidRPr="0001788A">
              <w:t>0</w:t>
            </w:r>
            <w:r>
              <w:t> </w:t>
            </w:r>
            <w:r w:rsidRPr="0001788A">
              <w:t>000</w:t>
            </w:r>
            <w:r>
              <w:t xml:space="preserve"> </w:t>
            </w:r>
          </w:p>
        </w:tc>
        <w:tc>
          <w:tcPr>
            <w:tcW w:w="965" w:type="dxa"/>
          </w:tcPr>
          <w:p w:rsidR="0040004A" w:rsidRPr="0001788A" w:rsidRDefault="0040004A" w:rsidP="000A6A0D">
            <w:pPr>
              <w:pStyle w:val="tabteksts"/>
              <w:jc w:val="center"/>
            </w:pPr>
            <w:r w:rsidRPr="0001788A">
              <w:t>120</w:t>
            </w:r>
            <w:r>
              <w:t> </w:t>
            </w:r>
            <w:r w:rsidRPr="0001788A">
              <w:t>000</w:t>
            </w:r>
            <w:r>
              <w:t xml:space="preserve"> </w:t>
            </w:r>
          </w:p>
        </w:tc>
        <w:tc>
          <w:tcPr>
            <w:tcW w:w="965" w:type="dxa"/>
          </w:tcPr>
          <w:p w:rsidR="0040004A" w:rsidRPr="0001788A" w:rsidRDefault="0040004A" w:rsidP="000A6A0D">
            <w:pPr>
              <w:pStyle w:val="tabteksts"/>
              <w:jc w:val="center"/>
            </w:pPr>
            <w:r w:rsidRPr="0001788A">
              <w:t>120</w:t>
            </w:r>
            <w:r>
              <w:t> </w:t>
            </w:r>
            <w:r w:rsidRPr="0001788A">
              <w:t>000</w:t>
            </w:r>
            <w:r>
              <w:t xml:space="preserve"> </w:t>
            </w:r>
          </w:p>
        </w:tc>
        <w:tc>
          <w:tcPr>
            <w:tcW w:w="965" w:type="dxa"/>
          </w:tcPr>
          <w:p w:rsidR="0040004A" w:rsidRPr="0001788A" w:rsidRDefault="0040004A" w:rsidP="000A6A0D">
            <w:pPr>
              <w:pStyle w:val="tabteksts"/>
              <w:jc w:val="center"/>
            </w:pPr>
            <w:r w:rsidRPr="0001788A">
              <w:t>120</w:t>
            </w:r>
            <w:r>
              <w:t> </w:t>
            </w:r>
            <w:r w:rsidRPr="0001788A">
              <w:t>000</w:t>
            </w:r>
            <w:r>
              <w:t xml:space="preserve"> </w:t>
            </w:r>
          </w:p>
        </w:tc>
      </w:tr>
      <w:tr w:rsidR="0040004A" w:rsidRPr="0001788A" w:rsidTr="000A6A0D">
        <w:trPr>
          <w:jc w:val="center"/>
        </w:trPr>
        <w:tc>
          <w:tcPr>
            <w:tcW w:w="4248" w:type="dxa"/>
          </w:tcPr>
          <w:p w:rsidR="0040004A" w:rsidRPr="0001788A" w:rsidRDefault="0040004A" w:rsidP="00F3252B">
            <w:pPr>
              <w:pStyle w:val="tabteksts"/>
              <w:jc w:val="both"/>
            </w:pPr>
            <w:r w:rsidRPr="0001788A">
              <w:t xml:space="preserve">Latvijas oficiālās </w:t>
            </w:r>
            <w:proofErr w:type="spellStart"/>
            <w:r w:rsidRPr="0001788A">
              <w:rPr>
                <w:i/>
              </w:rPr>
              <w:t>Facebook</w:t>
            </w:r>
            <w:proofErr w:type="spellEnd"/>
            <w:r w:rsidRPr="0001788A">
              <w:t xml:space="preserve"> lapas latviešu valodā sekotāji (skaits)</w:t>
            </w:r>
          </w:p>
        </w:tc>
        <w:tc>
          <w:tcPr>
            <w:tcW w:w="964" w:type="dxa"/>
          </w:tcPr>
          <w:p w:rsidR="0040004A" w:rsidRPr="0001788A" w:rsidRDefault="0040004A" w:rsidP="000A6A0D">
            <w:pPr>
              <w:pStyle w:val="tabteksts"/>
              <w:jc w:val="center"/>
            </w:pPr>
            <w:r w:rsidRPr="0001788A">
              <w:t>3 270</w:t>
            </w:r>
          </w:p>
        </w:tc>
        <w:tc>
          <w:tcPr>
            <w:tcW w:w="965" w:type="dxa"/>
          </w:tcPr>
          <w:p w:rsidR="0040004A" w:rsidRPr="0001788A" w:rsidRDefault="0040004A" w:rsidP="000A6A0D">
            <w:pPr>
              <w:pStyle w:val="tabteksts"/>
              <w:jc w:val="center"/>
            </w:pPr>
            <w:r>
              <w:t xml:space="preserve">3 </w:t>
            </w:r>
            <w:r w:rsidRPr="0001788A">
              <w:t>000</w:t>
            </w:r>
          </w:p>
        </w:tc>
        <w:tc>
          <w:tcPr>
            <w:tcW w:w="965" w:type="dxa"/>
          </w:tcPr>
          <w:p w:rsidR="0040004A" w:rsidRPr="0001788A" w:rsidRDefault="0040004A" w:rsidP="000A6A0D">
            <w:pPr>
              <w:pStyle w:val="tabteksts"/>
              <w:tabs>
                <w:tab w:val="left" w:pos="315"/>
                <w:tab w:val="center" w:pos="374"/>
              </w:tabs>
              <w:jc w:val="center"/>
            </w:pPr>
            <w:r w:rsidRPr="0001788A">
              <w:t>5</w:t>
            </w:r>
            <w:r>
              <w:t xml:space="preserve"> </w:t>
            </w:r>
            <w:r w:rsidRPr="0001788A">
              <w:t>000</w:t>
            </w:r>
          </w:p>
        </w:tc>
        <w:tc>
          <w:tcPr>
            <w:tcW w:w="965" w:type="dxa"/>
          </w:tcPr>
          <w:p w:rsidR="0040004A" w:rsidRPr="0001788A" w:rsidRDefault="0040004A" w:rsidP="000A6A0D">
            <w:pPr>
              <w:pStyle w:val="tabteksts"/>
              <w:jc w:val="center"/>
            </w:pPr>
            <w:r w:rsidRPr="0001788A">
              <w:t>5</w:t>
            </w:r>
            <w:r>
              <w:t xml:space="preserve"> </w:t>
            </w:r>
            <w:r w:rsidRPr="0001788A">
              <w:t>000</w:t>
            </w:r>
          </w:p>
        </w:tc>
        <w:tc>
          <w:tcPr>
            <w:tcW w:w="965" w:type="dxa"/>
          </w:tcPr>
          <w:p w:rsidR="0040004A" w:rsidRPr="0001788A" w:rsidRDefault="0040004A" w:rsidP="000A6A0D">
            <w:pPr>
              <w:pStyle w:val="tabteksts"/>
              <w:jc w:val="center"/>
            </w:pPr>
            <w:r w:rsidRPr="0001788A">
              <w:t>5</w:t>
            </w:r>
            <w:r>
              <w:t xml:space="preserve"> </w:t>
            </w:r>
            <w:r w:rsidRPr="0001788A">
              <w:t>000</w:t>
            </w:r>
          </w:p>
        </w:tc>
      </w:tr>
      <w:tr w:rsidR="0040004A" w:rsidRPr="0001788A" w:rsidTr="000A6A0D">
        <w:trPr>
          <w:jc w:val="center"/>
        </w:trPr>
        <w:tc>
          <w:tcPr>
            <w:tcW w:w="4248" w:type="dxa"/>
          </w:tcPr>
          <w:p w:rsidR="0040004A" w:rsidRPr="0001788A" w:rsidRDefault="0040004A" w:rsidP="00F3252B">
            <w:pPr>
              <w:pStyle w:val="tabteksts"/>
              <w:jc w:val="both"/>
            </w:pPr>
            <w:r w:rsidRPr="0001788A">
              <w:t>Latvijas Institūta apkalpoto žurnālistu skaits (gadā)</w:t>
            </w:r>
          </w:p>
        </w:tc>
        <w:tc>
          <w:tcPr>
            <w:tcW w:w="964" w:type="dxa"/>
          </w:tcPr>
          <w:p w:rsidR="0040004A" w:rsidRPr="0001788A" w:rsidRDefault="0040004A" w:rsidP="000A6A0D">
            <w:pPr>
              <w:pStyle w:val="tabteksts"/>
              <w:jc w:val="center"/>
            </w:pPr>
            <w:r w:rsidRPr="0001788A">
              <w:t>82</w:t>
            </w:r>
          </w:p>
        </w:tc>
        <w:tc>
          <w:tcPr>
            <w:tcW w:w="965" w:type="dxa"/>
          </w:tcPr>
          <w:p w:rsidR="0040004A" w:rsidRPr="0001788A" w:rsidRDefault="0040004A" w:rsidP="000A6A0D">
            <w:pPr>
              <w:pStyle w:val="tabteksts"/>
              <w:jc w:val="center"/>
            </w:pPr>
            <w:r w:rsidRPr="0001788A">
              <w:rPr>
                <w:rFonts w:eastAsiaTheme="minorHAnsi"/>
                <w:szCs w:val="18"/>
              </w:rPr>
              <w:t>10</w:t>
            </w:r>
          </w:p>
        </w:tc>
        <w:tc>
          <w:tcPr>
            <w:tcW w:w="965" w:type="dxa"/>
          </w:tcPr>
          <w:p w:rsidR="0040004A" w:rsidRPr="0001788A" w:rsidRDefault="0040004A" w:rsidP="000A6A0D">
            <w:pPr>
              <w:pStyle w:val="tabteksts"/>
              <w:jc w:val="center"/>
            </w:pPr>
            <w:r w:rsidRPr="0001788A">
              <w:rPr>
                <w:szCs w:val="18"/>
              </w:rPr>
              <w:t>40</w:t>
            </w:r>
          </w:p>
        </w:tc>
        <w:tc>
          <w:tcPr>
            <w:tcW w:w="965" w:type="dxa"/>
          </w:tcPr>
          <w:p w:rsidR="0040004A" w:rsidRPr="0001788A" w:rsidRDefault="0040004A" w:rsidP="000A6A0D">
            <w:pPr>
              <w:pStyle w:val="tabteksts"/>
              <w:jc w:val="center"/>
            </w:pPr>
            <w:r w:rsidRPr="0001788A">
              <w:rPr>
                <w:szCs w:val="18"/>
              </w:rPr>
              <w:t>15</w:t>
            </w:r>
          </w:p>
        </w:tc>
        <w:tc>
          <w:tcPr>
            <w:tcW w:w="965" w:type="dxa"/>
          </w:tcPr>
          <w:p w:rsidR="0040004A" w:rsidRPr="0001788A" w:rsidRDefault="0040004A" w:rsidP="000A6A0D">
            <w:pPr>
              <w:pStyle w:val="tabteksts"/>
              <w:jc w:val="center"/>
            </w:pPr>
            <w:r w:rsidRPr="0001788A">
              <w:rPr>
                <w:szCs w:val="18"/>
              </w:rPr>
              <w:t>15</w:t>
            </w:r>
          </w:p>
        </w:tc>
      </w:tr>
      <w:tr w:rsidR="0040004A" w:rsidRPr="0001788A" w:rsidTr="000A6A0D">
        <w:trPr>
          <w:jc w:val="center"/>
        </w:trPr>
        <w:tc>
          <w:tcPr>
            <w:tcW w:w="4248" w:type="dxa"/>
          </w:tcPr>
          <w:p w:rsidR="0040004A" w:rsidRPr="0001788A" w:rsidRDefault="0040004A" w:rsidP="00F3252B">
            <w:pPr>
              <w:pStyle w:val="tabteksts"/>
              <w:jc w:val="both"/>
            </w:pPr>
            <w:r w:rsidRPr="0001788A">
              <w:t>Latvijas Institūta iniciētas publikācijas /pārraides medijos (skaits)</w:t>
            </w:r>
          </w:p>
        </w:tc>
        <w:tc>
          <w:tcPr>
            <w:tcW w:w="964" w:type="dxa"/>
          </w:tcPr>
          <w:p w:rsidR="0040004A" w:rsidRPr="0001788A" w:rsidRDefault="0040004A" w:rsidP="000A6A0D">
            <w:pPr>
              <w:pStyle w:val="tabteksts"/>
              <w:jc w:val="center"/>
            </w:pPr>
            <w:r w:rsidRPr="0001788A">
              <w:t>116</w:t>
            </w:r>
          </w:p>
        </w:tc>
        <w:tc>
          <w:tcPr>
            <w:tcW w:w="965" w:type="dxa"/>
          </w:tcPr>
          <w:p w:rsidR="0040004A" w:rsidRPr="0001788A" w:rsidRDefault="0040004A" w:rsidP="000A6A0D">
            <w:pPr>
              <w:pStyle w:val="tabteksts"/>
              <w:jc w:val="center"/>
            </w:pPr>
            <w:r w:rsidRPr="0001788A">
              <w:t>30</w:t>
            </w:r>
          </w:p>
        </w:tc>
        <w:tc>
          <w:tcPr>
            <w:tcW w:w="965" w:type="dxa"/>
          </w:tcPr>
          <w:p w:rsidR="0040004A" w:rsidRPr="0001788A" w:rsidRDefault="0040004A" w:rsidP="000A6A0D">
            <w:pPr>
              <w:pStyle w:val="tabteksts"/>
              <w:jc w:val="center"/>
            </w:pPr>
            <w:r w:rsidRPr="0001788A">
              <w:t>30</w:t>
            </w:r>
          </w:p>
        </w:tc>
        <w:tc>
          <w:tcPr>
            <w:tcW w:w="965" w:type="dxa"/>
          </w:tcPr>
          <w:p w:rsidR="0040004A" w:rsidRPr="0001788A" w:rsidRDefault="0040004A" w:rsidP="000A6A0D">
            <w:pPr>
              <w:pStyle w:val="tabteksts"/>
              <w:jc w:val="center"/>
            </w:pPr>
            <w:r w:rsidRPr="0001788A">
              <w:t>30</w:t>
            </w:r>
          </w:p>
        </w:tc>
        <w:tc>
          <w:tcPr>
            <w:tcW w:w="965" w:type="dxa"/>
          </w:tcPr>
          <w:p w:rsidR="0040004A" w:rsidRPr="0001788A" w:rsidRDefault="0040004A" w:rsidP="000A6A0D">
            <w:pPr>
              <w:pStyle w:val="tabteksts"/>
              <w:jc w:val="center"/>
            </w:pPr>
            <w:r w:rsidRPr="0001788A">
              <w:t>30</w:t>
            </w:r>
          </w:p>
        </w:tc>
      </w:tr>
      <w:tr w:rsidR="0040004A" w:rsidRPr="0001788A" w:rsidTr="000A6A0D">
        <w:trPr>
          <w:jc w:val="center"/>
        </w:trPr>
        <w:tc>
          <w:tcPr>
            <w:tcW w:w="4248" w:type="dxa"/>
          </w:tcPr>
          <w:p w:rsidR="0040004A" w:rsidRPr="0001788A" w:rsidRDefault="0040004A" w:rsidP="00F3252B">
            <w:pPr>
              <w:pStyle w:val="tabteksts"/>
              <w:jc w:val="both"/>
            </w:pPr>
            <w:r w:rsidRPr="0001788A">
              <w:t>Organizēti semināri un pasākumi (skaits)</w:t>
            </w:r>
          </w:p>
        </w:tc>
        <w:tc>
          <w:tcPr>
            <w:tcW w:w="964" w:type="dxa"/>
          </w:tcPr>
          <w:p w:rsidR="0040004A" w:rsidRPr="0001788A" w:rsidRDefault="0040004A" w:rsidP="000A6A0D">
            <w:pPr>
              <w:pStyle w:val="tabteksts"/>
              <w:jc w:val="center"/>
            </w:pPr>
            <w:r w:rsidRPr="0001788A">
              <w:t>33</w:t>
            </w:r>
          </w:p>
        </w:tc>
        <w:tc>
          <w:tcPr>
            <w:tcW w:w="965" w:type="dxa"/>
          </w:tcPr>
          <w:p w:rsidR="0040004A" w:rsidRPr="0001788A" w:rsidRDefault="0040004A" w:rsidP="000A6A0D">
            <w:pPr>
              <w:pStyle w:val="tabteksts"/>
              <w:jc w:val="center"/>
            </w:pPr>
            <w:r w:rsidRPr="0001788A">
              <w:t>22</w:t>
            </w:r>
          </w:p>
        </w:tc>
        <w:tc>
          <w:tcPr>
            <w:tcW w:w="965" w:type="dxa"/>
          </w:tcPr>
          <w:p w:rsidR="0040004A" w:rsidRPr="0001788A" w:rsidRDefault="0040004A" w:rsidP="000A6A0D">
            <w:pPr>
              <w:pStyle w:val="tabteksts"/>
              <w:jc w:val="center"/>
            </w:pPr>
            <w:r w:rsidRPr="0001788A">
              <w:t>20</w:t>
            </w:r>
          </w:p>
        </w:tc>
        <w:tc>
          <w:tcPr>
            <w:tcW w:w="965" w:type="dxa"/>
          </w:tcPr>
          <w:p w:rsidR="0040004A" w:rsidRPr="0001788A" w:rsidRDefault="0040004A" w:rsidP="000A6A0D">
            <w:pPr>
              <w:pStyle w:val="tabteksts"/>
              <w:jc w:val="center"/>
            </w:pPr>
            <w:r w:rsidRPr="0001788A">
              <w:t>20</w:t>
            </w:r>
          </w:p>
        </w:tc>
        <w:tc>
          <w:tcPr>
            <w:tcW w:w="965" w:type="dxa"/>
          </w:tcPr>
          <w:p w:rsidR="0040004A" w:rsidRPr="0001788A" w:rsidRDefault="0040004A" w:rsidP="000A6A0D">
            <w:pPr>
              <w:pStyle w:val="tabteksts"/>
              <w:jc w:val="center"/>
            </w:pPr>
            <w:r w:rsidRPr="0001788A">
              <w:t>20</w:t>
            </w:r>
          </w:p>
        </w:tc>
      </w:tr>
    </w:tbl>
    <w:p w:rsidR="0040004A" w:rsidRPr="00BB2102" w:rsidRDefault="0040004A" w:rsidP="0040004A"/>
    <w:p w:rsidR="004E1753" w:rsidRPr="000F0AF5" w:rsidRDefault="0040004A" w:rsidP="000F0AF5">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0004A" w:rsidRPr="00BB2102" w:rsidTr="000A6A0D">
        <w:trPr>
          <w:trHeight w:val="283"/>
          <w:tblHeader/>
          <w:jc w:val="center"/>
        </w:trPr>
        <w:tc>
          <w:tcPr>
            <w:tcW w:w="3378" w:type="dxa"/>
            <w:vAlign w:val="center"/>
          </w:tcPr>
          <w:p w:rsidR="0040004A" w:rsidRPr="00BB2102" w:rsidRDefault="0040004A" w:rsidP="000A6A0D">
            <w:pPr>
              <w:pStyle w:val="tabteksts"/>
              <w:jc w:val="center"/>
              <w:rPr>
                <w:szCs w:val="24"/>
              </w:rPr>
            </w:pPr>
          </w:p>
        </w:tc>
        <w:tc>
          <w:tcPr>
            <w:tcW w:w="1131" w:type="dxa"/>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7</w:t>
            </w:r>
            <w:r w:rsidRPr="00100431">
              <w:rPr>
                <w:szCs w:val="18"/>
                <w:lang w:eastAsia="lv-LV"/>
              </w:rPr>
              <w:t>.gads (izpilde)</w:t>
            </w:r>
          </w:p>
        </w:tc>
        <w:tc>
          <w:tcPr>
            <w:tcW w:w="1132" w:type="dxa"/>
            <w:vAlign w:val="center"/>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1132" w:type="dxa"/>
          </w:tcPr>
          <w:p w:rsidR="0040004A" w:rsidRPr="00BB2102" w:rsidRDefault="00F86071" w:rsidP="000A6A0D">
            <w:pPr>
              <w:pStyle w:val="tabteksts"/>
              <w:jc w:val="center"/>
              <w:rPr>
                <w:szCs w:val="24"/>
                <w:lang w:eastAsia="lv-LV"/>
              </w:rPr>
            </w:pPr>
            <w:r>
              <w:rPr>
                <w:szCs w:val="18"/>
                <w:lang w:eastAsia="lv-LV"/>
              </w:rPr>
              <w:t>2019.gada plāns</w:t>
            </w:r>
          </w:p>
        </w:tc>
        <w:tc>
          <w:tcPr>
            <w:tcW w:w="1132" w:type="dxa"/>
          </w:tcPr>
          <w:p w:rsidR="0040004A" w:rsidRPr="00BB2102" w:rsidRDefault="0040004A" w:rsidP="000A6A0D">
            <w:pPr>
              <w:pStyle w:val="tabteksts"/>
              <w:jc w:val="center"/>
              <w:rPr>
                <w:szCs w:val="24"/>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1132" w:type="dxa"/>
          </w:tcPr>
          <w:p w:rsidR="0040004A" w:rsidRPr="00BB2102" w:rsidRDefault="0040004A" w:rsidP="000A6A0D">
            <w:pPr>
              <w:pStyle w:val="tabteksts"/>
              <w:jc w:val="center"/>
              <w:rPr>
                <w:szCs w:val="24"/>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40004A" w:rsidRPr="00BB2102" w:rsidTr="000A6A0D">
        <w:trPr>
          <w:trHeight w:val="142"/>
          <w:jc w:val="center"/>
        </w:trPr>
        <w:tc>
          <w:tcPr>
            <w:tcW w:w="3378" w:type="dxa"/>
            <w:shd w:val="clear" w:color="auto" w:fill="D9D9D9" w:themeFill="background1" w:themeFillShade="D9"/>
            <w:vAlign w:val="center"/>
          </w:tcPr>
          <w:p w:rsidR="0040004A" w:rsidRPr="00BB2102" w:rsidRDefault="0040004A" w:rsidP="000A6A0D">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40004A" w:rsidRPr="00BB2102" w:rsidRDefault="0040004A" w:rsidP="000A6A0D">
            <w:pPr>
              <w:pStyle w:val="tabteksts"/>
              <w:jc w:val="right"/>
            </w:pPr>
            <w:r>
              <w:t>284 937</w:t>
            </w:r>
          </w:p>
        </w:tc>
        <w:tc>
          <w:tcPr>
            <w:tcW w:w="1132" w:type="dxa"/>
            <w:shd w:val="clear" w:color="auto" w:fill="D9D9D9" w:themeFill="background1" w:themeFillShade="D9"/>
          </w:tcPr>
          <w:p w:rsidR="0040004A" w:rsidRPr="00BB2102" w:rsidRDefault="0040004A" w:rsidP="000A6A0D">
            <w:pPr>
              <w:pStyle w:val="tabteksts"/>
              <w:jc w:val="right"/>
            </w:pPr>
            <w:r>
              <w:t>309 100</w:t>
            </w:r>
          </w:p>
        </w:tc>
        <w:tc>
          <w:tcPr>
            <w:tcW w:w="1132" w:type="dxa"/>
            <w:shd w:val="clear" w:color="auto" w:fill="D9D9D9" w:themeFill="background1" w:themeFillShade="D9"/>
          </w:tcPr>
          <w:p w:rsidR="0040004A" w:rsidRPr="00BB2102" w:rsidRDefault="0040004A" w:rsidP="000A6A0D">
            <w:pPr>
              <w:pStyle w:val="tabteksts"/>
              <w:jc w:val="right"/>
            </w:pPr>
            <w:r>
              <w:t>168 236</w:t>
            </w:r>
          </w:p>
        </w:tc>
        <w:tc>
          <w:tcPr>
            <w:tcW w:w="1132" w:type="dxa"/>
            <w:shd w:val="clear" w:color="auto" w:fill="D9D9D9" w:themeFill="background1" w:themeFillShade="D9"/>
          </w:tcPr>
          <w:p w:rsidR="0040004A" w:rsidRPr="00BB2102" w:rsidRDefault="0040004A" w:rsidP="000A6A0D">
            <w:pPr>
              <w:pStyle w:val="tabteksts"/>
              <w:jc w:val="right"/>
            </w:pPr>
            <w:r>
              <w:t>168 151</w:t>
            </w:r>
          </w:p>
        </w:tc>
        <w:tc>
          <w:tcPr>
            <w:tcW w:w="1132" w:type="dxa"/>
            <w:shd w:val="clear" w:color="auto" w:fill="D9D9D9" w:themeFill="background1" w:themeFillShade="D9"/>
          </w:tcPr>
          <w:p w:rsidR="0040004A" w:rsidRPr="00BB2102" w:rsidRDefault="0040004A" w:rsidP="000A6A0D">
            <w:pPr>
              <w:pStyle w:val="tabteksts"/>
              <w:jc w:val="right"/>
            </w:pPr>
            <w:r>
              <w:t>111 151</w:t>
            </w:r>
          </w:p>
        </w:tc>
      </w:tr>
      <w:tr w:rsidR="0040004A" w:rsidRPr="00BB2102" w:rsidTr="000A6A0D">
        <w:trPr>
          <w:trHeight w:val="283"/>
          <w:jc w:val="center"/>
        </w:trPr>
        <w:tc>
          <w:tcPr>
            <w:tcW w:w="3378" w:type="dxa"/>
            <w:vAlign w:val="center"/>
          </w:tcPr>
          <w:p w:rsidR="0040004A" w:rsidRPr="00BB2102" w:rsidRDefault="0040004A" w:rsidP="000A6A0D">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40004A" w:rsidRPr="00BB2102" w:rsidRDefault="0040004A" w:rsidP="000A6A0D">
            <w:pPr>
              <w:pStyle w:val="tabteksts"/>
              <w:jc w:val="center"/>
            </w:pPr>
            <w:r w:rsidRPr="00BB2102">
              <w:rPr>
                <w:b/>
                <w:bCs/>
              </w:rPr>
              <w:t>×</w:t>
            </w:r>
          </w:p>
        </w:tc>
        <w:tc>
          <w:tcPr>
            <w:tcW w:w="1132" w:type="dxa"/>
          </w:tcPr>
          <w:p w:rsidR="0040004A" w:rsidRPr="00BB2102" w:rsidRDefault="0040004A" w:rsidP="000A6A0D">
            <w:pPr>
              <w:pStyle w:val="tabteksts"/>
              <w:jc w:val="right"/>
            </w:pPr>
            <w:r>
              <w:t>24 163</w:t>
            </w:r>
          </w:p>
        </w:tc>
        <w:tc>
          <w:tcPr>
            <w:tcW w:w="1132" w:type="dxa"/>
          </w:tcPr>
          <w:p w:rsidR="0040004A" w:rsidRPr="00BB2102" w:rsidRDefault="0040004A" w:rsidP="000A6A0D">
            <w:pPr>
              <w:pStyle w:val="tabteksts"/>
              <w:jc w:val="right"/>
            </w:pPr>
            <w:r>
              <w:t>-140 864</w:t>
            </w:r>
          </w:p>
        </w:tc>
        <w:tc>
          <w:tcPr>
            <w:tcW w:w="1132" w:type="dxa"/>
          </w:tcPr>
          <w:p w:rsidR="0040004A" w:rsidRPr="00BB2102" w:rsidRDefault="0040004A" w:rsidP="000A6A0D">
            <w:pPr>
              <w:pStyle w:val="tabteksts"/>
              <w:jc w:val="right"/>
            </w:pPr>
            <w:r>
              <w:t>-85</w:t>
            </w:r>
          </w:p>
        </w:tc>
        <w:tc>
          <w:tcPr>
            <w:tcW w:w="1132" w:type="dxa"/>
          </w:tcPr>
          <w:p w:rsidR="0040004A" w:rsidRPr="00BB2102" w:rsidRDefault="0040004A" w:rsidP="000A6A0D">
            <w:pPr>
              <w:pStyle w:val="tabteksts"/>
              <w:jc w:val="right"/>
            </w:pPr>
            <w:r>
              <w:t>-57 000</w:t>
            </w:r>
          </w:p>
        </w:tc>
      </w:tr>
      <w:tr w:rsidR="0040004A" w:rsidRPr="00BB2102" w:rsidTr="000A6A0D">
        <w:trPr>
          <w:trHeight w:val="283"/>
          <w:jc w:val="center"/>
        </w:trPr>
        <w:tc>
          <w:tcPr>
            <w:tcW w:w="3378" w:type="dxa"/>
            <w:vAlign w:val="center"/>
          </w:tcPr>
          <w:p w:rsidR="0040004A" w:rsidRPr="00BB2102" w:rsidRDefault="0040004A" w:rsidP="000A6A0D">
            <w:pPr>
              <w:pStyle w:val="tabteksts"/>
            </w:pPr>
            <w:r w:rsidRPr="00BB2102">
              <w:rPr>
                <w:lang w:eastAsia="lv-LV"/>
              </w:rPr>
              <w:t>Kopējie izdevumi</w:t>
            </w:r>
            <w:r w:rsidRPr="00BB2102">
              <w:t>, % (+/–) pret iepriekšējo gadu</w:t>
            </w:r>
          </w:p>
        </w:tc>
        <w:tc>
          <w:tcPr>
            <w:tcW w:w="1131" w:type="dxa"/>
          </w:tcPr>
          <w:p w:rsidR="0040004A" w:rsidRPr="00BB2102" w:rsidRDefault="0040004A" w:rsidP="000A6A0D">
            <w:pPr>
              <w:pStyle w:val="tabteksts"/>
              <w:jc w:val="center"/>
            </w:pPr>
            <w:r w:rsidRPr="00BB2102">
              <w:rPr>
                <w:b/>
                <w:bCs/>
              </w:rPr>
              <w:t>×</w:t>
            </w:r>
          </w:p>
        </w:tc>
        <w:tc>
          <w:tcPr>
            <w:tcW w:w="1132" w:type="dxa"/>
          </w:tcPr>
          <w:p w:rsidR="0040004A" w:rsidRPr="00BB2102" w:rsidRDefault="0040004A" w:rsidP="000A6A0D">
            <w:pPr>
              <w:pStyle w:val="tabteksts"/>
              <w:jc w:val="right"/>
            </w:pPr>
            <w:r>
              <w:t>8,5</w:t>
            </w:r>
          </w:p>
        </w:tc>
        <w:tc>
          <w:tcPr>
            <w:tcW w:w="1132" w:type="dxa"/>
          </w:tcPr>
          <w:p w:rsidR="0040004A" w:rsidRPr="00BB2102" w:rsidRDefault="0040004A" w:rsidP="000A6A0D">
            <w:pPr>
              <w:pStyle w:val="tabteksts"/>
              <w:jc w:val="right"/>
            </w:pPr>
            <w:r>
              <w:t>-45,6</w:t>
            </w:r>
          </w:p>
        </w:tc>
        <w:tc>
          <w:tcPr>
            <w:tcW w:w="1132" w:type="dxa"/>
          </w:tcPr>
          <w:p w:rsidR="0040004A" w:rsidRPr="00BB2102" w:rsidRDefault="0040004A" w:rsidP="000A6A0D">
            <w:pPr>
              <w:pStyle w:val="tabteksts"/>
              <w:jc w:val="right"/>
            </w:pPr>
            <w:r>
              <w:t>-0,1</w:t>
            </w:r>
          </w:p>
        </w:tc>
        <w:tc>
          <w:tcPr>
            <w:tcW w:w="1132" w:type="dxa"/>
          </w:tcPr>
          <w:p w:rsidR="0040004A" w:rsidRPr="00BB2102" w:rsidRDefault="0040004A" w:rsidP="000A6A0D">
            <w:pPr>
              <w:pStyle w:val="tabteksts"/>
              <w:jc w:val="right"/>
            </w:pPr>
            <w:r>
              <w:t>-33,9</w:t>
            </w:r>
          </w:p>
        </w:tc>
      </w:tr>
      <w:tr w:rsidR="0040004A" w:rsidRPr="00BB2102" w:rsidTr="000A6A0D">
        <w:trPr>
          <w:trHeight w:val="142"/>
          <w:jc w:val="center"/>
        </w:trPr>
        <w:tc>
          <w:tcPr>
            <w:tcW w:w="3378" w:type="dxa"/>
          </w:tcPr>
          <w:p w:rsidR="0040004A" w:rsidRPr="00BB2102" w:rsidRDefault="0040004A" w:rsidP="000A6A0D">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40004A" w:rsidRPr="00BB2102" w:rsidRDefault="0040004A" w:rsidP="000A6A0D">
            <w:pPr>
              <w:pStyle w:val="tabteksts"/>
              <w:jc w:val="right"/>
              <w:rPr>
                <w:szCs w:val="18"/>
              </w:rPr>
            </w:pPr>
            <w:r>
              <w:rPr>
                <w:szCs w:val="18"/>
              </w:rPr>
              <w:t>119 521</w:t>
            </w:r>
          </w:p>
        </w:tc>
        <w:tc>
          <w:tcPr>
            <w:tcW w:w="1132" w:type="dxa"/>
          </w:tcPr>
          <w:p w:rsidR="0040004A" w:rsidRPr="00BB2102" w:rsidRDefault="0040004A" w:rsidP="000A6A0D">
            <w:pPr>
              <w:pStyle w:val="tabteksts"/>
              <w:jc w:val="right"/>
              <w:rPr>
                <w:szCs w:val="18"/>
              </w:rPr>
            </w:pPr>
            <w:r>
              <w:rPr>
                <w:szCs w:val="18"/>
              </w:rPr>
              <w:t>134 918</w:t>
            </w:r>
          </w:p>
        </w:tc>
        <w:tc>
          <w:tcPr>
            <w:tcW w:w="1132" w:type="dxa"/>
          </w:tcPr>
          <w:p w:rsidR="0040004A" w:rsidRPr="00BB2102" w:rsidRDefault="0040004A" w:rsidP="000A6A0D">
            <w:pPr>
              <w:pStyle w:val="tabteksts"/>
              <w:jc w:val="right"/>
              <w:rPr>
                <w:szCs w:val="18"/>
              </w:rPr>
            </w:pPr>
            <w:r>
              <w:rPr>
                <w:szCs w:val="18"/>
              </w:rPr>
              <w:t>95 656</w:t>
            </w:r>
          </w:p>
        </w:tc>
        <w:tc>
          <w:tcPr>
            <w:tcW w:w="1132" w:type="dxa"/>
          </w:tcPr>
          <w:p w:rsidR="0040004A" w:rsidRPr="00BB2102" w:rsidRDefault="0040004A" w:rsidP="000A6A0D">
            <w:pPr>
              <w:pStyle w:val="tabteksts"/>
              <w:jc w:val="right"/>
              <w:rPr>
                <w:szCs w:val="18"/>
              </w:rPr>
            </w:pPr>
            <w:r>
              <w:rPr>
                <w:szCs w:val="18"/>
              </w:rPr>
              <w:t>94 571</w:t>
            </w:r>
          </w:p>
        </w:tc>
        <w:tc>
          <w:tcPr>
            <w:tcW w:w="1132" w:type="dxa"/>
          </w:tcPr>
          <w:p w:rsidR="0040004A" w:rsidRPr="00BB2102" w:rsidRDefault="0040004A" w:rsidP="000A6A0D">
            <w:pPr>
              <w:pStyle w:val="tabteksts"/>
              <w:jc w:val="right"/>
              <w:rPr>
                <w:szCs w:val="18"/>
              </w:rPr>
            </w:pPr>
            <w:r>
              <w:rPr>
                <w:szCs w:val="18"/>
              </w:rPr>
              <w:t>74 571</w:t>
            </w:r>
          </w:p>
        </w:tc>
      </w:tr>
      <w:tr w:rsidR="0040004A" w:rsidRPr="00BB2102" w:rsidTr="000A6A0D">
        <w:trPr>
          <w:trHeight w:val="175"/>
          <w:jc w:val="center"/>
        </w:trPr>
        <w:tc>
          <w:tcPr>
            <w:tcW w:w="3378" w:type="dxa"/>
          </w:tcPr>
          <w:p w:rsidR="0040004A" w:rsidRPr="00BB2102" w:rsidRDefault="0040004A" w:rsidP="000A6A0D">
            <w:pPr>
              <w:pStyle w:val="tabteksts"/>
              <w:rPr>
                <w:color w:val="000000" w:themeColor="text1"/>
                <w:szCs w:val="18"/>
                <w:lang w:eastAsia="lv-LV"/>
              </w:rPr>
            </w:pPr>
            <w:r w:rsidRPr="00BB2102">
              <w:rPr>
                <w:color w:val="000000" w:themeColor="text1"/>
                <w:szCs w:val="18"/>
              </w:rPr>
              <w:t>Vidējais amata</w:t>
            </w:r>
            <w:r>
              <w:rPr>
                <w:color w:val="000000" w:themeColor="text1"/>
                <w:szCs w:val="18"/>
              </w:rPr>
              <w:t xml:space="preserve"> vietu skaits gadā</w:t>
            </w:r>
          </w:p>
        </w:tc>
        <w:tc>
          <w:tcPr>
            <w:tcW w:w="1131" w:type="dxa"/>
          </w:tcPr>
          <w:p w:rsidR="0040004A" w:rsidRPr="00BB2102" w:rsidRDefault="0040004A" w:rsidP="000A6A0D">
            <w:pPr>
              <w:pStyle w:val="tabteksts"/>
              <w:jc w:val="right"/>
              <w:rPr>
                <w:szCs w:val="18"/>
              </w:rPr>
            </w:pPr>
            <w:r>
              <w:rPr>
                <w:szCs w:val="18"/>
              </w:rPr>
              <w:t>4</w:t>
            </w:r>
          </w:p>
        </w:tc>
        <w:tc>
          <w:tcPr>
            <w:tcW w:w="1132" w:type="dxa"/>
          </w:tcPr>
          <w:p w:rsidR="0040004A" w:rsidRPr="00BB2102" w:rsidRDefault="0040004A" w:rsidP="000A6A0D">
            <w:pPr>
              <w:pStyle w:val="tabteksts"/>
              <w:jc w:val="right"/>
              <w:rPr>
                <w:szCs w:val="18"/>
              </w:rPr>
            </w:pPr>
            <w:r>
              <w:rPr>
                <w:szCs w:val="18"/>
              </w:rPr>
              <w:t>6</w:t>
            </w:r>
          </w:p>
        </w:tc>
        <w:tc>
          <w:tcPr>
            <w:tcW w:w="1132" w:type="dxa"/>
          </w:tcPr>
          <w:p w:rsidR="0040004A" w:rsidRPr="00BB2102" w:rsidRDefault="0040004A" w:rsidP="000A6A0D">
            <w:pPr>
              <w:pStyle w:val="tabteksts"/>
              <w:jc w:val="right"/>
              <w:rPr>
                <w:szCs w:val="18"/>
              </w:rPr>
            </w:pPr>
            <w:r>
              <w:rPr>
                <w:szCs w:val="18"/>
              </w:rPr>
              <w:t>4</w:t>
            </w:r>
          </w:p>
        </w:tc>
        <w:tc>
          <w:tcPr>
            <w:tcW w:w="1132" w:type="dxa"/>
          </w:tcPr>
          <w:p w:rsidR="0040004A" w:rsidRPr="00BB2102" w:rsidRDefault="0040004A" w:rsidP="000A6A0D">
            <w:pPr>
              <w:pStyle w:val="tabteksts"/>
              <w:jc w:val="right"/>
              <w:rPr>
                <w:szCs w:val="18"/>
              </w:rPr>
            </w:pPr>
            <w:r>
              <w:rPr>
                <w:szCs w:val="18"/>
              </w:rPr>
              <w:t>4</w:t>
            </w:r>
          </w:p>
        </w:tc>
        <w:tc>
          <w:tcPr>
            <w:tcW w:w="1132" w:type="dxa"/>
          </w:tcPr>
          <w:p w:rsidR="0040004A" w:rsidRPr="00BB2102" w:rsidRDefault="0040004A" w:rsidP="000A6A0D">
            <w:pPr>
              <w:pStyle w:val="tabteksts"/>
              <w:jc w:val="right"/>
              <w:rPr>
                <w:szCs w:val="18"/>
              </w:rPr>
            </w:pPr>
            <w:r>
              <w:rPr>
                <w:szCs w:val="18"/>
              </w:rPr>
              <w:t>4</w:t>
            </w:r>
          </w:p>
        </w:tc>
      </w:tr>
      <w:tr w:rsidR="0040004A" w:rsidRPr="00BB2102" w:rsidTr="000A6A0D">
        <w:trPr>
          <w:trHeight w:val="108"/>
          <w:jc w:val="center"/>
        </w:trPr>
        <w:tc>
          <w:tcPr>
            <w:tcW w:w="3378" w:type="dxa"/>
          </w:tcPr>
          <w:p w:rsidR="0040004A" w:rsidRPr="00BB2102" w:rsidRDefault="0040004A" w:rsidP="000A6A0D">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tcPr>
          <w:p w:rsidR="0040004A" w:rsidRPr="00BB2102" w:rsidRDefault="0040004A" w:rsidP="000A6A0D">
            <w:pPr>
              <w:pStyle w:val="tabteksts"/>
              <w:jc w:val="right"/>
              <w:rPr>
                <w:szCs w:val="18"/>
              </w:rPr>
            </w:pPr>
            <w:r>
              <w:rPr>
                <w:szCs w:val="18"/>
              </w:rPr>
              <w:t>2 208</w:t>
            </w:r>
          </w:p>
        </w:tc>
        <w:tc>
          <w:tcPr>
            <w:tcW w:w="1132" w:type="dxa"/>
          </w:tcPr>
          <w:p w:rsidR="0040004A" w:rsidRPr="00BB2102" w:rsidRDefault="0040004A" w:rsidP="000A6A0D">
            <w:pPr>
              <w:pStyle w:val="tabteksts"/>
              <w:jc w:val="right"/>
              <w:rPr>
                <w:szCs w:val="18"/>
              </w:rPr>
            </w:pPr>
            <w:r>
              <w:rPr>
                <w:szCs w:val="18"/>
              </w:rPr>
              <w:t>1 874</w:t>
            </w:r>
          </w:p>
        </w:tc>
        <w:tc>
          <w:tcPr>
            <w:tcW w:w="1132" w:type="dxa"/>
          </w:tcPr>
          <w:p w:rsidR="0040004A" w:rsidRPr="00BB2102" w:rsidRDefault="0040004A" w:rsidP="000A6A0D">
            <w:pPr>
              <w:pStyle w:val="tabteksts"/>
              <w:jc w:val="right"/>
              <w:rPr>
                <w:szCs w:val="18"/>
              </w:rPr>
            </w:pPr>
            <w:r>
              <w:rPr>
                <w:szCs w:val="18"/>
              </w:rPr>
              <w:t>1 554</w:t>
            </w:r>
          </w:p>
        </w:tc>
        <w:tc>
          <w:tcPr>
            <w:tcW w:w="1132" w:type="dxa"/>
          </w:tcPr>
          <w:p w:rsidR="0040004A" w:rsidRPr="00BB2102" w:rsidRDefault="0040004A" w:rsidP="000A6A0D">
            <w:pPr>
              <w:pStyle w:val="tabteksts"/>
              <w:jc w:val="right"/>
              <w:rPr>
                <w:szCs w:val="18"/>
              </w:rPr>
            </w:pPr>
            <w:r>
              <w:rPr>
                <w:szCs w:val="18"/>
              </w:rPr>
              <w:t>1 970</w:t>
            </w:r>
          </w:p>
        </w:tc>
        <w:tc>
          <w:tcPr>
            <w:tcW w:w="1132" w:type="dxa"/>
          </w:tcPr>
          <w:p w:rsidR="0040004A" w:rsidRPr="00BB2102" w:rsidRDefault="0040004A" w:rsidP="000A6A0D">
            <w:pPr>
              <w:pStyle w:val="tabteksts"/>
              <w:jc w:val="right"/>
              <w:rPr>
                <w:szCs w:val="18"/>
              </w:rPr>
            </w:pPr>
            <w:r>
              <w:rPr>
                <w:szCs w:val="18"/>
              </w:rPr>
              <w:t>1 554</w:t>
            </w:r>
          </w:p>
        </w:tc>
      </w:tr>
      <w:tr w:rsidR="0040004A" w:rsidRPr="00BB2102" w:rsidTr="000A6A0D">
        <w:trPr>
          <w:trHeight w:val="567"/>
          <w:jc w:val="center"/>
        </w:trPr>
        <w:tc>
          <w:tcPr>
            <w:tcW w:w="3378" w:type="dxa"/>
            <w:vAlign w:val="center"/>
          </w:tcPr>
          <w:p w:rsidR="0040004A" w:rsidRPr="00BB2102" w:rsidRDefault="0040004A" w:rsidP="000A6A0D">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40004A" w:rsidRPr="00BB2102" w:rsidRDefault="0040004A" w:rsidP="000A6A0D">
            <w:pPr>
              <w:pStyle w:val="tabteksts"/>
              <w:jc w:val="right"/>
              <w:rPr>
                <w:szCs w:val="18"/>
              </w:rPr>
            </w:pPr>
            <w:r>
              <w:rPr>
                <w:szCs w:val="18"/>
              </w:rPr>
              <w:t>13 543</w:t>
            </w:r>
          </w:p>
        </w:tc>
        <w:tc>
          <w:tcPr>
            <w:tcW w:w="1132" w:type="dxa"/>
          </w:tcPr>
          <w:p w:rsidR="0040004A" w:rsidRPr="00BB2102" w:rsidRDefault="0040004A" w:rsidP="000A6A0D">
            <w:pPr>
              <w:pStyle w:val="tabteksts"/>
              <w:jc w:val="center"/>
              <w:rPr>
                <w:szCs w:val="18"/>
              </w:rPr>
            </w:pPr>
            <w:r>
              <w:rPr>
                <w:szCs w:val="18"/>
              </w:rPr>
              <w:t>-</w:t>
            </w:r>
          </w:p>
        </w:tc>
        <w:tc>
          <w:tcPr>
            <w:tcW w:w="1132" w:type="dxa"/>
          </w:tcPr>
          <w:p w:rsidR="0040004A" w:rsidRPr="00BB2102" w:rsidRDefault="0040004A" w:rsidP="000A6A0D">
            <w:pPr>
              <w:pStyle w:val="tabteksts"/>
              <w:jc w:val="right"/>
              <w:rPr>
                <w:szCs w:val="18"/>
              </w:rPr>
            </w:pPr>
            <w:r>
              <w:rPr>
                <w:szCs w:val="18"/>
              </w:rPr>
              <w:t>21 085</w:t>
            </w:r>
          </w:p>
        </w:tc>
        <w:tc>
          <w:tcPr>
            <w:tcW w:w="1132" w:type="dxa"/>
          </w:tcPr>
          <w:p w:rsidR="0040004A" w:rsidRPr="00BB2102" w:rsidRDefault="0040004A" w:rsidP="000A6A0D">
            <w:pPr>
              <w:pStyle w:val="tabteksts"/>
              <w:jc w:val="center"/>
              <w:rPr>
                <w:szCs w:val="18"/>
              </w:rPr>
            </w:pPr>
            <w:r>
              <w:rPr>
                <w:szCs w:val="18"/>
              </w:rPr>
              <w:t>-</w:t>
            </w:r>
          </w:p>
        </w:tc>
        <w:tc>
          <w:tcPr>
            <w:tcW w:w="1132" w:type="dxa"/>
          </w:tcPr>
          <w:p w:rsidR="0040004A" w:rsidRPr="00BB2102" w:rsidRDefault="0040004A" w:rsidP="000A6A0D">
            <w:pPr>
              <w:pStyle w:val="tabteksts"/>
              <w:jc w:val="center"/>
              <w:rPr>
                <w:szCs w:val="18"/>
              </w:rPr>
            </w:pPr>
            <w:r>
              <w:rPr>
                <w:szCs w:val="18"/>
              </w:rPr>
              <w:t>-</w:t>
            </w:r>
          </w:p>
        </w:tc>
      </w:tr>
    </w:tbl>
    <w:p w:rsidR="0040004A" w:rsidRPr="00BB2102" w:rsidRDefault="0040004A" w:rsidP="0040004A">
      <w:pPr>
        <w:pStyle w:val="Tabuluvirsraksti"/>
        <w:spacing w:after="0"/>
        <w:rPr>
          <w:lang w:eastAsia="lv-LV"/>
        </w:rPr>
      </w:pPr>
    </w:p>
    <w:p w:rsidR="00DE2E58" w:rsidRDefault="00DE2E58" w:rsidP="0040004A">
      <w:pPr>
        <w:spacing w:before="120"/>
        <w:ind w:firstLine="720"/>
        <w:jc w:val="center"/>
        <w:rPr>
          <w:b/>
          <w:color w:val="000000" w:themeColor="text1"/>
          <w:lang w:eastAsia="lv-LV"/>
        </w:rPr>
      </w:pPr>
    </w:p>
    <w:p w:rsidR="00DE2E58" w:rsidRDefault="00DE2E58" w:rsidP="0040004A">
      <w:pPr>
        <w:spacing w:before="120"/>
        <w:ind w:firstLine="720"/>
        <w:jc w:val="center"/>
        <w:rPr>
          <w:b/>
          <w:color w:val="000000" w:themeColor="text1"/>
          <w:lang w:eastAsia="lv-LV"/>
        </w:rPr>
      </w:pPr>
    </w:p>
    <w:p w:rsidR="00DE2E58" w:rsidRDefault="00DE2E58" w:rsidP="0040004A">
      <w:pPr>
        <w:spacing w:before="120"/>
        <w:ind w:firstLine="720"/>
        <w:jc w:val="center"/>
        <w:rPr>
          <w:b/>
          <w:color w:val="000000" w:themeColor="text1"/>
          <w:lang w:eastAsia="lv-LV"/>
        </w:rPr>
      </w:pPr>
    </w:p>
    <w:p w:rsidR="00DE2E58" w:rsidRDefault="00DE2E58" w:rsidP="0040004A">
      <w:pPr>
        <w:spacing w:before="120"/>
        <w:ind w:firstLine="720"/>
        <w:jc w:val="center"/>
        <w:rPr>
          <w:b/>
          <w:color w:val="000000" w:themeColor="text1"/>
          <w:lang w:eastAsia="lv-LV"/>
        </w:rPr>
      </w:pPr>
    </w:p>
    <w:p w:rsidR="0040004A" w:rsidRPr="00BB2102" w:rsidRDefault="0040004A" w:rsidP="0040004A">
      <w:pPr>
        <w:spacing w:before="120"/>
        <w:ind w:firstLine="720"/>
        <w:jc w:val="center"/>
        <w:rPr>
          <w:b/>
          <w:color w:val="000000" w:themeColor="text1"/>
          <w:lang w:eastAsia="lv-LV"/>
        </w:rPr>
      </w:pPr>
      <w:r w:rsidRPr="00BB2102">
        <w:rPr>
          <w:b/>
          <w:color w:val="000000" w:themeColor="text1"/>
          <w:lang w:eastAsia="lv-LV"/>
        </w:rPr>
        <w:lastRenderedPageBreak/>
        <w:t>Izmaiņas izdevumos, salīdzinot</w:t>
      </w:r>
      <w:r w:rsidR="00F86071">
        <w:rPr>
          <w:b/>
          <w:color w:val="000000" w:themeColor="text1"/>
          <w:lang w:eastAsia="lv-LV"/>
        </w:rPr>
        <w:t xml:space="preserve"> 2019.</w:t>
      </w:r>
      <w:r w:rsidRPr="00BB2102">
        <w:rPr>
          <w:b/>
          <w:color w:val="000000" w:themeColor="text1"/>
          <w:lang w:eastAsia="lv-LV"/>
        </w:rPr>
        <w:t xml:space="preserve">gada </w:t>
      </w:r>
      <w:r w:rsidR="00F86071" w:rsidRPr="00F86071">
        <w:rPr>
          <w:b/>
          <w:color w:val="000000" w:themeColor="text1"/>
          <w:lang w:eastAsia="lv-LV"/>
        </w:rPr>
        <w:t>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40004A" w:rsidRPr="00BB2102" w:rsidRDefault="009D1D79" w:rsidP="0040004A">
      <w:pPr>
        <w:spacing w:after="0"/>
        <w:ind w:left="7921" w:firstLine="720"/>
        <w:jc w:val="center"/>
        <w:rPr>
          <w:i/>
          <w:sz w:val="18"/>
          <w:szCs w:val="18"/>
        </w:rPr>
      </w:pPr>
      <w:proofErr w:type="spellStart"/>
      <w:r>
        <w:rPr>
          <w:i/>
          <w:sz w:val="18"/>
          <w:szCs w:val="18"/>
        </w:rPr>
        <w:t>E</w:t>
      </w:r>
      <w:r w:rsidR="0040004A"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0004A" w:rsidRPr="00BB2102" w:rsidTr="000A6A0D">
        <w:trPr>
          <w:trHeight w:val="142"/>
          <w:tblHeader/>
          <w:jc w:val="center"/>
        </w:trPr>
        <w:tc>
          <w:tcPr>
            <w:tcW w:w="5241" w:type="dxa"/>
            <w:vAlign w:val="center"/>
          </w:tcPr>
          <w:p w:rsidR="0040004A" w:rsidRPr="00BB2102" w:rsidRDefault="0040004A" w:rsidP="000A6A0D">
            <w:pPr>
              <w:pStyle w:val="tabteksts"/>
              <w:jc w:val="center"/>
              <w:rPr>
                <w:szCs w:val="18"/>
              </w:rPr>
            </w:pPr>
            <w:r w:rsidRPr="00BB2102">
              <w:rPr>
                <w:color w:val="000000" w:themeColor="text1"/>
                <w:szCs w:val="18"/>
                <w:lang w:eastAsia="lv-LV"/>
              </w:rPr>
              <w:t>Pasākums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Izmaiņas</w:t>
            </w:r>
          </w:p>
        </w:tc>
      </w:tr>
      <w:tr w:rsidR="0040004A" w:rsidRPr="00BB2102" w:rsidTr="000A6A0D">
        <w:trPr>
          <w:trHeight w:val="142"/>
          <w:jc w:val="center"/>
        </w:trPr>
        <w:tc>
          <w:tcPr>
            <w:tcW w:w="5241" w:type="dxa"/>
            <w:shd w:val="clear" w:color="auto" w:fill="D9D9D9" w:themeFill="background1" w:themeFillShade="D9"/>
          </w:tcPr>
          <w:p w:rsidR="0040004A" w:rsidRPr="00BB2102" w:rsidRDefault="0040004A" w:rsidP="000A6A0D">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40004A" w:rsidRPr="00F9318D" w:rsidRDefault="0040004A" w:rsidP="000A6A0D">
            <w:pPr>
              <w:pStyle w:val="tabteksts"/>
              <w:jc w:val="right"/>
              <w:rPr>
                <w:b/>
                <w:szCs w:val="18"/>
              </w:rPr>
            </w:pPr>
            <w:r w:rsidRPr="00F9318D">
              <w:rPr>
                <w:b/>
                <w:szCs w:val="18"/>
              </w:rPr>
              <w:t>140 864</w:t>
            </w:r>
          </w:p>
        </w:tc>
        <w:tc>
          <w:tcPr>
            <w:tcW w:w="1277" w:type="dxa"/>
            <w:shd w:val="clear" w:color="auto" w:fill="D9D9D9" w:themeFill="background1" w:themeFillShade="D9"/>
          </w:tcPr>
          <w:p w:rsidR="0040004A" w:rsidRPr="00325013" w:rsidRDefault="0040004A" w:rsidP="000A6A0D">
            <w:pPr>
              <w:pStyle w:val="tabteksts"/>
              <w:jc w:val="center"/>
              <w:rPr>
                <w:szCs w:val="18"/>
              </w:rPr>
            </w:pPr>
            <w:r w:rsidRPr="00325013">
              <w:rPr>
                <w:szCs w:val="18"/>
              </w:rPr>
              <w:t>-</w:t>
            </w:r>
          </w:p>
        </w:tc>
        <w:tc>
          <w:tcPr>
            <w:tcW w:w="1277" w:type="dxa"/>
            <w:shd w:val="clear" w:color="auto" w:fill="D9D9D9" w:themeFill="background1" w:themeFillShade="D9"/>
          </w:tcPr>
          <w:p w:rsidR="0040004A" w:rsidRPr="00F9318D" w:rsidRDefault="0040004A" w:rsidP="000A6A0D">
            <w:pPr>
              <w:pStyle w:val="tabteksts"/>
              <w:jc w:val="right"/>
              <w:rPr>
                <w:b/>
                <w:szCs w:val="18"/>
              </w:rPr>
            </w:pPr>
            <w:r>
              <w:rPr>
                <w:b/>
                <w:szCs w:val="18"/>
              </w:rPr>
              <w:t>-140 864</w:t>
            </w:r>
          </w:p>
        </w:tc>
      </w:tr>
      <w:tr w:rsidR="0040004A" w:rsidRPr="00BB2102" w:rsidTr="000A6A0D">
        <w:trPr>
          <w:jc w:val="center"/>
        </w:trPr>
        <w:tc>
          <w:tcPr>
            <w:tcW w:w="9072" w:type="dxa"/>
            <w:gridSpan w:val="4"/>
          </w:tcPr>
          <w:p w:rsidR="0040004A" w:rsidRPr="00BB2102" w:rsidRDefault="0040004A" w:rsidP="000A6A0D">
            <w:pPr>
              <w:pStyle w:val="tabteksts"/>
              <w:ind w:firstLine="313"/>
              <w:rPr>
                <w:szCs w:val="18"/>
              </w:rPr>
            </w:pPr>
            <w:r w:rsidRPr="00BB2102">
              <w:rPr>
                <w:i/>
                <w:szCs w:val="18"/>
                <w:lang w:eastAsia="lv-LV"/>
              </w:rPr>
              <w:t>t. sk.:</w:t>
            </w:r>
          </w:p>
        </w:tc>
      </w:tr>
      <w:tr w:rsidR="0040004A" w:rsidRPr="00BB2102" w:rsidTr="000A6A0D">
        <w:trPr>
          <w:trHeight w:val="142"/>
          <w:jc w:val="center"/>
        </w:trPr>
        <w:tc>
          <w:tcPr>
            <w:tcW w:w="5241" w:type="dxa"/>
            <w:tcBorders>
              <w:right w:val="single" w:sz="4" w:space="0" w:color="auto"/>
            </w:tcBorders>
            <w:shd w:val="clear" w:color="auto" w:fill="F2F2F2" w:themeFill="background1" w:themeFillShade="F2"/>
            <w:vAlign w:val="center"/>
          </w:tcPr>
          <w:p w:rsidR="0040004A" w:rsidRPr="00BB2102" w:rsidRDefault="0040004A" w:rsidP="000A6A0D">
            <w:pPr>
              <w:pStyle w:val="tabteksts"/>
              <w:rPr>
                <w:szCs w:val="18"/>
                <w:u w:val="single"/>
                <w:lang w:eastAsia="lv-LV"/>
              </w:rPr>
            </w:pPr>
            <w:r w:rsidRPr="00BB2102">
              <w:rPr>
                <w:szCs w:val="18"/>
                <w:u w:val="single"/>
                <w:lang w:eastAsia="lv-LV"/>
              </w:rPr>
              <w:t>Citas izmaiņas</w:t>
            </w:r>
          </w:p>
        </w:tc>
        <w:tc>
          <w:tcPr>
            <w:tcW w:w="1277" w:type="dxa"/>
            <w:tcBorders>
              <w:top w:val="single" w:sz="4" w:space="0" w:color="auto"/>
              <w:left w:val="single" w:sz="4" w:space="0" w:color="auto"/>
              <w:bottom w:val="single" w:sz="4" w:space="0" w:color="auto"/>
              <w:right w:val="single" w:sz="4" w:space="0" w:color="auto"/>
            </w:tcBorders>
            <w:shd w:val="clear" w:color="000000" w:fill="F2F2F2"/>
            <w:vAlign w:val="center"/>
          </w:tcPr>
          <w:p w:rsidR="0040004A" w:rsidRPr="00477E5A" w:rsidRDefault="0040004A" w:rsidP="000A6A0D">
            <w:pPr>
              <w:pStyle w:val="tabteksts"/>
              <w:jc w:val="right"/>
              <w:rPr>
                <w:szCs w:val="18"/>
              </w:rPr>
            </w:pPr>
            <w:r>
              <w:rPr>
                <w:color w:val="000000"/>
                <w:szCs w:val="18"/>
              </w:rPr>
              <w:t>140 864</w:t>
            </w:r>
          </w:p>
        </w:tc>
        <w:tc>
          <w:tcPr>
            <w:tcW w:w="1277" w:type="dxa"/>
            <w:tcBorders>
              <w:top w:val="single" w:sz="4" w:space="0" w:color="auto"/>
              <w:left w:val="single" w:sz="4" w:space="0" w:color="auto"/>
              <w:bottom w:val="single" w:sz="4" w:space="0" w:color="auto"/>
              <w:right w:val="single" w:sz="4" w:space="0" w:color="auto"/>
            </w:tcBorders>
            <w:shd w:val="clear" w:color="000000" w:fill="F2F2F2"/>
            <w:vAlign w:val="center"/>
          </w:tcPr>
          <w:p w:rsidR="0040004A" w:rsidRPr="00477E5A" w:rsidRDefault="0040004A" w:rsidP="000A6A0D">
            <w:pPr>
              <w:pStyle w:val="tabteksts"/>
              <w:jc w:val="center"/>
              <w:rPr>
                <w:szCs w:val="18"/>
              </w:rPr>
            </w:pPr>
            <w:r>
              <w:rPr>
                <w:color w:val="000000"/>
                <w:szCs w:val="18"/>
              </w:rPr>
              <w:t> </w:t>
            </w:r>
            <w:r w:rsidRPr="00325013">
              <w:rPr>
                <w:color w:val="000000"/>
                <w:szCs w:val="18"/>
              </w:rPr>
              <w:t>-</w:t>
            </w:r>
          </w:p>
        </w:tc>
        <w:tc>
          <w:tcPr>
            <w:tcW w:w="1277" w:type="dxa"/>
            <w:tcBorders>
              <w:top w:val="single" w:sz="4" w:space="0" w:color="auto"/>
              <w:left w:val="single" w:sz="4" w:space="0" w:color="auto"/>
              <w:bottom w:val="single" w:sz="4" w:space="0" w:color="auto"/>
              <w:right w:val="single" w:sz="4" w:space="0" w:color="auto"/>
            </w:tcBorders>
            <w:shd w:val="clear" w:color="000000" w:fill="F2F2F2"/>
            <w:vAlign w:val="center"/>
          </w:tcPr>
          <w:p w:rsidR="0040004A" w:rsidRPr="00477E5A" w:rsidRDefault="0040004A" w:rsidP="000A6A0D">
            <w:pPr>
              <w:pStyle w:val="tabteksts"/>
              <w:jc w:val="right"/>
              <w:rPr>
                <w:szCs w:val="18"/>
              </w:rPr>
            </w:pPr>
            <w:r>
              <w:rPr>
                <w:color w:val="000000"/>
                <w:szCs w:val="18"/>
              </w:rPr>
              <w:t>-140 864</w:t>
            </w:r>
          </w:p>
        </w:tc>
      </w:tr>
      <w:tr w:rsidR="0040004A" w:rsidRPr="00BB2102" w:rsidTr="000A6A0D">
        <w:trPr>
          <w:trHeight w:val="142"/>
          <w:jc w:val="center"/>
        </w:trPr>
        <w:tc>
          <w:tcPr>
            <w:tcW w:w="5241" w:type="dxa"/>
          </w:tcPr>
          <w:p w:rsidR="0040004A" w:rsidRPr="00BB2102" w:rsidRDefault="0040004A" w:rsidP="000A6A0D">
            <w:pPr>
              <w:pStyle w:val="tabteksts"/>
              <w:jc w:val="both"/>
              <w:rPr>
                <w:i/>
                <w:szCs w:val="18"/>
                <w:lang w:eastAsia="lv-LV"/>
              </w:rPr>
            </w:pPr>
            <w:r w:rsidRPr="00477E5A">
              <w:rPr>
                <w:i/>
                <w:szCs w:val="18"/>
                <w:lang w:eastAsia="lv-LV"/>
              </w:rPr>
              <w:t>Samazināti izdevumi Latvijas valsts simtgades pasākumu īstenošanai</w:t>
            </w:r>
          </w:p>
        </w:tc>
        <w:tc>
          <w:tcPr>
            <w:tcW w:w="1277" w:type="dxa"/>
          </w:tcPr>
          <w:p w:rsidR="0040004A" w:rsidRPr="00BB2102" w:rsidRDefault="0040004A" w:rsidP="000A6A0D">
            <w:pPr>
              <w:pStyle w:val="tabteksts"/>
              <w:jc w:val="right"/>
              <w:rPr>
                <w:szCs w:val="18"/>
              </w:rPr>
            </w:pPr>
            <w:r>
              <w:rPr>
                <w:szCs w:val="18"/>
              </w:rPr>
              <w:t>130 915</w:t>
            </w:r>
          </w:p>
        </w:tc>
        <w:tc>
          <w:tcPr>
            <w:tcW w:w="1277" w:type="dxa"/>
          </w:tcPr>
          <w:p w:rsidR="0040004A" w:rsidRPr="00BB2102" w:rsidRDefault="0040004A" w:rsidP="000A6A0D">
            <w:pPr>
              <w:pStyle w:val="tabteksts"/>
              <w:jc w:val="center"/>
              <w:rPr>
                <w:szCs w:val="18"/>
              </w:rPr>
            </w:pPr>
            <w:r>
              <w:rPr>
                <w:szCs w:val="18"/>
              </w:rPr>
              <w:t>-</w:t>
            </w:r>
          </w:p>
        </w:tc>
        <w:tc>
          <w:tcPr>
            <w:tcW w:w="1277" w:type="dxa"/>
          </w:tcPr>
          <w:p w:rsidR="0040004A" w:rsidRPr="00BB2102" w:rsidRDefault="0040004A" w:rsidP="000A6A0D">
            <w:pPr>
              <w:pStyle w:val="tabteksts"/>
              <w:jc w:val="right"/>
              <w:rPr>
                <w:szCs w:val="18"/>
              </w:rPr>
            </w:pPr>
            <w:r>
              <w:rPr>
                <w:szCs w:val="18"/>
              </w:rPr>
              <w:t>-130 915</w:t>
            </w:r>
          </w:p>
        </w:tc>
      </w:tr>
      <w:tr w:rsidR="0040004A" w:rsidRPr="00BB2102" w:rsidTr="000A6A0D">
        <w:trPr>
          <w:trHeight w:val="142"/>
          <w:jc w:val="center"/>
        </w:trPr>
        <w:tc>
          <w:tcPr>
            <w:tcW w:w="5241" w:type="dxa"/>
          </w:tcPr>
          <w:p w:rsidR="0040004A" w:rsidRPr="00BB2102" w:rsidRDefault="0040004A" w:rsidP="000A6A0D">
            <w:pPr>
              <w:pStyle w:val="tabteksts"/>
              <w:ind w:left="171"/>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tcPr>
          <w:p w:rsidR="0040004A" w:rsidRPr="00BB2102" w:rsidRDefault="0040004A" w:rsidP="000A6A0D">
            <w:pPr>
              <w:pStyle w:val="tabteksts"/>
              <w:jc w:val="right"/>
              <w:rPr>
                <w:szCs w:val="18"/>
              </w:rPr>
            </w:pPr>
            <w:r>
              <w:rPr>
                <w:szCs w:val="18"/>
              </w:rPr>
              <w:t>9 949</w:t>
            </w:r>
          </w:p>
        </w:tc>
        <w:tc>
          <w:tcPr>
            <w:tcW w:w="1277" w:type="dxa"/>
          </w:tcPr>
          <w:p w:rsidR="0040004A" w:rsidRPr="00BB2102" w:rsidRDefault="0040004A" w:rsidP="000A6A0D">
            <w:pPr>
              <w:pStyle w:val="tabteksts"/>
              <w:jc w:val="center"/>
              <w:rPr>
                <w:szCs w:val="18"/>
              </w:rPr>
            </w:pPr>
            <w:r>
              <w:rPr>
                <w:szCs w:val="18"/>
              </w:rPr>
              <w:t>-</w:t>
            </w:r>
          </w:p>
        </w:tc>
        <w:tc>
          <w:tcPr>
            <w:tcW w:w="1277" w:type="dxa"/>
          </w:tcPr>
          <w:p w:rsidR="0040004A" w:rsidRPr="00BB2102" w:rsidRDefault="0040004A" w:rsidP="000A6A0D">
            <w:pPr>
              <w:pStyle w:val="tabteksts"/>
              <w:jc w:val="right"/>
              <w:rPr>
                <w:szCs w:val="18"/>
              </w:rPr>
            </w:pPr>
            <w:r>
              <w:rPr>
                <w:szCs w:val="18"/>
              </w:rPr>
              <w:t>-9 949</w:t>
            </w:r>
          </w:p>
        </w:tc>
      </w:tr>
      <w:tr w:rsidR="0040004A" w:rsidRPr="00BB2102" w:rsidTr="000A6A0D">
        <w:trPr>
          <w:trHeight w:val="142"/>
          <w:jc w:val="center"/>
        </w:trPr>
        <w:tc>
          <w:tcPr>
            <w:tcW w:w="5241" w:type="dxa"/>
          </w:tcPr>
          <w:p w:rsidR="0040004A" w:rsidRPr="00BB2102" w:rsidRDefault="0040004A" w:rsidP="000A6A0D">
            <w:pPr>
              <w:pStyle w:val="tabteksts"/>
              <w:jc w:val="both"/>
              <w:rPr>
                <w:i/>
                <w:szCs w:val="18"/>
                <w:lang w:eastAsia="lv-LV"/>
              </w:rPr>
            </w:pPr>
            <w:r>
              <w:rPr>
                <w:i/>
                <w:szCs w:val="18"/>
                <w:lang w:eastAsia="lv-LV"/>
              </w:rPr>
              <w:t>Samazināti</w:t>
            </w:r>
            <w:r w:rsidRPr="00477E5A">
              <w:rPr>
                <w:i/>
                <w:szCs w:val="18"/>
                <w:lang w:eastAsia="lv-LV"/>
              </w:rPr>
              <w:t xml:space="preserve"> izdevumi, </w:t>
            </w:r>
            <w:r>
              <w:rPr>
                <w:i/>
                <w:szCs w:val="18"/>
                <w:lang w:eastAsia="lv-LV"/>
              </w:rPr>
              <w:t>kas 2018</w:t>
            </w:r>
            <w:r w:rsidRPr="00005FC2">
              <w:rPr>
                <w:i/>
                <w:szCs w:val="18"/>
                <w:lang w:eastAsia="lv-LV"/>
              </w:rPr>
              <w:t>.gadam tika pārdalīti no budžeta apakšprogrammas</w:t>
            </w:r>
            <w:r w:rsidRPr="00477E5A">
              <w:rPr>
                <w:i/>
                <w:szCs w:val="18"/>
                <w:lang w:eastAsia="lv-LV"/>
              </w:rPr>
              <w:t xml:space="preserve"> </w:t>
            </w:r>
            <w:r>
              <w:rPr>
                <w:i/>
                <w:szCs w:val="18"/>
                <w:lang w:eastAsia="lv-LV"/>
              </w:rPr>
              <w:t>01.04.00 “</w:t>
            </w:r>
            <w:r w:rsidRPr="00477E5A">
              <w:rPr>
                <w:i/>
                <w:szCs w:val="18"/>
                <w:lang w:eastAsia="lv-LV"/>
              </w:rPr>
              <w:t>Diplomātiskās misijas ārvalstīs</w:t>
            </w:r>
            <w:r>
              <w:rPr>
                <w:i/>
                <w:szCs w:val="18"/>
                <w:lang w:eastAsia="lv-LV"/>
              </w:rPr>
              <w:t>”</w:t>
            </w:r>
          </w:p>
        </w:tc>
        <w:tc>
          <w:tcPr>
            <w:tcW w:w="1277" w:type="dxa"/>
          </w:tcPr>
          <w:p w:rsidR="0040004A" w:rsidRPr="00BB2102" w:rsidRDefault="0040004A" w:rsidP="000A6A0D">
            <w:pPr>
              <w:pStyle w:val="tabteksts"/>
              <w:jc w:val="right"/>
              <w:rPr>
                <w:szCs w:val="18"/>
              </w:rPr>
            </w:pPr>
            <w:r>
              <w:rPr>
                <w:szCs w:val="18"/>
              </w:rPr>
              <w:t>9 949</w:t>
            </w:r>
          </w:p>
        </w:tc>
        <w:tc>
          <w:tcPr>
            <w:tcW w:w="1277" w:type="dxa"/>
          </w:tcPr>
          <w:p w:rsidR="0040004A" w:rsidRPr="00BB2102" w:rsidRDefault="0040004A" w:rsidP="000A6A0D">
            <w:pPr>
              <w:pStyle w:val="tabteksts"/>
              <w:jc w:val="center"/>
              <w:rPr>
                <w:szCs w:val="18"/>
              </w:rPr>
            </w:pPr>
            <w:r>
              <w:rPr>
                <w:szCs w:val="18"/>
              </w:rPr>
              <w:t>-</w:t>
            </w:r>
          </w:p>
        </w:tc>
        <w:tc>
          <w:tcPr>
            <w:tcW w:w="1277" w:type="dxa"/>
          </w:tcPr>
          <w:p w:rsidR="0040004A" w:rsidRPr="00BB2102" w:rsidRDefault="0040004A" w:rsidP="000A6A0D">
            <w:pPr>
              <w:pStyle w:val="tabteksts"/>
              <w:jc w:val="right"/>
              <w:rPr>
                <w:szCs w:val="18"/>
              </w:rPr>
            </w:pPr>
            <w:r>
              <w:rPr>
                <w:szCs w:val="18"/>
              </w:rPr>
              <w:t>-9 949</w:t>
            </w:r>
          </w:p>
        </w:tc>
      </w:tr>
    </w:tbl>
    <w:p w:rsidR="0040004A" w:rsidRDefault="0040004A" w:rsidP="0040004A">
      <w:pPr>
        <w:pStyle w:val="Tabuluvirsraksti"/>
        <w:rPr>
          <w:lang w:eastAsia="lv-LV"/>
        </w:rPr>
      </w:pPr>
    </w:p>
    <w:p w:rsidR="0040004A" w:rsidRPr="00BB2102" w:rsidRDefault="0040004A" w:rsidP="0040004A">
      <w:pPr>
        <w:pStyle w:val="programmas"/>
        <w:spacing w:after="360"/>
      </w:pPr>
      <w:r>
        <w:t>07</w:t>
      </w:r>
      <w:r w:rsidRPr="00BB2102">
        <w:t>.</w:t>
      </w:r>
      <w:r>
        <w:t>00</w:t>
      </w:r>
      <w:r w:rsidRPr="00BB2102">
        <w:t>.</w:t>
      </w:r>
      <w:r>
        <w:t>00</w:t>
      </w:r>
      <w:r w:rsidRPr="00BB2102">
        <w:t xml:space="preserve"> </w:t>
      </w:r>
      <w:r>
        <w:t>Attīstības sadarbības projekti un starptautiskā palīdzība</w:t>
      </w:r>
    </w:p>
    <w:p w:rsidR="0040004A" w:rsidRDefault="0040004A" w:rsidP="0040004A">
      <w:pPr>
        <w:ind w:firstLine="0"/>
        <w:rPr>
          <w:u w:val="single"/>
        </w:rPr>
      </w:pPr>
      <w:r w:rsidRPr="00BB2102">
        <w:rPr>
          <w:u w:val="single"/>
        </w:rPr>
        <w:t xml:space="preserve">Programmas </w:t>
      </w:r>
      <w:r>
        <w:rPr>
          <w:u w:val="single"/>
        </w:rPr>
        <w:t>mērķis</w:t>
      </w:r>
      <w:r w:rsidRPr="00BB2102">
        <w:rPr>
          <w:u w:val="single"/>
        </w:rPr>
        <w:t>:</w:t>
      </w:r>
    </w:p>
    <w:p w:rsidR="0040004A" w:rsidRPr="00B51D8A" w:rsidRDefault="0040004A" w:rsidP="0040004A">
      <w:pPr>
        <w:ind w:firstLine="720"/>
        <w:rPr>
          <w:szCs w:val="24"/>
          <w:u w:val="single"/>
        </w:rPr>
      </w:pPr>
      <w:r>
        <w:rPr>
          <w:szCs w:val="24"/>
        </w:rPr>
        <w:t xml:space="preserve">īstenot </w:t>
      </w:r>
      <w:r w:rsidRPr="00B51D8A">
        <w:rPr>
          <w:szCs w:val="24"/>
        </w:rPr>
        <w:t>Eiropas Savienības attīstības sadarbības mērķu</w:t>
      </w:r>
      <w:r>
        <w:rPr>
          <w:szCs w:val="24"/>
        </w:rPr>
        <w:t>s</w:t>
      </w:r>
      <w:r w:rsidRPr="00B51D8A">
        <w:rPr>
          <w:szCs w:val="24"/>
        </w:rPr>
        <w:t>, samērojot tos ar Latvijas iespējām, starptautiskajām saistībām un ekspertīzi Latvijas prioritārajos reģionos.</w:t>
      </w:r>
    </w:p>
    <w:p w:rsidR="0040004A" w:rsidRPr="00B51D8A" w:rsidRDefault="0040004A" w:rsidP="0040004A">
      <w:pPr>
        <w:spacing w:before="240"/>
        <w:ind w:firstLine="0"/>
        <w:rPr>
          <w:u w:val="single"/>
        </w:rPr>
      </w:pPr>
      <w:r w:rsidRPr="00B51D8A">
        <w:rPr>
          <w:u w:val="single"/>
        </w:rPr>
        <w:t>Galvenās aktivitātes:</w:t>
      </w:r>
    </w:p>
    <w:p w:rsidR="00940B91" w:rsidRPr="00940B91" w:rsidRDefault="00940B91" w:rsidP="00940B91">
      <w:pPr>
        <w:rPr>
          <w:szCs w:val="24"/>
        </w:rPr>
      </w:pPr>
      <w:r w:rsidRPr="00940B91">
        <w:rPr>
          <w:szCs w:val="24"/>
        </w:rPr>
        <w:t>1) palielināt Latvijas sniegtās attīstības palīd</w:t>
      </w:r>
      <w:r w:rsidR="006A565A">
        <w:rPr>
          <w:szCs w:val="24"/>
        </w:rPr>
        <w:t>zības apjomu</w:t>
      </w:r>
      <w:r w:rsidRPr="00940B91">
        <w:rPr>
          <w:szCs w:val="24"/>
        </w:rPr>
        <w:t>, tiecoties uz starptautisko saistību izpildi un palīdzības novirzīšanu attīstības sadarbības prioritārajām jomām Latvijas prioritārajās saņēmējvalstīs;</w:t>
      </w:r>
    </w:p>
    <w:p w:rsidR="00940B91" w:rsidRPr="00940B91" w:rsidRDefault="00940B91" w:rsidP="00940B91">
      <w:pPr>
        <w:rPr>
          <w:szCs w:val="24"/>
        </w:rPr>
      </w:pPr>
      <w:r w:rsidRPr="00940B91">
        <w:rPr>
          <w:szCs w:val="24"/>
        </w:rPr>
        <w:t>2) palielināt Latvijas valsts institūciju, nevalstisko organizāciju, privātā sektora un sociālo partneru īstenoto projektu apjomu Latvijas prioritārajās saņēmējvalstīs, tai skaitā sadarbībā ar citiem starptautiskajiem donoriem;</w:t>
      </w:r>
    </w:p>
    <w:p w:rsidR="00940B91" w:rsidRPr="00B51D8A" w:rsidRDefault="00940B91" w:rsidP="00940B91">
      <w:pPr>
        <w:rPr>
          <w:szCs w:val="24"/>
        </w:rPr>
      </w:pPr>
      <w:r w:rsidRPr="00940B91">
        <w:rPr>
          <w:szCs w:val="24"/>
        </w:rPr>
        <w:t xml:space="preserve">3) </w:t>
      </w:r>
      <w:r w:rsidRPr="00940B91">
        <w:t>sadarbībā ar citiem donoriem palielināt īstenoto projektu skaitu, t.sk., piesaistot to līdzfinansējumu Latvijas iniciētu projektu īstenošanai, pēc iespējas veicinot ilgtermiņa aktivitāšu norisi</w:t>
      </w:r>
      <w:r w:rsidRPr="00940B91">
        <w:rPr>
          <w:szCs w:val="24"/>
        </w:rPr>
        <w:t>.</w:t>
      </w:r>
      <w:r w:rsidRPr="00B51D8A">
        <w:rPr>
          <w:szCs w:val="24"/>
        </w:rPr>
        <w:t xml:space="preserve"> </w:t>
      </w:r>
    </w:p>
    <w:p w:rsidR="0040004A" w:rsidRPr="00B51D8A" w:rsidRDefault="0040004A" w:rsidP="0040004A">
      <w:pPr>
        <w:spacing w:before="240"/>
        <w:ind w:firstLine="0"/>
        <w:rPr>
          <w:b/>
          <w:szCs w:val="24"/>
          <w:lang w:eastAsia="lv-LV"/>
        </w:rPr>
      </w:pPr>
      <w:r w:rsidRPr="00B51D8A">
        <w:rPr>
          <w:u w:val="single"/>
        </w:rPr>
        <w:t>Programmas izpildītājs</w:t>
      </w:r>
      <w:r w:rsidRPr="00B51D8A">
        <w:t xml:space="preserve">: </w:t>
      </w:r>
      <w:r w:rsidRPr="00B51D8A">
        <w:rPr>
          <w:szCs w:val="24"/>
        </w:rPr>
        <w:t>Ārlietu ministrija, sadarbībā ar nozaru ministrijām, valsts iestādēm, nevalstiskajām organizācijām, sociālajiem partneriem un citiem sadarbības partneriem.</w:t>
      </w:r>
    </w:p>
    <w:p w:rsidR="0040004A" w:rsidRPr="00BB2102" w:rsidRDefault="0040004A" w:rsidP="0040004A">
      <w:pPr>
        <w:ind w:firstLine="0"/>
        <w:rPr>
          <w:szCs w:val="24"/>
          <w:lang w:eastAsia="lv-LV"/>
        </w:rPr>
      </w:pPr>
    </w:p>
    <w:p w:rsidR="0040004A" w:rsidRPr="00BB2102" w:rsidRDefault="0040004A" w:rsidP="0040004A">
      <w:pPr>
        <w:pStyle w:val="Tabuluvirsraksti"/>
        <w:spacing w:after="24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3"/>
        <w:gridCol w:w="976"/>
        <w:gridCol w:w="977"/>
        <w:gridCol w:w="977"/>
        <w:gridCol w:w="977"/>
        <w:gridCol w:w="981"/>
      </w:tblGrid>
      <w:tr w:rsidR="0040004A" w:rsidRPr="00B51D8A" w:rsidTr="004E1753">
        <w:trPr>
          <w:trHeight w:val="438"/>
          <w:tblHeader/>
          <w:jc w:val="center"/>
        </w:trPr>
        <w:tc>
          <w:tcPr>
            <w:tcW w:w="4303" w:type="dxa"/>
          </w:tcPr>
          <w:p w:rsidR="0040004A" w:rsidRPr="00B51D8A" w:rsidRDefault="0040004A" w:rsidP="000A6A0D">
            <w:pPr>
              <w:pStyle w:val="tabteksts"/>
              <w:jc w:val="center"/>
              <w:rPr>
                <w:szCs w:val="18"/>
              </w:rPr>
            </w:pPr>
          </w:p>
        </w:tc>
        <w:tc>
          <w:tcPr>
            <w:tcW w:w="976" w:type="dxa"/>
          </w:tcPr>
          <w:p w:rsidR="0040004A" w:rsidRPr="00B51D8A" w:rsidRDefault="0040004A" w:rsidP="000A6A0D">
            <w:pPr>
              <w:pStyle w:val="tabteksts"/>
              <w:jc w:val="center"/>
              <w:rPr>
                <w:szCs w:val="18"/>
                <w:lang w:eastAsia="lv-LV"/>
              </w:rPr>
            </w:pPr>
            <w:r w:rsidRPr="00100431">
              <w:rPr>
                <w:szCs w:val="18"/>
                <w:lang w:eastAsia="lv-LV"/>
              </w:rPr>
              <w:t>201</w:t>
            </w:r>
            <w:r>
              <w:rPr>
                <w:szCs w:val="18"/>
                <w:lang w:eastAsia="lv-LV"/>
              </w:rPr>
              <w:t>7</w:t>
            </w:r>
            <w:r w:rsidRPr="00100431">
              <w:rPr>
                <w:szCs w:val="18"/>
                <w:lang w:eastAsia="lv-LV"/>
              </w:rPr>
              <w:t>.gads (izpilde)</w:t>
            </w:r>
          </w:p>
        </w:tc>
        <w:tc>
          <w:tcPr>
            <w:tcW w:w="977" w:type="dxa"/>
            <w:vAlign w:val="center"/>
          </w:tcPr>
          <w:p w:rsidR="0040004A" w:rsidRPr="00B51D8A" w:rsidRDefault="0040004A" w:rsidP="000A6A0D">
            <w:pPr>
              <w:pStyle w:val="tabteksts"/>
              <w:jc w:val="center"/>
              <w:rPr>
                <w:szCs w:val="18"/>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977" w:type="dxa"/>
          </w:tcPr>
          <w:p w:rsidR="0040004A" w:rsidRPr="00B51D8A" w:rsidRDefault="00F86071" w:rsidP="000A6A0D">
            <w:pPr>
              <w:pStyle w:val="tabteksts"/>
              <w:jc w:val="center"/>
              <w:rPr>
                <w:szCs w:val="18"/>
                <w:lang w:eastAsia="lv-LV"/>
              </w:rPr>
            </w:pPr>
            <w:r>
              <w:rPr>
                <w:szCs w:val="18"/>
                <w:lang w:eastAsia="lv-LV"/>
              </w:rPr>
              <w:t>2019.gada plāns</w:t>
            </w:r>
          </w:p>
        </w:tc>
        <w:tc>
          <w:tcPr>
            <w:tcW w:w="977" w:type="dxa"/>
          </w:tcPr>
          <w:p w:rsidR="0040004A" w:rsidRPr="00B51D8A" w:rsidRDefault="0040004A" w:rsidP="000A6A0D">
            <w:pPr>
              <w:pStyle w:val="tabteksts"/>
              <w:jc w:val="center"/>
              <w:rPr>
                <w:szCs w:val="18"/>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979" w:type="dxa"/>
          </w:tcPr>
          <w:p w:rsidR="0040004A" w:rsidRPr="00B51D8A" w:rsidRDefault="0040004A" w:rsidP="000A6A0D">
            <w:pPr>
              <w:pStyle w:val="tabteksts"/>
              <w:jc w:val="center"/>
              <w:rPr>
                <w:szCs w:val="18"/>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40004A" w:rsidRPr="00B51D8A" w:rsidTr="004E1753">
        <w:trPr>
          <w:trHeight w:val="218"/>
          <w:jc w:val="center"/>
        </w:trPr>
        <w:tc>
          <w:tcPr>
            <w:tcW w:w="9191" w:type="dxa"/>
            <w:gridSpan w:val="6"/>
            <w:shd w:val="clear" w:color="auto" w:fill="D9D9D9" w:themeFill="background1" w:themeFillShade="D9"/>
            <w:vAlign w:val="center"/>
          </w:tcPr>
          <w:p w:rsidR="0040004A" w:rsidRPr="00B51D8A" w:rsidRDefault="0040004A" w:rsidP="003A152A">
            <w:pPr>
              <w:pStyle w:val="tabteksts"/>
              <w:jc w:val="center"/>
              <w:rPr>
                <w:szCs w:val="18"/>
              </w:rPr>
            </w:pPr>
            <w:r w:rsidRPr="00B51D8A">
              <w:rPr>
                <w:szCs w:val="18"/>
                <w:lang w:eastAsia="lv-LV"/>
              </w:rPr>
              <w:t xml:space="preserve">Attīstības sadarbības politikas veicināšana, t.sk. starptautisko saistību izpilde </w:t>
            </w:r>
          </w:p>
        </w:tc>
      </w:tr>
      <w:tr w:rsidR="0040004A" w:rsidRPr="00B51D8A" w:rsidTr="004E1753">
        <w:trPr>
          <w:trHeight w:val="438"/>
          <w:jc w:val="center"/>
        </w:trPr>
        <w:tc>
          <w:tcPr>
            <w:tcW w:w="4303" w:type="dxa"/>
          </w:tcPr>
          <w:p w:rsidR="0040004A" w:rsidRPr="00B51D8A" w:rsidRDefault="0040004A" w:rsidP="000A6A0D">
            <w:pPr>
              <w:pStyle w:val="tabteksts"/>
            </w:pPr>
            <w:r w:rsidRPr="00B51D8A">
              <w:t>Finansēti projekti no Ārlietu ministrijas koordinētā divpusējā attīstības sadarbības budžeta (skaits)</w:t>
            </w:r>
          </w:p>
        </w:tc>
        <w:tc>
          <w:tcPr>
            <w:tcW w:w="976" w:type="dxa"/>
          </w:tcPr>
          <w:p w:rsidR="0040004A" w:rsidRPr="00B51D8A" w:rsidRDefault="0040004A" w:rsidP="000A6A0D">
            <w:pPr>
              <w:pStyle w:val="tabteksts"/>
              <w:jc w:val="center"/>
            </w:pPr>
            <w:r w:rsidRPr="00B51D8A">
              <w:t>10</w:t>
            </w:r>
          </w:p>
        </w:tc>
        <w:tc>
          <w:tcPr>
            <w:tcW w:w="977" w:type="dxa"/>
          </w:tcPr>
          <w:p w:rsidR="0040004A" w:rsidRPr="00B51D8A" w:rsidRDefault="0040004A" w:rsidP="000A6A0D">
            <w:pPr>
              <w:pStyle w:val="tabteksts"/>
              <w:jc w:val="center"/>
            </w:pPr>
            <w:r w:rsidRPr="00B51D8A">
              <w:t>10</w:t>
            </w:r>
          </w:p>
        </w:tc>
        <w:tc>
          <w:tcPr>
            <w:tcW w:w="977" w:type="dxa"/>
          </w:tcPr>
          <w:p w:rsidR="0040004A" w:rsidRPr="00B51D8A" w:rsidRDefault="0040004A" w:rsidP="000A6A0D">
            <w:pPr>
              <w:pStyle w:val="tabteksts"/>
              <w:jc w:val="center"/>
            </w:pPr>
            <w:r w:rsidRPr="00B51D8A">
              <w:t>10</w:t>
            </w:r>
          </w:p>
        </w:tc>
        <w:tc>
          <w:tcPr>
            <w:tcW w:w="977" w:type="dxa"/>
          </w:tcPr>
          <w:p w:rsidR="0040004A" w:rsidRPr="00B51D8A" w:rsidRDefault="0040004A" w:rsidP="000A6A0D">
            <w:pPr>
              <w:pStyle w:val="tabteksts"/>
              <w:jc w:val="center"/>
            </w:pPr>
            <w:r w:rsidRPr="00B51D8A">
              <w:t>10</w:t>
            </w:r>
          </w:p>
        </w:tc>
        <w:tc>
          <w:tcPr>
            <w:tcW w:w="979" w:type="dxa"/>
          </w:tcPr>
          <w:p w:rsidR="0040004A" w:rsidRPr="00B51D8A" w:rsidRDefault="0040004A" w:rsidP="000A6A0D">
            <w:pPr>
              <w:pStyle w:val="tabteksts"/>
              <w:jc w:val="center"/>
            </w:pPr>
            <w:r w:rsidRPr="00B51D8A">
              <w:t>10</w:t>
            </w:r>
          </w:p>
        </w:tc>
      </w:tr>
      <w:tr w:rsidR="0040004A" w:rsidRPr="00BB2102" w:rsidTr="004E1753">
        <w:trPr>
          <w:trHeight w:val="426"/>
          <w:jc w:val="center"/>
        </w:trPr>
        <w:tc>
          <w:tcPr>
            <w:tcW w:w="4303" w:type="dxa"/>
            <w:tcBorders>
              <w:top w:val="single" w:sz="4" w:space="0" w:color="000000"/>
              <w:left w:val="single" w:sz="4" w:space="0" w:color="000000"/>
              <w:bottom w:val="single" w:sz="4" w:space="0" w:color="000000"/>
              <w:right w:val="single" w:sz="4" w:space="0" w:color="000000"/>
            </w:tcBorders>
          </w:tcPr>
          <w:p w:rsidR="0040004A" w:rsidRPr="00B51D8A" w:rsidRDefault="0040004A" w:rsidP="000A6A0D">
            <w:pPr>
              <w:pStyle w:val="tabteksts"/>
            </w:pPr>
            <w:r w:rsidRPr="00B51D8A">
              <w:t>Attīstības sadarbības projekti, kuriem ir piesaistīts citu donoru līdzfinansējums (skaits)</w:t>
            </w:r>
          </w:p>
        </w:tc>
        <w:tc>
          <w:tcPr>
            <w:tcW w:w="976" w:type="dxa"/>
            <w:tcBorders>
              <w:top w:val="single" w:sz="4" w:space="0" w:color="000000"/>
              <w:left w:val="single" w:sz="4" w:space="0" w:color="000000"/>
              <w:bottom w:val="single" w:sz="4" w:space="0" w:color="000000"/>
              <w:right w:val="single" w:sz="4" w:space="0" w:color="000000"/>
            </w:tcBorders>
          </w:tcPr>
          <w:p w:rsidR="0040004A" w:rsidRPr="00B51D8A" w:rsidRDefault="0040004A" w:rsidP="000A6A0D">
            <w:pPr>
              <w:pStyle w:val="tabteksts"/>
              <w:jc w:val="center"/>
            </w:pPr>
            <w:r w:rsidRPr="00B51D8A">
              <w:t>9</w:t>
            </w:r>
          </w:p>
        </w:tc>
        <w:tc>
          <w:tcPr>
            <w:tcW w:w="977" w:type="dxa"/>
            <w:tcBorders>
              <w:top w:val="single" w:sz="4" w:space="0" w:color="000000"/>
              <w:left w:val="single" w:sz="4" w:space="0" w:color="000000"/>
              <w:bottom w:val="single" w:sz="4" w:space="0" w:color="000000"/>
              <w:right w:val="single" w:sz="4" w:space="0" w:color="000000"/>
            </w:tcBorders>
          </w:tcPr>
          <w:p w:rsidR="0040004A" w:rsidRPr="00B51D8A" w:rsidRDefault="0040004A" w:rsidP="000A6A0D">
            <w:pPr>
              <w:pStyle w:val="tabteksts"/>
              <w:jc w:val="center"/>
            </w:pPr>
            <w:r w:rsidRPr="00B51D8A">
              <w:t>10</w:t>
            </w:r>
          </w:p>
        </w:tc>
        <w:tc>
          <w:tcPr>
            <w:tcW w:w="977" w:type="dxa"/>
            <w:tcBorders>
              <w:top w:val="single" w:sz="4" w:space="0" w:color="000000"/>
              <w:left w:val="single" w:sz="4" w:space="0" w:color="000000"/>
              <w:bottom w:val="single" w:sz="4" w:space="0" w:color="000000"/>
              <w:right w:val="single" w:sz="4" w:space="0" w:color="000000"/>
            </w:tcBorders>
          </w:tcPr>
          <w:p w:rsidR="0040004A" w:rsidRPr="00B51D8A" w:rsidRDefault="0040004A" w:rsidP="000A6A0D">
            <w:pPr>
              <w:pStyle w:val="tabteksts"/>
              <w:jc w:val="center"/>
            </w:pPr>
            <w:r w:rsidRPr="00B51D8A">
              <w:t>10</w:t>
            </w:r>
          </w:p>
        </w:tc>
        <w:tc>
          <w:tcPr>
            <w:tcW w:w="977" w:type="dxa"/>
            <w:tcBorders>
              <w:top w:val="single" w:sz="4" w:space="0" w:color="000000"/>
              <w:left w:val="single" w:sz="4" w:space="0" w:color="000000"/>
              <w:bottom w:val="single" w:sz="4" w:space="0" w:color="000000"/>
              <w:right w:val="single" w:sz="4" w:space="0" w:color="000000"/>
            </w:tcBorders>
          </w:tcPr>
          <w:p w:rsidR="0040004A" w:rsidRPr="00B51D8A" w:rsidRDefault="0040004A" w:rsidP="000A6A0D">
            <w:pPr>
              <w:pStyle w:val="tabteksts"/>
              <w:jc w:val="center"/>
            </w:pPr>
            <w:r w:rsidRPr="00B51D8A">
              <w:t>11</w:t>
            </w:r>
          </w:p>
        </w:tc>
        <w:tc>
          <w:tcPr>
            <w:tcW w:w="979" w:type="dxa"/>
            <w:tcBorders>
              <w:top w:val="single" w:sz="4" w:space="0" w:color="000000"/>
              <w:left w:val="single" w:sz="4" w:space="0" w:color="000000"/>
              <w:bottom w:val="single" w:sz="4" w:space="0" w:color="000000"/>
              <w:right w:val="single" w:sz="4" w:space="0" w:color="000000"/>
            </w:tcBorders>
          </w:tcPr>
          <w:p w:rsidR="0040004A" w:rsidRPr="00BB2102" w:rsidRDefault="0040004A" w:rsidP="000A6A0D">
            <w:pPr>
              <w:pStyle w:val="tabteksts"/>
              <w:jc w:val="center"/>
            </w:pPr>
            <w:r w:rsidRPr="00B51D8A">
              <w:t>11</w:t>
            </w:r>
          </w:p>
        </w:tc>
      </w:tr>
    </w:tbl>
    <w:p w:rsidR="0040004A" w:rsidRPr="00BB2102" w:rsidRDefault="0040004A" w:rsidP="0040004A"/>
    <w:p w:rsidR="004E1753" w:rsidRPr="000F0AF5" w:rsidRDefault="0040004A" w:rsidP="000F0AF5">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0004A" w:rsidRPr="00BB2102" w:rsidTr="000A6A0D">
        <w:trPr>
          <w:trHeight w:val="283"/>
          <w:tblHeader/>
          <w:jc w:val="center"/>
        </w:trPr>
        <w:tc>
          <w:tcPr>
            <w:tcW w:w="3378" w:type="dxa"/>
            <w:vAlign w:val="center"/>
          </w:tcPr>
          <w:p w:rsidR="0040004A" w:rsidRPr="00BB2102" w:rsidRDefault="0040004A" w:rsidP="000A6A0D">
            <w:pPr>
              <w:pStyle w:val="tabteksts"/>
              <w:jc w:val="center"/>
              <w:rPr>
                <w:szCs w:val="24"/>
              </w:rPr>
            </w:pPr>
          </w:p>
        </w:tc>
        <w:tc>
          <w:tcPr>
            <w:tcW w:w="1131" w:type="dxa"/>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7</w:t>
            </w:r>
            <w:r w:rsidRPr="00100431">
              <w:rPr>
                <w:szCs w:val="18"/>
                <w:lang w:eastAsia="lv-LV"/>
              </w:rPr>
              <w:t>.gads (izpilde)</w:t>
            </w:r>
          </w:p>
        </w:tc>
        <w:tc>
          <w:tcPr>
            <w:tcW w:w="1132" w:type="dxa"/>
            <w:vAlign w:val="center"/>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1132" w:type="dxa"/>
          </w:tcPr>
          <w:p w:rsidR="0040004A" w:rsidRPr="00BB2102" w:rsidRDefault="00F86071" w:rsidP="000A6A0D">
            <w:pPr>
              <w:pStyle w:val="tabteksts"/>
              <w:jc w:val="center"/>
              <w:rPr>
                <w:szCs w:val="24"/>
                <w:lang w:eastAsia="lv-LV"/>
              </w:rPr>
            </w:pPr>
            <w:r>
              <w:rPr>
                <w:szCs w:val="18"/>
                <w:lang w:eastAsia="lv-LV"/>
              </w:rPr>
              <w:t>2019.gada plāns</w:t>
            </w:r>
          </w:p>
        </w:tc>
        <w:tc>
          <w:tcPr>
            <w:tcW w:w="1132" w:type="dxa"/>
          </w:tcPr>
          <w:p w:rsidR="0040004A" w:rsidRPr="00BB2102" w:rsidRDefault="0040004A" w:rsidP="000A6A0D">
            <w:pPr>
              <w:pStyle w:val="tabteksts"/>
              <w:jc w:val="center"/>
              <w:rPr>
                <w:szCs w:val="24"/>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1132" w:type="dxa"/>
          </w:tcPr>
          <w:p w:rsidR="0040004A" w:rsidRPr="00BB2102" w:rsidRDefault="0040004A" w:rsidP="000A6A0D">
            <w:pPr>
              <w:pStyle w:val="tabteksts"/>
              <w:jc w:val="center"/>
              <w:rPr>
                <w:szCs w:val="24"/>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40004A" w:rsidRPr="00BB2102" w:rsidTr="000A6A0D">
        <w:trPr>
          <w:trHeight w:val="142"/>
          <w:jc w:val="center"/>
        </w:trPr>
        <w:tc>
          <w:tcPr>
            <w:tcW w:w="3378" w:type="dxa"/>
            <w:shd w:val="clear" w:color="auto" w:fill="D9D9D9" w:themeFill="background1" w:themeFillShade="D9"/>
            <w:vAlign w:val="center"/>
          </w:tcPr>
          <w:p w:rsidR="0040004A" w:rsidRPr="00BB2102" w:rsidRDefault="0040004A" w:rsidP="000A6A0D">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40004A" w:rsidRPr="00BB2102" w:rsidRDefault="0040004A" w:rsidP="000A6A0D">
            <w:pPr>
              <w:pStyle w:val="tabteksts"/>
              <w:jc w:val="right"/>
            </w:pPr>
            <w:r>
              <w:t>447 641</w:t>
            </w:r>
          </w:p>
        </w:tc>
        <w:tc>
          <w:tcPr>
            <w:tcW w:w="1132" w:type="dxa"/>
            <w:shd w:val="clear" w:color="auto" w:fill="D9D9D9" w:themeFill="background1" w:themeFillShade="D9"/>
          </w:tcPr>
          <w:p w:rsidR="0040004A" w:rsidRPr="00BB2102" w:rsidRDefault="0040004A" w:rsidP="000A6A0D">
            <w:pPr>
              <w:pStyle w:val="tabteksts"/>
              <w:jc w:val="right"/>
            </w:pPr>
            <w:r>
              <w:t>463 813</w:t>
            </w:r>
          </w:p>
        </w:tc>
        <w:tc>
          <w:tcPr>
            <w:tcW w:w="1132" w:type="dxa"/>
            <w:shd w:val="clear" w:color="auto" w:fill="D9D9D9" w:themeFill="background1" w:themeFillShade="D9"/>
          </w:tcPr>
          <w:p w:rsidR="0040004A" w:rsidRPr="00BB2102" w:rsidRDefault="0040004A" w:rsidP="000A6A0D">
            <w:pPr>
              <w:pStyle w:val="tabteksts"/>
              <w:jc w:val="right"/>
            </w:pPr>
            <w:r>
              <w:t>463 813</w:t>
            </w:r>
          </w:p>
        </w:tc>
        <w:tc>
          <w:tcPr>
            <w:tcW w:w="1132" w:type="dxa"/>
            <w:shd w:val="clear" w:color="auto" w:fill="D9D9D9" w:themeFill="background1" w:themeFillShade="D9"/>
          </w:tcPr>
          <w:p w:rsidR="0040004A" w:rsidRPr="00BB2102" w:rsidRDefault="0040004A" w:rsidP="000A6A0D">
            <w:pPr>
              <w:pStyle w:val="tabteksts"/>
              <w:jc w:val="right"/>
            </w:pPr>
            <w:r>
              <w:t>463 813</w:t>
            </w:r>
          </w:p>
        </w:tc>
        <w:tc>
          <w:tcPr>
            <w:tcW w:w="1132" w:type="dxa"/>
            <w:shd w:val="clear" w:color="auto" w:fill="D9D9D9" w:themeFill="background1" w:themeFillShade="D9"/>
          </w:tcPr>
          <w:p w:rsidR="0040004A" w:rsidRPr="00BB2102" w:rsidRDefault="0040004A" w:rsidP="000A6A0D">
            <w:pPr>
              <w:pStyle w:val="tabteksts"/>
              <w:jc w:val="right"/>
            </w:pPr>
            <w:r>
              <w:t>463 813</w:t>
            </w:r>
          </w:p>
        </w:tc>
      </w:tr>
      <w:tr w:rsidR="0040004A" w:rsidRPr="00BB2102" w:rsidTr="000A6A0D">
        <w:trPr>
          <w:trHeight w:val="283"/>
          <w:jc w:val="center"/>
        </w:trPr>
        <w:tc>
          <w:tcPr>
            <w:tcW w:w="3378" w:type="dxa"/>
            <w:vAlign w:val="center"/>
          </w:tcPr>
          <w:p w:rsidR="0040004A" w:rsidRPr="00BB2102" w:rsidRDefault="0040004A" w:rsidP="000A6A0D">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40004A" w:rsidRPr="00BB2102" w:rsidRDefault="0040004A" w:rsidP="000A6A0D">
            <w:pPr>
              <w:pStyle w:val="tabteksts"/>
              <w:jc w:val="center"/>
            </w:pPr>
            <w:r w:rsidRPr="00BB2102">
              <w:rPr>
                <w:b/>
                <w:bCs/>
              </w:rPr>
              <w:t>×</w:t>
            </w:r>
          </w:p>
        </w:tc>
        <w:tc>
          <w:tcPr>
            <w:tcW w:w="1132" w:type="dxa"/>
          </w:tcPr>
          <w:p w:rsidR="0040004A" w:rsidRPr="00BB2102" w:rsidRDefault="0040004A" w:rsidP="000A6A0D">
            <w:pPr>
              <w:pStyle w:val="tabteksts"/>
              <w:jc w:val="right"/>
            </w:pPr>
            <w:r>
              <w:t>16 172</w:t>
            </w:r>
          </w:p>
        </w:tc>
        <w:tc>
          <w:tcPr>
            <w:tcW w:w="1132" w:type="dxa"/>
          </w:tcPr>
          <w:p w:rsidR="0040004A" w:rsidRPr="00BB2102" w:rsidRDefault="0040004A" w:rsidP="000A6A0D">
            <w:pPr>
              <w:pStyle w:val="tabteksts"/>
              <w:jc w:val="center"/>
            </w:pPr>
            <w:r>
              <w:t>-</w:t>
            </w:r>
          </w:p>
        </w:tc>
        <w:tc>
          <w:tcPr>
            <w:tcW w:w="1132" w:type="dxa"/>
          </w:tcPr>
          <w:p w:rsidR="0040004A" w:rsidRPr="00BB2102" w:rsidRDefault="0040004A" w:rsidP="000A6A0D">
            <w:pPr>
              <w:pStyle w:val="tabteksts"/>
              <w:jc w:val="center"/>
            </w:pPr>
            <w:r>
              <w:t>-</w:t>
            </w:r>
          </w:p>
        </w:tc>
        <w:tc>
          <w:tcPr>
            <w:tcW w:w="1132" w:type="dxa"/>
          </w:tcPr>
          <w:p w:rsidR="0040004A" w:rsidRPr="00BB2102" w:rsidRDefault="0040004A" w:rsidP="000A6A0D">
            <w:pPr>
              <w:pStyle w:val="tabteksts"/>
              <w:jc w:val="center"/>
            </w:pPr>
            <w:r>
              <w:t>-</w:t>
            </w:r>
          </w:p>
        </w:tc>
      </w:tr>
      <w:tr w:rsidR="0040004A" w:rsidRPr="00BB2102" w:rsidTr="000A6A0D">
        <w:trPr>
          <w:trHeight w:val="283"/>
          <w:jc w:val="center"/>
        </w:trPr>
        <w:tc>
          <w:tcPr>
            <w:tcW w:w="3378" w:type="dxa"/>
            <w:vAlign w:val="center"/>
          </w:tcPr>
          <w:p w:rsidR="0040004A" w:rsidRPr="00BB2102" w:rsidRDefault="0040004A" w:rsidP="000A6A0D">
            <w:pPr>
              <w:pStyle w:val="tabteksts"/>
            </w:pPr>
            <w:r w:rsidRPr="00BB2102">
              <w:rPr>
                <w:lang w:eastAsia="lv-LV"/>
              </w:rPr>
              <w:t>Kopējie izdevumi</w:t>
            </w:r>
            <w:r w:rsidRPr="00BB2102">
              <w:t>, % (+/–) pret iepriekšējo gadu</w:t>
            </w:r>
          </w:p>
        </w:tc>
        <w:tc>
          <w:tcPr>
            <w:tcW w:w="1131" w:type="dxa"/>
          </w:tcPr>
          <w:p w:rsidR="0040004A" w:rsidRPr="00BB2102" w:rsidRDefault="0040004A" w:rsidP="000A6A0D">
            <w:pPr>
              <w:pStyle w:val="tabteksts"/>
              <w:jc w:val="center"/>
            </w:pPr>
            <w:r w:rsidRPr="00BB2102">
              <w:rPr>
                <w:b/>
                <w:bCs/>
              </w:rPr>
              <w:t>×</w:t>
            </w:r>
          </w:p>
        </w:tc>
        <w:tc>
          <w:tcPr>
            <w:tcW w:w="1132" w:type="dxa"/>
          </w:tcPr>
          <w:p w:rsidR="0040004A" w:rsidRPr="00BB2102" w:rsidRDefault="0040004A" w:rsidP="000A6A0D">
            <w:pPr>
              <w:pStyle w:val="tabteksts"/>
              <w:jc w:val="right"/>
            </w:pPr>
            <w:r>
              <w:t>3,6</w:t>
            </w:r>
          </w:p>
        </w:tc>
        <w:tc>
          <w:tcPr>
            <w:tcW w:w="1132" w:type="dxa"/>
          </w:tcPr>
          <w:p w:rsidR="0040004A" w:rsidRPr="00BB2102" w:rsidRDefault="0040004A" w:rsidP="000A6A0D">
            <w:pPr>
              <w:pStyle w:val="tabteksts"/>
              <w:jc w:val="center"/>
            </w:pPr>
            <w:r>
              <w:t>-</w:t>
            </w:r>
          </w:p>
        </w:tc>
        <w:tc>
          <w:tcPr>
            <w:tcW w:w="1132" w:type="dxa"/>
          </w:tcPr>
          <w:p w:rsidR="0040004A" w:rsidRPr="00BB2102" w:rsidRDefault="0040004A" w:rsidP="000A6A0D">
            <w:pPr>
              <w:pStyle w:val="tabteksts"/>
              <w:jc w:val="center"/>
            </w:pPr>
            <w:r>
              <w:t>-</w:t>
            </w:r>
          </w:p>
        </w:tc>
        <w:tc>
          <w:tcPr>
            <w:tcW w:w="1132" w:type="dxa"/>
          </w:tcPr>
          <w:p w:rsidR="0040004A" w:rsidRPr="00BB2102" w:rsidRDefault="0040004A" w:rsidP="000A6A0D">
            <w:pPr>
              <w:pStyle w:val="tabteksts"/>
              <w:jc w:val="center"/>
            </w:pPr>
            <w:r>
              <w:t>-</w:t>
            </w:r>
          </w:p>
        </w:tc>
      </w:tr>
    </w:tbl>
    <w:p w:rsidR="0040004A" w:rsidRPr="00BB2102" w:rsidRDefault="0040004A" w:rsidP="0040004A">
      <w:pPr>
        <w:pStyle w:val="programmas"/>
        <w:spacing w:after="360"/>
      </w:pPr>
      <w:r>
        <w:lastRenderedPageBreak/>
        <w:t>09</w:t>
      </w:r>
      <w:r w:rsidRPr="00BB2102">
        <w:t>.</w:t>
      </w:r>
      <w:r>
        <w:t>00</w:t>
      </w:r>
      <w:r w:rsidRPr="00BB2102">
        <w:t>.</w:t>
      </w:r>
      <w:r>
        <w:t>00</w:t>
      </w:r>
      <w:r w:rsidRPr="00BB2102">
        <w:t xml:space="preserve"> </w:t>
      </w:r>
      <w:r>
        <w:t>Materiālās palīdzības nodrošināšana</w:t>
      </w:r>
    </w:p>
    <w:p w:rsidR="0040004A" w:rsidRDefault="0040004A" w:rsidP="0040004A">
      <w:pPr>
        <w:ind w:firstLine="0"/>
        <w:rPr>
          <w:u w:val="single"/>
        </w:rPr>
      </w:pPr>
      <w:r>
        <w:rPr>
          <w:u w:val="single"/>
        </w:rPr>
        <w:t>Programmas mērķis</w:t>
      </w:r>
      <w:r w:rsidRPr="00BB2102">
        <w:rPr>
          <w:u w:val="single"/>
        </w:rPr>
        <w:t>:</w:t>
      </w:r>
    </w:p>
    <w:p w:rsidR="0040004A" w:rsidRPr="00B51D8A" w:rsidRDefault="0040004A" w:rsidP="0040004A">
      <w:pPr>
        <w:ind w:firstLine="720"/>
        <w:rPr>
          <w:szCs w:val="24"/>
        </w:rPr>
      </w:pPr>
      <w:r>
        <w:rPr>
          <w:szCs w:val="24"/>
        </w:rPr>
        <w:t>piešķirt materiālo palīdzību</w:t>
      </w:r>
      <w:r w:rsidRPr="00B51D8A">
        <w:rPr>
          <w:szCs w:val="24"/>
        </w:rPr>
        <w:t xml:space="preserve"> ārkārtas situācijā ārvalstīs nonākušām personām ar Latvijas pasi saskaņā ar Ministru kabineta 2012.gada 8.maija noteikumiem Nr.322 “Materiālās palīdzības nodrošināšanas kārtība ārkārtas situācijā ārvalsti nonākušai personai”.</w:t>
      </w:r>
    </w:p>
    <w:p w:rsidR="0040004A" w:rsidRPr="00B51D8A" w:rsidRDefault="0040004A" w:rsidP="0040004A">
      <w:pPr>
        <w:spacing w:before="240"/>
        <w:ind w:firstLine="0"/>
        <w:rPr>
          <w:u w:val="single"/>
        </w:rPr>
      </w:pPr>
      <w:r w:rsidRPr="00B51D8A">
        <w:rPr>
          <w:u w:val="single"/>
        </w:rPr>
        <w:t>Galvenās aktivitātes:</w:t>
      </w:r>
    </w:p>
    <w:p w:rsidR="0040004A" w:rsidRPr="00B51D8A" w:rsidRDefault="0040004A" w:rsidP="0040004A">
      <w:pPr>
        <w:ind w:firstLine="720"/>
        <w:rPr>
          <w:szCs w:val="24"/>
        </w:rPr>
      </w:pPr>
      <w:r>
        <w:rPr>
          <w:szCs w:val="24"/>
        </w:rPr>
        <w:t>piešķirt</w:t>
      </w:r>
      <w:r w:rsidRPr="00B51D8A">
        <w:rPr>
          <w:szCs w:val="24"/>
        </w:rPr>
        <w:t xml:space="preserve"> materiāl</w:t>
      </w:r>
      <w:r>
        <w:rPr>
          <w:szCs w:val="24"/>
        </w:rPr>
        <w:t>o</w:t>
      </w:r>
      <w:r w:rsidRPr="00B51D8A">
        <w:rPr>
          <w:szCs w:val="24"/>
        </w:rPr>
        <w:t xml:space="preserve"> palīdzīb</w:t>
      </w:r>
      <w:r>
        <w:rPr>
          <w:szCs w:val="24"/>
        </w:rPr>
        <w:t>u</w:t>
      </w:r>
      <w:r w:rsidRPr="00B51D8A">
        <w:rPr>
          <w:szCs w:val="24"/>
        </w:rPr>
        <w:t>, lai segtu ar atgriešanos Latvijā saistītos izdevumus, ja persona no savas gribas un rīcības neatkarīgu iemeslu dēļ ir ārvalstīs nonākusi ārkārtas situācijā, kurā ir apdraudēta tās dzīvība, veselība vai drošība un personai nav pieejama cita palīdzības saņemšanas iespēja.</w:t>
      </w:r>
    </w:p>
    <w:p w:rsidR="0040004A" w:rsidRPr="00BB2102" w:rsidRDefault="0040004A" w:rsidP="0040004A">
      <w:pPr>
        <w:spacing w:before="240"/>
        <w:ind w:firstLine="0"/>
      </w:pPr>
      <w:r w:rsidRPr="00BB2102">
        <w:rPr>
          <w:u w:val="single"/>
        </w:rPr>
        <w:t>Programmas izpildītājs</w:t>
      </w:r>
      <w:r w:rsidRPr="00BB2102">
        <w:t xml:space="preserve">: </w:t>
      </w:r>
      <w:r>
        <w:t xml:space="preserve">Ārlietu </w:t>
      </w:r>
      <w:r w:rsidRPr="00BB2102">
        <w:t>ministrija.</w:t>
      </w:r>
    </w:p>
    <w:p w:rsidR="0040004A" w:rsidRPr="00BB2102" w:rsidRDefault="0040004A" w:rsidP="0040004A">
      <w:pPr>
        <w:ind w:firstLine="0"/>
        <w:rPr>
          <w:szCs w:val="24"/>
          <w:lang w:eastAsia="lv-LV"/>
        </w:rPr>
      </w:pPr>
    </w:p>
    <w:p w:rsidR="0040004A" w:rsidRPr="00BB2102" w:rsidRDefault="0040004A" w:rsidP="0040004A">
      <w:pPr>
        <w:pStyle w:val="Tabuluvirsraksti"/>
        <w:spacing w:after="24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40004A" w:rsidRPr="00BB2102" w:rsidTr="000A6A0D">
        <w:trPr>
          <w:tblHeader/>
          <w:jc w:val="center"/>
        </w:trPr>
        <w:tc>
          <w:tcPr>
            <w:tcW w:w="4248" w:type="dxa"/>
          </w:tcPr>
          <w:p w:rsidR="0040004A" w:rsidRPr="00BB2102" w:rsidRDefault="0040004A" w:rsidP="000A6A0D">
            <w:pPr>
              <w:pStyle w:val="tabteksts"/>
              <w:jc w:val="center"/>
              <w:rPr>
                <w:szCs w:val="18"/>
              </w:rPr>
            </w:pPr>
          </w:p>
        </w:tc>
        <w:tc>
          <w:tcPr>
            <w:tcW w:w="964" w:type="dxa"/>
          </w:tcPr>
          <w:p w:rsidR="0040004A" w:rsidRPr="00BB2102" w:rsidRDefault="0040004A" w:rsidP="000A6A0D">
            <w:pPr>
              <w:pStyle w:val="tabteksts"/>
              <w:jc w:val="center"/>
              <w:rPr>
                <w:szCs w:val="18"/>
                <w:lang w:eastAsia="lv-LV"/>
              </w:rPr>
            </w:pPr>
            <w:r w:rsidRPr="00100431">
              <w:rPr>
                <w:szCs w:val="18"/>
                <w:lang w:eastAsia="lv-LV"/>
              </w:rPr>
              <w:t>201</w:t>
            </w:r>
            <w:r>
              <w:rPr>
                <w:szCs w:val="18"/>
                <w:lang w:eastAsia="lv-LV"/>
              </w:rPr>
              <w:t>7</w:t>
            </w:r>
            <w:r w:rsidRPr="00100431">
              <w:rPr>
                <w:szCs w:val="18"/>
                <w:lang w:eastAsia="lv-LV"/>
              </w:rPr>
              <w:t>.gads (izpilde)</w:t>
            </w:r>
          </w:p>
        </w:tc>
        <w:tc>
          <w:tcPr>
            <w:tcW w:w="965" w:type="dxa"/>
            <w:vAlign w:val="center"/>
          </w:tcPr>
          <w:p w:rsidR="0040004A" w:rsidRPr="00BB2102" w:rsidRDefault="0040004A" w:rsidP="000A6A0D">
            <w:pPr>
              <w:pStyle w:val="tabteksts"/>
              <w:jc w:val="center"/>
              <w:rPr>
                <w:szCs w:val="18"/>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965" w:type="dxa"/>
          </w:tcPr>
          <w:p w:rsidR="0040004A" w:rsidRPr="00BB2102" w:rsidRDefault="00F86071" w:rsidP="000A6A0D">
            <w:pPr>
              <w:pStyle w:val="tabteksts"/>
              <w:jc w:val="center"/>
              <w:rPr>
                <w:szCs w:val="18"/>
                <w:lang w:eastAsia="lv-LV"/>
              </w:rPr>
            </w:pPr>
            <w:r>
              <w:rPr>
                <w:szCs w:val="18"/>
                <w:lang w:eastAsia="lv-LV"/>
              </w:rPr>
              <w:t>2019.gada plāns</w:t>
            </w:r>
          </w:p>
        </w:tc>
        <w:tc>
          <w:tcPr>
            <w:tcW w:w="965" w:type="dxa"/>
          </w:tcPr>
          <w:p w:rsidR="0040004A" w:rsidRPr="00BB2102" w:rsidRDefault="0040004A" w:rsidP="000A6A0D">
            <w:pPr>
              <w:pStyle w:val="tabteksts"/>
              <w:jc w:val="center"/>
              <w:rPr>
                <w:szCs w:val="18"/>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965" w:type="dxa"/>
          </w:tcPr>
          <w:p w:rsidR="0040004A" w:rsidRPr="00BB2102" w:rsidRDefault="0040004A" w:rsidP="000A6A0D">
            <w:pPr>
              <w:pStyle w:val="tabteksts"/>
              <w:jc w:val="center"/>
              <w:rPr>
                <w:szCs w:val="18"/>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940B91" w:rsidRPr="00BB2102" w:rsidTr="000A6A0D">
        <w:trPr>
          <w:jc w:val="center"/>
        </w:trPr>
        <w:tc>
          <w:tcPr>
            <w:tcW w:w="9072" w:type="dxa"/>
            <w:gridSpan w:val="6"/>
            <w:shd w:val="clear" w:color="auto" w:fill="D9D9D9" w:themeFill="background1" w:themeFillShade="D9"/>
            <w:vAlign w:val="center"/>
          </w:tcPr>
          <w:p w:rsidR="00940B91" w:rsidRPr="00940B91" w:rsidRDefault="00940B91" w:rsidP="00940B91">
            <w:pPr>
              <w:pStyle w:val="tabteksts"/>
              <w:jc w:val="center"/>
              <w:rPr>
                <w:szCs w:val="18"/>
              </w:rPr>
            </w:pPr>
            <w:r w:rsidRPr="00940B91">
              <w:rPr>
                <w:szCs w:val="18"/>
                <w:lang w:eastAsia="lv-LV"/>
              </w:rPr>
              <w:t>Materiālās palīdzības piešķiršanas nodrošināšana</w:t>
            </w:r>
          </w:p>
        </w:tc>
      </w:tr>
      <w:tr w:rsidR="00940B91" w:rsidRPr="00BB2102" w:rsidTr="000A6A0D">
        <w:trPr>
          <w:jc w:val="center"/>
        </w:trPr>
        <w:tc>
          <w:tcPr>
            <w:tcW w:w="4248" w:type="dxa"/>
          </w:tcPr>
          <w:p w:rsidR="00940B91" w:rsidRPr="00BB2102" w:rsidRDefault="00940B91" w:rsidP="00940B91">
            <w:pPr>
              <w:pStyle w:val="tabteksts"/>
            </w:pPr>
            <w:r w:rsidRPr="00940B91">
              <w:t>Personas, kam piešķirta materiālā palīdzība (skaits)</w:t>
            </w:r>
          </w:p>
        </w:tc>
        <w:tc>
          <w:tcPr>
            <w:tcW w:w="964" w:type="dxa"/>
          </w:tcPr>
          <w:p w:rsidR="00940B91" w:rsidRPr="00BB2102" w:rsidRDefault="00940B91" w:rsidP="00940B91">
            <w:pPr>
              <w:pStyle w:val="tabteksts"/>
              <w:jc w:val="center"/>
            </w:pPr>
            <w:r w:rsidRPr="00B51D8A">
              <w:t>17</w:t>
            </w:r>
          </w:p>
        </w:tc>
        <w:tc>
          <w:tcPr>
            <w:tcW w:w="965" w:type="dxa"/>
          </w:tcPr>
          <w:p w:rsidR="00940B91" w:rsidRPr="00BB2102" w:rsidRDefault="00940B91" w:rsidP="00940B91">
            <w:pPr>
              <w:pStyle w:val="tabteksts"/>
              <w:jc w:val="center"/>
            </w:pPr>
            <w:r w:rsidRPr="00B51D8A">
              <w:t>1</w:t>
            </w:r>
            <w:r>
              <w:t>5</w:t>
            </w:r>
          </w:p>
        </w:tc>
        <w:tc>
          <w:tcPr>
            <w:tcW w:w="965" w:type="dxa"/>
          </w:tcPr>
          <w:p w:rsidR="00940B91" w:rsidRPr="00BB2102" w:rsidRDefault="00940B91" w:rsidP="00940B91">
            <w:pPr>
              <w:pStyle w:val="tabteksts"/>
              <w:jc w:val="center"/>
            </w:pPr>
            <w:r w:rsidRPr="00B51D8A">
              <w:t>15</w:t>
            </w:r>
          </w:p>
        </w:tc>
        <w:tc>
          <w:tcPr>
            <w:tcW w:w="965" w:type="dxa"/>
          </w:tcPr>
          <w:p w:rsidR="00940B91" w:rsidRPr="00BB2102" w:rsidRDefault="00940B91" w:rsidP="00940B91">
            <w:pPr>
              <w:pStyle w:val="tabteksts"/>
              <w:jc w:val="center"/>
            </w:pPr>
            <w:r w:rsidRPr="00B51D8A">
              <w:t>15</w:t>
            </w:r>
          </w:p>
        </w:tc>
        <w:tc>
          <w:tcPr>
            <w:tcW w:w="965" w:type="dxa"/>
          </w:tcPr>
          <w:p w:rsidR="00940B91" w:rsidRPr="00BB2102" w:rsidRDefault="00940B91" w:rsidP="00940B91">
            <w:pPr>
              <w:pStyle w:val="tabteksts"/>
              <w:jc w:val="center"/>
            </w:pPr>
            <w:r w:rsidRPr="00B51D8A">
              <w:t>15</w:t>
            </w:r>
          </w:p>
        </w:tc>
      </w:tr>
    </w:tbl>
    <w:p w:rsidR="0040004A" w:rsidRPr="00BB2102" w:rsidRDefault="0040004A" w:rsidP="0040004A"/>
    <w:p w:rsidR="004E1753" w:rsidRPr="000F0AF5" w:rsidRDefault="0040004A" w:rsidP="000F0AF5">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1143"/>
        <w:gridCol w:w="1144"/>
        <w:gridCol w:w="1144"/>
        <w:gridCol w:w="1144"/>
        <w:gridCol w:w="1144"/>
      </w:tblGrid>
      <w:tr w:rsidR="0040004A" w:rsidRPr="00BB2102" w:rsidTr="000F0AF5">
        <w:trPr>
          <w:trHeight w:val="309"/>
          <w:tblHeader/>
          <w:jc w:val="center"/>
        </w:trPr>
        <w:tc>
          <w:tcPr>
            <w:tcW w:w="3415" w:type="dxa"/>
            <w:vAlign w:val="center"/>
          </w:tcPr>
          <w:p w:rsidR="0040004A" w:rsidRPr="00BB2102" w:rsidRDefault="0040004A" w:rsidP="000A6A0D">
            <w:pPr>
              <w:pStyle w:val="tabteksts"/>
              <w:jc w:val="center"/>
              <w:rPr>
                <w:szCs w:val="24"/>
              </w:rPr>
            </w:pPr>
          </w:p>
        </w:tc>
        <w:tc>
          <w:tcPr>
            <w:tcW w:w="1143" w:type="dxa"/>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7</w:t>
            </w:r>
            <w:r w:rsidRPr="00100431">
              <w:rPr>
                <w:szCs w:val="18"/>
                <w:lang w:eastAsia="lv-LV"/>
              </w:rPr>
              <w:t>.gads (izpilde)</w:t>
            </w:r>
          </w:p>
        </w:tc>
        <w:tc>
          <w:tcPr>
            <w:tcW w:w="1144" w:type="dxa"/>
            <w:vAlign w:val="center"/>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1144" w:type="dxa"/>
          </w:tcPr>
          <w:p w:rsidR="0040004A" w:rsidRPr="00BB2102" w:rsidRDefault="00F86071" w:rsidP="000A6A0D">
            <w:pPr>
              <w:pStyle w:val="tabteksts"/>
              <w:jc w:val="center"/>
              <w:rPr>
                <w:szCs w:val="24"/>
                <w:lang w:eastAsia="lv-LV"/>
              </w:rPr>
            </w:pPr>
            <w:r>
              <w:rPr>
                <w:szCs w:val="18"/>
                <w:lang w:eastAsia="lv-LV"/>
              </w:rPr>
              <w:t>2019.gada plāns</w:t>
            </w:r>
          </w:p>
        </w:tc>
        <w:tc>
          <w:tcPr>
            <w:tcW w:w="1144" w:type="dxa"/>
          </w:tcPr>
          <w:p w:rsidR="0040004A" w:rsidRPr="00BB2102" w:rsidRDefault="0040004A" w:rsidP="000A6A0D">
            <w:pPr>
              <w:pStyle w:val="tabteksts"/>
              <w:jc w:val="center"/>
              <w:rPr>
                <w:szCs w:val="24"/>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1144" w:type="dxa"/>
          </w:tcPr>
          <w:p w:rsidR="0040004A" w:rsidRPr="00BB2102" w:rsidRDefault="0040004A" w:rsidP="000A6A0D">
            <w:pPr>
              <w:pStyle w:val="tabteksts"/>
              <w:jc w:val="center"/>
              <w:rPr>
                <w:szCs w:val="24"/>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40004A" w:rsidRPr="00BB2102" w:rsidTr="000F0AF5">
        <w:trPr>
          <w:trHeight w:val="155"/>
          <w:jc w:val="center"/>
        </w:trPr>
        <w:tc>
          <w:tcPr>
            <w:tcW w:w="3415" w:type="dxa"/>
            <w:shd w:val="clear" w:color="auto" w:fill="D9D9D9" w:themeFill="background1" w:themeFillShade="D9"/>
            <w:vAlign w:val="center"/>
          </w:tcPr>
          <w:p w:rsidR="0040004A" w:rsidRPr="00BB2102" w:rsidRDefault="0040004A" w:rsidP="000A6A0D">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43" w:type="dxa"/>
            <w:shd w:val="clear" w:color="auto" w:fill="D9D9D9" w:themeFill="background1" w:themeFillShade="D9"/>
          </w:tcPr>
          <w:p w:rsidR="0040004A" w:rsidRPr="00BB2102" w:rsidRDefault="0040004A" w:rsidP="000A6A0D">
            <w:pPr>
              <w:pStyle w:val="tabteksts"/>
              <w:jc w:val="right"/>
            </w:pPr>
            <w:r>
              <w:t>14 575</w:t>
            </w:r>
          </w:p>
        </w:tc>
        <w:tc>
          <w:tcPr>
            <w:tcW w:w="1144" w:type="dxa"/>
            <w:shd w:val="clear" w:color="auto" w:fill="D9D9D9" w:themeFill="background1" w:themeFillShade="D9"/>
          </w:tcPr>
          <w:p w:rsidR="0040004A" w:rsidRPr="00BB2102" w:rsidRDefault="0040004A" w:rsidP="000A6A0D">
            <w:pPr>
              <w:pStyle w:val="tabteksts"/>
              <w:jc w:val="right"/>
            </w:pPr>
            <w:r>
              <w:t>11 144</w:t>
            </w:r>
          </w:p>
        </w:tc>
        <w:tc>
          <w:tcPr>
            <w:tcW w:w="1144" w:type="dxa"/>
            <w:shd w:val="clear" w:color="auto" w:fill="D9D9D9" w:themeFill="background1" w:themeFillShade="D9"/>
          </w:tcPr>
          <w:p w:rsidR="0040004A" w:rsidRPr="00BB2102" w:rsidRDefault="0040004A" w:rsidP="000A6A0D">
            <w:pPr>
              <w:pStyle w:val="tabteksts"/>
              <w:jc w:val="right"/>
            </w:pPr>
            <w:r>
              <w:t>11 144</w:t>
            </w:r>
          </w:p>
        </w:tc>
        <w:tc>
          <w:tcPr>
            <w:tcW w:w="1144" w:type="dxa"/>
            <w:shd w:val="clear" w:color="auto" w:fill="D9D9D9" w:themeFill="background1" w:themeFillShade="D9"/>
          </w:tcPr>
          <w:p w:rsidR="0040004A" w:rsidRPr="00BB2102" w:rsidRDefault="0040004A" w:rsidP="000A6A0D">
            <w:pPr>
              <w:pStyle w:val="tabteksts"/>
              <w:jc w:val="right"/>
            </w:pPr>
            <w:r>
              <w:t>11 144</w:t>
            </w:r>
          </w:p>
        </w:tc>
        <w:tc>
          <w:tcPr>
            <w:tcW w:w="1144" w:type="dxa"/>
            <w:shd w:val="clear" w:color="auto" w:fill="D9D9D9" w:themeFill="background1" w:themeFillShade="D9"/>
          </w:tcPr>
          <w:p w:rsidR="0040004A" w:rsidRPr="00BB2102" w:rsidRDefault="0040004A" w:rsidP="000A6A0D">
            <w:pPr>
              <w:pStyle w:val="tabteksts"/>
              <w:jc w:val="right"/>
            </w:pPr>
            <w:r>
              <w:t>11 144</w:t>
            </w:r>
          </w:p>
        </w:tc>
      </w:tr>
      <w:tr w:rsidR="0040004A" w:rsidRPr="00BB2102" w:rsidTr="000F0AF5">
        <w:trPr>
          <w:trHeight w:val="309"/>
          <w:jc w:val="center"/>
        </w:trPr>
        <w:tc>
          <w:tcPr>
            <w:tcW w:w="3415" w:type="dxa"/>
            <w:vAlign w:val="center"/>
          </w:tcPr>
          <w:p w:rsidR="0040004A" w:rsidRPr="00BB2102" w:rsidRDefault="0040004A" w:rsidP="000A6A0D">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43" w:type="dxa"/>
          </w:tcPr>
          <w:p w:rsidR="0040004A" w:rsidRPr="00BB2102" w:rsidRDefault="0040004A" w:rsidP="000A6A0D">
            <w:pPr>
              <w:pStyle w:val="tabteksts"/>
              <w:jc w:val="center"/>
            </w:pPr>
            <w:r w:rsidRPr="00BB2102">
              <w:rPr>
                <w:b/>
                <w:bCs/>
              </w:rPr>
              <w:t>×</w:t>
            </w:r>
          </w:p>
        </w:tc>
        <w:tc>
          <w:tcPr>
            <w:tcW w:w="1144" w:type="dxa"/>
          </w:tcPr>
          <w:p w:rsidR="0040004A" w:rsidRPr="00BB2102" w:rsidRDefault="0040004A" w:rsidP="000A6A0D">
            <w:pPr>
              <w:pStyle w:val="tabteksts"/>
              <w:jc w:val="right"/>
            </w:pPr>
            <w:r>
              <w:t>-3 431</w:t>
            </w:r>
          </w:p>
        </w:tc>
        <w:tc>
          <w:tcPr>
            <w:tcW w:w="1144" w:type="dxa"/>
          </w:tcPr>
          <w:p w:rsidR="0040004A" w:rsidRPr="00BB2102" w:rsidRDefault="0040004A" w:rsidP="000A6A0D">
            <w:pPr>
              <w:pStyle w:val="tabteksts"/>
              <w:jc w:val="center"/>
            </w:pPr>
            <w:r>
              <w:t>-</w:t>
            </w:r>
          </w:p>
        </w:tc>
        <w:tc>
          <w:tcPr>
            <w:tcW w:w="1144" w:type="dxa"/>
          </w:tcPr>
          <w:p w:rsidR="0040004A" w:rsidRPr="00BB2102" w:rsidRDefault="0040004A" w:rsidP="000A6A0D">
            <w:pPr>
              <w:pStyle w:val="tabteksts"/>
              <w:jc w:val="center"/>
            </w:pPr>
            <w:r>
              <w:t>-</w:t>
            </w:r>
          </w:p>
        </w:tc>
        <w:tc>
          <w:tcPr>
            <w:tcW w:w="1144" w:type="dxa"/>
          </w:tcPr>
          <w:p w:rsidR="0040004A" w:rsidRPr="00BB2102" w:rsidRDefault="0040004A" w:rsidP="000A6A0D">
            <w:pPr>
              <w:pStyle w:val="tabteksts"/>
              <w:jc w:val="center"/>
            </w:pPr>
            <w:r>
              <w:t>-</w:t>
            </w:r>
          </w:p>
        </w:tc>
      </w:tr>
      <w:tr w:rsidR="0040004A" w:rsidRPr="00BB2102" w:rsidTr="000F0AF5">
        <w:trPr>
          <w:trHeight w:val="309"/>
          <w:jc w:val="center"/>
        </w:trPr>
        <w:tc>
          <w:tcPr>
            <w:tcW w:w="3415" w:type="dxa"/>
            <w:vAlign w:val="center"/>
          </w:tcPr>
          <w:p w:rsidR="0040004A" w:rsidRPr="00BB2102" w:rsidRDefault="0040004A" w:rsidP="000A6A0D">
            <w:pPr>
              <w:pStyle w:val="tabteksts"/>
            </w:pPr>
            <w:r w:rsidRPr="00BB2102">
              <w:rPr>
                <w:lang w:eastAsia="lv-LV"/>
              </w:rPr>
              <w:t>Kopējie izdevumi</w:t>
            </w:r>
            <w:r w:rsidRPr="00BB2102">
              <w:t>, % (+/–) pret iepriekšējo gadu</w:t>
            </w:r>
          </w:p>
        </w:tc>
        <w:tc>
          <w:tcPr>
            <w:tcW w:w="1143" w:type="dxa"/>
          </w:tcPr>
          <w:p w:rsidR="0040004A" w:rsidRPr="00BB2102" w:rsidRDefault="0040004A" w:rsidP="000A6A0D">
            <w:pPr>
              <w:pStyle w:val="tabteksts"/>
              <w:jc w:val="center"/>
            </w:pPr>
            <w:r w:rsidRPr="00BB2102">
              <w:rPr>
                <w:b/>
                <w:bCs/>
              </w:rPr>
              <w:t>×</w:t>
            </w:r>
          </w:p>
        </w:tc>
        <w:tc>
          <w:tcPr>
            <w:tcW w:w="1144" w:type="dxa"/>
          </w:tcPr>
          <w:p w:rsidR="0040004A" w:rsidRPr="00BB2102" w:rsidRDefault="0040004A" w:rsidP="000A6A0D">
            <w:pPr>
              <w:pStyle w:val="tabteksts"/>
              <w:jc w:val="right"/>
            </w:pPr>
            <w:r>
              <w:t>-23,5</w:t>
            </w:r>
          </w:p>
        </w:tc>
        <w:tc>
          <w:tcPr>
            <w:tcW w:w="1144" w:type="dxa"/>
          </w:tcPr>
          <w:p w:rsidR="0040004A" w:rsidRPr="00BB2102" w:rsidRDefault="0040004A" w:rsidP="000A6A0D">
            <w:pPr>
              <w:pStyle w:val="tabteksts"/>
              <w:jc w:val="center"/>
            </w:pPr>
            <w:r>
              <w:t>-</w:t>
            </w:r>
          </w:p>
        </w:tc>
        <w:tc>
          <w:tcPr>
            <w:tcW w:w="1144" w:type="dxa"/>
          </w:tcPr>
          <w:p w:rsidR="0040004A" w:rsidRPr="00BB2102" w:rsidRDefault="0040004A" w:rsidP="000A6A0D">
            <w:pPr>
              <w:pStyle w:val="tabteksts"/>
              <w:jc w:val="center"/>
            </w:pPr>
            <w:r>
              <w:t>-</w:t>
            </w:r>
          </w:p>
        </w:tc>
        <w:tc>
          <w:tcPr>
            <w:tcW w:w="1144" w:type="dxa"/>
          </w:tcPr>
          <w:p w:rsidR="0040004A" w:rsidRPr="00BB2102" w:rsidRDefault="0040004A" w:rsidP="000A6A0D">
            <w:pPr>
              <w:pStyle w:val="tabteksts"/>
              <w:jc w:val="center"/>
            </w:pPr>
            <w:r>
              <w:t>-</w:t>
            </w:r>
          </w:p>
        </w:tc>
      </w:tr>
    </w:tbl>
    <w:p w:rsidR="00347D53" w:rsidRDefault="00347D53" w:rsidP="004E1753">
      <w:pPr>
        <w:pStyle w:val="programmas"/>
        <w:spacing w:after="360"/>
        <w:jc w:val="both"/>
      </w:pPr>
    </w:p>
    <w:p w:rsidR="0040004A" w:rsidRPr="00DF01AB" w:rsidRDefault="0040004A" w:rsidP="0040004A">
      <w:pPr>
        <w:pStyle w:val="programmas"/>
        <w:spacing w:after="360"/>
      </w:pPr>
      <w:r w:rsidRPr="00DF01AB">
        <w:t>97.00.00 Nozaru vadība un politikas plānošana</w:t>
      </w:r>
    </w:p>
    <w:p w:rsidR="0040004A" w:rsidRPr="00BB2102" w:rsidRDefault="0040004A" w:rsidP="0040004A">
      <w:pPr>
        <w:ind w:firstLine="0"/>
        <w:rPr>
          <w:u w:val="single"/>
        </w:rPr>
      </w:pPr>
      <w:r>
        <w:rPr>
          <w:u w:val="single"/>
        </w:rPr>
        <w:t>Programmas mērķis</w:t>
      </w:r>
      <w:r w:rsidRPr="00BB2102">
        <w:rPr>
          <w:u w:val="single"/>
        </w:rPr>
        <w:t>:</w:t>
      </w:r>
    </w:p>
    <w:p w:rsidR="0040004A" w:rsidRPr="00441E0D" w:rsidRDefault="0040004A" w:rsidP="0040004A">
      <w:pPr>
        <w:ind w:firstLine="720"/>
        <w:rPr>
          <w:szCs w:val="24"/>
        </w:rPr>
      </w:pPr>
      <w:r>
        <w:rPr>
          <w:szCs w:val="24"/>
        </w:rPr>
        <w:t>plānot un īstenot Latvijas ārpolitiku</w:t>
      </w:r>
      <w:r w:rsidRPr="00B51D8A">
        <w:rPr>
          <w:szCs w:val="24"/>
        </w:rPr>
        <w:t>, k</w:t>
      </w:r>
      <w:r>
        <w:rPr>
          <w:szCs w:val="24"/>
        </w:rPr>
        <w:t>ā arī ārlietu dienesta attīstību</w:t>
      </w:r>
      <w:r w:rsidRPr="00B51D8A">
        <w:rPr>
          <w:szCs w:val="24"/>
        </w:rPr>
        <w:t xml:space="preserve"> ar mērķi garantēt valsts drošību un labklājības pieaugumu, veicināt labklājības izaugsmi, nodrošināt Latviju kā Eiropas Savienības un NATO dalībvalsts pilntiesīgu dalību starptautiskajā vidē, panākot aktuālo globālo izaicinājumu pozitīvu risinājumu.</w:t>
      </w:r>
    </w:p>
    <w:p w:rsidR="0040004A" w:rsidRPr="00E82CAA" w:rsidRDefault="0040004A" w:rsidP="0040004A">
      <w:pPr>
        <w:spacing w:before="240"/>
        <w:ind w:firstLine="0"/>
        <w:rPr>
          <w:u w:val="single"/>
        </w:rPr>
      </w:pPr>
      <w:r w:rsidRPr="00E82CAA">
        <w:rPr>
          <w:u w:val="single"/>
        </w:rPr>
        <w:t>Galvenās aktivitātes:</w:t>
      </w:r>
    </w:p>
    <w:p w:rsidR="0040004A" w:rsidRDefault="0040004A" w:rsidP="0040004A">
      <w:pPr>
        <w:tabs>
          <w:tab w:val="left" w:pos="567"/>
        </w:tabs>
      </w:pPr>
      <w:r>
        <w:rPr>
          <w:color w:val="000000"/>
          <w:szCs w:val="24"/>
        </w:rPr>
        <w:t xml:space="preserve">1) </w:t>
      </w:r>
      <w:r w:rsidRPr="00E82CAA">
        <w:rPr>
          <w:color w:val="000000"/>
          <w:szCs w:val="24"/>
        </w:rPr>
        <w:t xml:space="preserve">darbs pie NATO Varšavas samita lēmumu īstenošanas, stiprinot NATO kolektīvo aizsardzību un atturēšanu. NATO sabiedroto militārās klātbūtnes nostiprināšana Latvijā ilgtermiņā. NATO atvērto durvju politikas atbalstīšana. Dalība starptautiskajās operācijās un misijās. Interešu pārstāvēšana starptautiskajos forumos terorisma apkarošanas jautājumos. Aktīva dalība starptautiskajos bruņojuma kontroles forumos un konvenciju saistību izpilde. </w:t>
      </w:r>
      <w:r w:rsidRPr="00E82CAA">
        <w:t>Starptautiskā pārstāvība un informācijas apmaiņas koordinācija hibrīdā apdraudējuma jomā;</w:t>
      </w:r>
    </w:p>
    <w:p w:rsidR="0040004A" w:rsidRDefault="0040004A" w:rsidP="0040004A">
      <w:pPr>
        <w:tabs>
          <w:tab w:val="left" w:pos="567"/>
        </w:tabs>
        <w:rPr>
          <w:color w:val="000000"/>
          <w:szCs w:val="24"/>
        </w:rPr>
      </w:pPr>
      <w:r>
        <w:lastRenderedPageBreak/>
        <w:t xml:space="preserve">2) </w:t>
      </w:r>
      <w:r w:rsidRPr="00E82CAA">
        <w:rPr>
          <w:color w:val="000000"/>
          <w:szCs w:val="24"/>
        </w:rPr>
        <w:t xml:space="preserve">stratēģiskās partnerības ar ASV stiprināšana drošības politikas, brīvās tirdzniecības, ekonomiskās, finanšu sadarbības, Eiropas enerģētiskās drošības, </w:t>
      </w:r>
      <w:proofErr w:type="spellStart"/>
      <w:r w:rsidRPr="00E82CAA">
        <w:rPr>
          <w:color w:val="000000"/>
          <w:szCs w:val="24"/>
        </w:rPr>
        <w:t>kiberdrošības</w:t>
      </w:r>
      <w:proofErr w:type="spellEnd"/>
      <w:r w:rsidRPr="00E82CAA">
        <w:rPr>
          <w:color w:val="000000"/>
          <w:szCs w:val="24"/>
        </w:rPr>
        <w:t>, stratēģiskās</w:t>
      </w:r>
      <w:r w:rsidRPr="00B51D8A">
        <w:rPr>
          <w:color w:val="000000"/>
          <w:szCs w:val="24"/>
        </w:rPr>
        <w:t xml:space="preserve"> komunikācijas, izglītības, mediju un vārda brīvības jomā;</w:t>
      </w:r>
    </w:p>
    <w:p w:rsidR="0040004A" w:rsidRDefault="0040004A" w:rsidP="0040004A">
      <w:pPr>
        <w:tabs>
          <w:tab w:val="left" w:pos="567"/>
        </w:tabs>
      </w:pPr>
      <w:r>
        <w:rPr>
          <w:color w:val="000000"/>
          <w:szCs w:val="24"/>
        </w:rPr>
        <w:t xml:space="preserve">3) </w:t>
      </w:r>
      <w:r w:rsidRPr="00B51D8A">
        <w:t>aktīva dalība ES darba grupās un diskusijās, kā arī regulārās divpusējās un daudzpusējas konsultācijas ar ES dalībvalstīm un institūcijām, lai nodrošinātu Latvijas interešu aizstāvēšanu ES aktuālajos jautājumos. 2019.gadā Latvijai prioritārie ES jautājumi būs ES daudzgadu budžets 2021.-2027.gadam, Apvienotās Karalistes izstāšanās no ES un nākotnes attiecību veidošana ar Apvienoto Karalisti, kā arī ES Stratēģiskās pamatnostādnes 2019.-2024.gadam un ES institucionālās pārmaiņas (Eiropas Parlamenta vēlēšanas</w:t>
      </w:r>
      <w:r w:rsidRPr="00B51D8A">
        <w:rPr>
          <w:color w:val="1F497D"/>
        </w:rPr>
        <w:t xml:space="preserve"> </w:t>
      </w:r>
      <w:r w:rsidRPr="00B51D8A">
        <w:t xml:space="preserve">Latvijā 25.maijā, jaunas Komisijas izveide, ieskaitot vadošo ES amatpersonu apstiprināšana). Darba turpināšana pie Latvijai prioritārajiem ES ārlietu jautājumiem – transatlantiskās attiecības, Austrumu partnerība (2019. gadā Austrumu partnerības desmitgade, atbalsts Baltijas Mediju izcilības centram), </w:t>
      </w:r>
      <w:proofErr w:type="spellStart"/>
      <w:r w:rsidRPr="00B51D8A">
        <w:t>Centrālāzija</w:t>
      </w:r>
      <w:proofErr w:type="spellEnd"/>
      <w:r w:rsidRPr="00B51D8A">
        <w:t>. Iedzīvotāju informēšana par Eiropas Savienību, Latvija</w:t>
      </w:r>
      <w:r>
        <w:t>s 15 gadu dalības ES atzīmēšana;</w:t>
      </w:r>
    </w:p>
    <w:p w:rsidR="0040004A" w:rsidRDefault="0040004A" w:rsidP="0040004A">
      <w:pPr>
        <w:tabs>
          <w:tab w:val="left" w:pos="567"/>
        </w:tabs>
      </w:pPr>
      <w:r>
        <w:t xml:space="preserve">4) </w:t>
      </w:r>
      <w:r w:rsidRPr="00B51D8A">
        <w:rPr>
          <w:szCs w:val="24"/>
        </w:rPr>
        <w:t xml:space="preserve">Latvijas prezidentūras Baltijas Jūras Valstu Padomē īstenošana laika posmā no 2018. gada 1. jūlija līdz 2019. gada 30. jūnijam. Baltijas Ministru padomes sadarbības koordinācija Latvijā, t.sk. Latvijas prezidentūras Baltijas Ministru padomē 2019. gadā sagatavošana un īstenošana, iesaiste Latvijas prezidentūras Baltijas Asamblejā 2019. gadā sagatavošanā un īstenošanā.  </w:t>
      </w:r>
      <w:r w:rsidRPr="00B51D8A">
        <w:t xml:space="preserve">Baltijas valstu un Ziemeļvalstu </w:t>
      </w:r>
      <w:r w:rsidRPr="00B51D8A">
        <w:rPr>
          <w:szCs w:val="24"/>
        </w:rPr>
        <w:t>sadarbības attīstīšana un dialoga padziļināšana ar Vāciju un Poliju un citām Baltijas jūras reģiona valstīm;</w:t>
      </w:r>
    </w:p>
    <w:p w:rsidR="0040004A" w:rsidRDefault="0040004A" w:rsidP="0040004A">
      <w:pPr>
        <w:tabs>
          <w:tab w:val="left" w:pos="567"/>
        </w:tabs>
        <w:rPr>
          <w:szCs w:val="24"/>
        </w:rPr>
      </w:pPr>
      <w:r>
        <w:t xml:space="preserve">5) </w:t>
      </w:r>
      <w:r w:rsidRPr="00B51D8A">
        <w:rPr>
          <w:szCs w:val="24"/>
        </w:rPr>
        <w:t>Latvijas pārstāvības Ekonomiskās sadarbības un attīstības organizācijā (OECD) koordinē</w:t>
      </w:r>
      <w:r>
        <w:rPr>
          <w:szCs w:val="24"/>
        </w:rPr>
        <w:t>šana un interešu nodrošināšana;</w:t>
      </w:r>
    </w:p>
    <w:p w:rsidR="0040004A" w:rsidRDefault="0040004A" w:rsidP="0040004A">
      <w:pPr>
        <w:tabs>
          <w:tab w:val="left" w:pos="567"/>
        </w:tabs>
        <w:rPr>
          <w:color w:val="000000"/>
          <w:szCs w:val="24"/>
        </w:rPr>
      </w:pPr>
      <w:r>
        <w:rPr>
          <w:szCs w:val="24"/>
        </w:rPr>
        <w:t xml:space="preserve">6) </w:t>
      </w:r>
      <w:r w:rsidRPr="00B51D8A">
        <w:rPr>
          <w:color w:val="000000"/>
          <w:szCs w:val="24"/>
        </w:rPr>
        <w:t xml:space="preserve">valsts konkurētspējas un ilgtspējīgas attīstības sekmēšana, īstenojot efektīvu un vienotu ārējo ekonomisko </w:t>
      </w:r>
      <w:r w:rsidRPr="00B51D8A">
        <w:rPr>
          <w:szCs w:val="24"/>
        </w:rPr>
        <w:t>politiku,</w:t>
      </w:r>
      <w:r w:rsidRPr="00B51D8A">
        <w:rPr>
          <w:color w:val="000000"/>
          <w:szCs w:val="24"/>
        </w:rPr>
        <w:t xml:space="preserve"> </w:t>
      </w:r>
      <w:r w:rsidRPr="00B51D8A">
        <w:t>iesaistīties reģionālos formātos, kas veicina stabilitāti, sadarbību un attīstību</w:t>
      </w:r>
      <w:r w:rsidRPr="00B51D8A">
        <w:rPr>
          <w:szCs w:val="24"/>
        </w:rPr>
        <w:t xml:space="preserve">. </w:t>
      </w:r>
      <w:r w:rsidRPr="00B51D8A">
        <w:rPr>
          <w:color w:val="000000"/>
          <w:szCs w:val="24"/>
        </w:rPr>
        <w:t>Ārējo ekonomisko interešu aizstāvība tradicionālajās partnervalstīs Eiropā un Ziemeļamerikā, kā arī atbalsts Latvijas uzņēmumiem jaunajos tirgos, veidojot ciešākas attiecības ar valstīm Āzijas, Persijas jūras līča, Āfrikas un Latīņamerikas reģionos;</w:t>
      </w:r>
    </w:p>
    <w:p w:rsidR="0040004A" w:rsidRDefault="0040004A" w:rsidP="0040004A">
      <w:pPr>
        <w:tabs>
          <w:tab w:val="left" w:pos="567"/>
        </w:tabs>
      </w:pPr>
      <w:r>
        <w:rPr>
          <w:color w:val="000000"/>
          <w:szCs w:val="24"/>
        </w:rPr>
        <w:t xml:space="preserve">7) </w:t>
      </w:r>
      <w:r w:rsidRPr="00B51D8A">
        <w:rPr>
          <w:color w:val="000000"/>
          <w:szCs w:val="24"/>
        </w:rPr>
        <w:t>uz starptautiskiem principiem un savstarpēju cieņu balstītu kaimiņattiecību veidošana ar Krievijas Federāciju kā divpusēji, tā daudzpusējos ietvaros;</w:t>
      </w:r>
    </w:p>
    <w:p w:rsidR="0040004A" w:rsidRDefault="0040004A" w:rsidP="0040004A">
      <w:pPr>
        <w:tabs>
          <w:tab w:val="left" w:pos="567"/>
        </w:tabs>
      </w:pPr>
      <w:r>
        <w:t xml:space="preserve">8) </w:t>
      </w:r>
      <w:r w:rsidRPr="00B51D8A">
        <w:rPr>
          <w:color w:val="000000"/>
          <w:szCs w:val="24"/>
        </w:rPr>
        <w:t xml:space="preserve">ekspertīzes veikšana par preču atbilstību stratēģiskas preces raksturam. Licenču, sertifikātu un izziņu izsniegšana. Stratēģiskas nozīmes preču kontroles komitejas darbības koordinācija. Stratēģiskas nozīmes preču aprites jomas likumdošanas izstrādāšana. Starptautiskās sadarbības un Latvijas pozīcijas pārstāvēšanas starptautiskajos formātos nodrošināšana stratēģiskas nozīmes preču eksporta kontroles jomā; </w:t>
      </w:r>
    </w:p>
    <w:p w:rsidR="0040004A" w:rsidRDefault="0040004A" w:rsidP="0040004A">
      <w:pPr>
        <w:tabs>
          <w:tab w:val="left" w:pos="567"/>
        </w:tabs>
      </w:pPr>
      <w:r>
        <w:t xml:space="preserve">9) </w:t>
      </w:r>
      <w:r w:rsidRPr="00B51D8A">
        <w:rPr>
          <w:color w:val="000000"/>
          <w:szCs w:val="24"/>
        </w:rPr>
        <w:t>lobija darba intensificēšana ar mērķi panākt Latvijas pārstāvību starptautiskajās organizācijās, konkrēti, ANO Drošības padomē un citās, un nodrošināt aktīvu Latvijas dalību tajās;</w:t>
      </w:r>
    </w:p>
    <w:p w:rsidR="0040004A" w:rsidRDefault="0040004A" w:rsidP="0040004A">
      <w:pPr>
        <w:tabs>
          <w:tab w:val="left" w:pos="567"/>
        </w:tabs>
      </w:pPr>
      <w:r>
        <w:t xml:space="preserve">10) </w:t>
      </w:r>
      <w:r w:rsidRPr="00B51D8A">
        <w:rPr>
          <w:color w:val="000000"/>
          <w:szCs w:val="24"/>
        </w:rPr>
        <w:t>atbalsts vienam no vadošajiem ārpolitikas un drošības politikas ikgadējiem forumiem Ziemeļeiropā – “Rīgas konferencei” ārvalstu ekspertu, akadēmiķu, žurnālistu, politiķu, kā arī diplomātu līdzdalībā un programmas izstrādē;</w:t>
      </w:r>
    </w:p>
    <w:p w:rsidR="0040004A" w:rsidRDefault="0040004A" w:rsidP="0040004A">
      <w:pPr>
        <w:tabs>
          <w:tab w:val="left" w:pos="567"/>
        </w:tabs>
        <w:rPr>
          <w:szCs w:val="24"/>
        </w:rPr>
      </w:pPr>
      <w:r>
        <w:t xml:space="preserve">11) </w:t>
      </w:r>
      <w:r w:rsidRPr="00B51D8A">
        <w:rPr>
          <w:szCs w:val="24"/>
        </w:rPr>
        <w:t xml:space="preserve">konsulārās palīdzības nodrošināšana Latvijas </w:t>
      </w:r>
      <w:proofErr w:type="spellStart"/>
      <w:r w:rsidRPr="00B51D8A">
        <w:rPr>
          <w:szCs w:val="24"/>
        </w:rPr>
        <w:t>valstspiederīgajiem</w:t>
      </w:r>
      <w:proofErr w:type="spellEnd"/>
      <w:r w:rsidRPr="00B51D8A">
        <w:rPr>
          <w:szCs w:val="24"/>
        </w:rPr>
        <w:t xml:space="preserve"> un citu ES valstu pilsoņiem ārkārtas situācijās un konsulāro pakalpojumu sniegšana. Šengenas un nacionālo vīzu izsniegšana, tai skaitā, nacionālo vīzu pieteikumu plūsmas optimizēšana vēstniecībā Indijā Latvijas augstākās izglītības eksporta atbalstam. Tiesiskā ietvara aktualizēšana, nodrošinot mūsdienu prasībām atbilstoša regulējuma ievie</w:t>
      </w:r>
      <w:r>
        <w:rPr>
          <w:szCs w:val="24"/>
        </w:rPr>
        <w:t>šanu konsulārajā jomā;</w:t>
      </w:r>
    </w:p>
    <w:p w:rsidR="0040004A" w:rsidRDefault="0040004A" w:rsidP="0040004A">
      <w:pPr>
        <w:tabs>
          <w:tab w:val="left" w:pos="567"/>
        </w:tabs>
      </w:pPr>
      <w:r>
        <w:rPr>
          <w:szCs w:val="24"/>
        </w:rPr>
        <w:t xml:space="preserve">12) </w:t>
      </w:r>
      <w:r w:rsidRPr="00B51D8A">
        <w:rPr>
          <w:szCs w:val="24"/>
        </w:rPr>
        <w:t xml:space="preserve">ārvalstīs dzīvojošo tautiešu piederības sajūtas Latvijai veicināšana un kontaktu ar Latviju stiprināšana, sadarbība ar latviešu organizācijām pasaulē un atbalsts organizāciju </w:t>
      </w:r>
      <w:r w:rsidRPr="00B51D8A">
        <w:rPr>
          <w:szCs w:val="24"/>
        </w:rPr>
        <w:lastRenderedPageBreak/>
        <w:t>darbībai un tās projektiem. Latvijas diasporas līdzdalības veicināšana un iesaiste Latvijas ekonomikā, politikā, kultūras dzīvē, izglītībā un zinātnē;</w:t>
      </w:r>
    </w:p>
    <w:p w:rsidR="0040004A" w:rsidRPr="00B51D8A" w:rsidRDefault="0040004A" w:rsidP="0040004A">
      <w:pPr>
        <w:tabs>
          <w:tab w:val="left" w:pos="567"/>
        </w:tabs>
      </w:pPr>
      <w:r>
        <w:t xml:space="preserve">13) </w:t>
      </w:r>
      <w:r w:rsidRPr="00B51D8A">
        <w:rPr>
          <w:rFonts w:eastAsiaTheme="minorHAnsi"/>
          <w:szCs w:val="24"/>
          <w:lang w:eastAsia="lv-LV"/>
        </w:rPr>
        <w:t xml:space="preserve">Latvijas valsts simtgades Publiskās diplomātijas programmas </w:t>
      </w:r>
      <w:r>
        <w:rPr>
          <w:rFonts w:eastAsiaTheme="minorHAnsi"/>
          <w:szCs w:val="24"/>
          <w:lang w:eastAsia="lv-LV"/>
        </w:rPr>
        <w:t>un p</w:t>
      </w:r>
      <w:r>
        <w:t>asākumu</w:t>
      </w:r>
      <w:r w:rsidRPr="00B51D8A">
        <w:t xml:space="preserve"> saistībā ar Latvijas ārlietu dienesta simtgadi</w:t>
      </w:r>
      <w:r>
        <w:t xml:space="preserve"> īstenošana</w:t>
      </w:r>
      <w:r w:rsidRPr="00B51D8A">
        <w:t>.</w:t>
      </w:r>
    </w:p>
    <w:p w:rsidR="0040004A" w:rsidRPr="00441E0D" w:rsidRDefault="0040004A" w:rsidP="0040004A">
      <w:pPr>
        <w:spacing w:before="240"/>
        <w:ind w:firstLine="0"/>
        <w:rPr>
          <w:szCs w:val="24"/>
        </w:rPr>
      </w:pPr>
      <w:r w:rsidRPr="00B51D8A">
        <w:rPr>
          <w:u w:val="single"/>
        </w:rPr>
        <w:t>Programmas izpildītājs</w:t>
      </w:r>
      <w:r w:rsidRPr="00B51D8A">
        <w:t xml:space="preserve">: </w:t>
      </w:r>
      <w:r w:rsidRPr="00B51D8A">
        <w:rPr>
          <w:color w:val="000000"/>
          <w:szCs w:val="24"/>
        </w:rPr>
        <w:t>Ārlietu ministrija sadarbībā ar nozaru ministrijām, valsts pārvaldes institūcijām, nevalstiskajām organizācijām, sociālajiem partneriem un citiem sadarbības partneriem.</w:t>
      </w:r>
      <w:r w:rsidRPr="00441E0D">
        <w:rPr>
          <w:color w:val="000000"/>
          <w:szCs w:val="24"/>
        </w:rPr>
        <w:t xml:space="preserve"> </w:t>
      </w:r>
    </w:p>
    <w:p w:rsidR="0040004A" w:rsidRPr="00BB2102" w:rsidRDefault="0040004A" w:rsidP="0040004A">
      <w:pPr>
        <w:ind w:firstLine="0"/>
        <w:rPr>
          <w:szCs w:val="24"/>
          <w:lang w:eastAsia="lv-LV"/>
        </w:rPr>
      </w:pPr>
    </w:p>
    <w:p w:rsidR="0040004A" w:rsidRPr="00BB2102" w:rsidRDefault="0040004A" w:rsidP="0040004A">
      <w:pPr>
        <w:pStyle w:val="Tabuluvirsraksti"/>
        <w:spacing w:after="24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40004A" w:rsidRPr="00BB2102" w:rsidTr="000A6A0D">
        <w:trPr>
          <w:tblHeader/>
          <w:jc w:val="center"/>
        </w:trPr>
        <w:tc>
          <w:tcPr>
            <w:tcW w:w="4248" w:type="dxa"/>
          </w:tcPr>
          <w:p w:rsidR="0040004A" w:rsidRPr="00BB2102" w:rsidRDefault="0040004A" w:rsidP="000A6A0D">
            <w:pPr>
              <w:pStyle w:val="tabteksts"/>
              <w:jc w:val="center"/>
              <w:rPr>
                <w:szCs w:val="18"/>
              </w:rPr>
            </w:pPr>
          </w:p>
        </w:tc>
        <w:tc>
          <w:tcPr>
            <w:tcW w:w="964" w:type="dxa"/>
          </w:tcPr>
          <w:p w:rsidR="0040004A" w:rsidRPr="00BB2102" w:rsidRDefault="0040004A" w:rsidP="000A6A0D">
            <w:pPr>
              <w:pStyle w:val="tabteksts"/>
              <w:jc w:val="center"/>
              <w:rPr>
                <w:szCs w:val="18"/>
                <w:lang w:eastAsia="lv-LV"/>
              </w:rPr>
            </w:pPr>
            <w:r w:rsidRPr="00100431">
              <w:rPr>
                <w:szCs w:val="18"/>
                <w:lang w:eastAsia="lv-LV"/>
              </w:rPr>
              <w:t>201</w:t>
            </w:r>
            <w:r>
              <w:rPr>
                <w:szCs w:val="18"/>
                <w:lang w:eastAsia="lv-LV"/>
              </w:rPr>
              <w:t>7</w:t>
            </w:r>
            <w:r w:rsidRPr="00100431">
              <w:rPr>
                <w:szCs w:val="18"/>
                <w:lang w:eastAsia="lv-LV"/>
              </w:rPr>
              <w:t>.gads (izpilde)</w:t>
            </w:r>
          </w:p>
        </w:tc>
        <w:tc>
          <w:tcPr>
            <w:tcW w:w="965" w:type="dxa"/>
            <w:vAlign w:val="center"/>
          </w:tcPr>
          <w:p w:rsidR="0040004A" w:rsidRPr="00BB2102" w:rsidRDefault="0040004A" w:rsidP="000A6A0D">
            <w:pPr>
              <w:pStyle w:val="tabteksts"/>
              <w:jc w:val="center"/>
              <w:rPr>
                <w:szCs w:val="18"/>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965" w:type="dxa"/>
          </w:tcPr>
          <w:p w:rsidR="0040004A" w:rsidRPr="00BB2102" w:rsidRDefault="00F86071" w:rsidP="000A6A0D">
            <w:pPr>
              <w:pStyle w:val="tabteksts"/>
              <w:jc w:val="center"/>
              <w:rPr>
                <w:szCs w:val="18"/>
                <w:lang w:eastAsia="lv-LV"/>
              </w:rPr>
            </w:pPr>
            <w:r>
              <w:rPr>
                <w:szCs w:val="18"/>
                <w:lang w:eastAsia="lv-LV"/>
              </w:rPr>
              <w:t>2019.gada plāns</w:t>
            </w:r>
          </w:p>
        </w:tc>
        <w:tc>
          <w:tcPr>
            <w:tcW w:w="965" w:type="dxa"/>
          </w:tcPr>
          <w:p w:rsidR="0040004A" w:rsidRPr="00BB2102" w:rsidRDefault="0040004A" w:rsidP="000A6A0D">
            <w:pPr>
              <w:pStyle w:val="tabteksts"/>
              <w:jc w:val="center"/>
              <w:rPr>
                <w:szCs w:val="18"/>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965" w:type="dxa"/>
          </w:tcPr>
          <w:p w:rsidR="0040004A" w:rsidRPr="00BB2102" w:rsidRDefault="0040004A" w:rsidP="000A6A0D">
            <w:pPr>
              <w:pStyle w:val="tabteksts"/>
              <w:jc w:val="center"/>
              <w:rPr>
                <w:szCs w:val="18"/>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40004A" w:rsidRPr="00B51D8A" w:rsidTr="000A6A0D">
        <w:trPr>
          <w:jc w:val="center"/>
        </w:trPr>
        <w:tc>
          <w:tcPr>
            <w:tcW w:w="9072" w:type="dxa"/>
            <w:gridSpan w:val="6"/>
            <w:shd w:val="clear" w:color="auto" w:fill="D9D9D9" w:themeFill="background1" w:themeFillShade="D9"/>
            <w:vAlign w:val="center"/>
          </w:tcPr>
          <w:p w:rsidR="0040004A" w:rsidRPr="00B51D8A" w:rsidRDefault="0040004A" w:rsidP="000A6A0D">
            <w:pPr>
              <w:pStyle w:val="tabteksts"/>
              <w:jc w:val="center"/>
              <w:rPr>
                <w:szCs w:val="18"/>
              </w:rPr>
            </w:pPr>
            <w:r w:rsidRPr="00B51D8A">
              <w:rPr>
                <w:sz w:val="20"/>
              </w:rPr>
              <w:t>Nozaru vadība un politikas plānošana</w:t>
            </w:r>
          </w:p>
        </w:tc>
      </w:tr>
      <w:tr w:rsidR="0040004A" w:rsidRPr="00B51D8A" w:rsidTr="000A6A0D">
        <w:trPr>
          <w:jc w:val="center"/>
        </w:trPr>
        <w:tc>
          <w:tcPr>
            <w:tcW w:w="4248" w:type="dxa"/>
          </w:tcPr>
          <w:p w:rsidR="0040004A" w:rsidRPr="00B51D8A" w:rsidRDefault="0040004A" w:rsidP="000A6A0D">
            <w:pPr>
              <w:pStyle w:val="tabteksts"/>
              <w:jc w:val="both"/>
            </w:pPr>
            <w:r w:rsidRPr="00B51D8A">
              <w:rPr>
                <w:szCs w:val="18"/>
                <w:lang w:eastAsia="lv-LV"/>
              </w:rPr>
              <w:t>Sagatavotas un noorganizētas valsts augstāko  amatpersonu  divpusējās ienākošās un izejošās vizītes gadā (skaits)</w:t>
            </w:r>
          </w:p>
        </w:tc>
        <w:tc>
          <w:tcPr>
            <w:tcW w:w="964" w:type="dxa"/>
          </w:tcPr>
          <w:p w:rsidR="0040004A" w:rsidRPr="00B51D8A" w:rsidRDefault="0040004A" w:rsidP="000A6A0D">
            <w:pPr>
              <w:pStyle w:val="tabteksts"/>
              <w:jc w:val="center"/>
            </w:pPr>
            <w:r w:rsidRPr="00B51D8A">
              <w:t>63</w:t>
            </w:r>
          </w:p>
        </w:tc>
        <w:tc>
          <w:tcPr>
            <w:tcW w:w="965" w:type="dxa"/>
          </w:tcPr>
          <w:p w:rsidR="0040004A" w:rsidRPr="00B51D8A" w:rsidRDefault="0040004A" w:rsidP="000A6A0D">
            <w:pPr>
              <w:pStyle w:val="tabteksts"/>
              <w:jc w:val="center"/>
            </w:pPr>
            <w:r>
              <w:t>45</w:t>
            </w:r>
          </w:p>
        </w:tc>
        <w:tc>
          <w:tcPr>
            <w:tcW w:w="965" w:type="dxa"/>
          </w:tcPr>
          <w:p w:rsidR="0040004A" w:rsidRPr="00B51D8A" w:rsidRDefault="0040004A" w:rsidP="000A6A0D">
            <w:pPr>
              <w:pStyle w:val="tabteksts"/>
              <w:jc w:val="center"/>
            </w:pPr>
            <w:r w:rsidRPr="00B51D8A">
              <w:t>-</w:t>
            </w:r>
          </w:p>
        </w:tc>
        <w:tc>
          <w:tcPr>
            <w:tcW w:w="965" w:type="dxa"/>
          </w:tcPr>
          <w:p w:rsidR="0040004A" w:rsidRPr="00B51D8A" w:rsidRDefault="0040004A" w:rsidP="000A6A0D">
            <w:pPr>
              <w:pStyle w:val="tabteksts"/>
              <w:jc w:val="center"/>
            </w:pPr>
            <w:r w:rsidRPr="00B51D8A">
              <w:t>-</w:t>
            </w:r>
          </w:p>
        </w:tc>
        <w:tc>
          <w:tcPr>
            <w:tcW w:w="965" w:type="dxa"/>
          </w:tcPr>
          <w:p w:rsidR="0040004A" w:rsidRPr="00B51D8A" w:rsidRDefault="0040004A" w:rsidP="000A6A0D">
            <w:pPr>
              <w:pStyle w:val="tabteksts"/>
              <w:jc w:val="center"/>
            </w:pPr>
            <w:r w:rsidRPr="00B51D8A">
              <w:t>-</w:t>
            </w:r>
          </w:p>
        </w:tc>
      </w:tr>
      <w:tr w:rsidR="0040004A" w:rsidRPr="00B51D8A" w:rsidTr="000A6A0D">
        <w:trPr>
          <w:jc w:val="center"/>
        </w:trPr>
        <w:tc>
          <w:tcPr>
            <w:tcW w:w="4248" w:type="dxa"/>
          </w:tcPr>
          <w:p w:rsidR="0040004A" w:rsidRPr="00B51D8A" w:rsidRDefault="0040004A" w:rsidP="000A6A0D">
            <w:pPr>
              <w:pStyle w:val="tabteksts"/>
              <w:jc w:val="both"/>
            </w:pPr>
            <w:r w:rsidRPr="00B51D8A">
              <w:rPr>
                <w:szCs w:val="18"/>
                <w:lang w:eastAsia="lv-LV"/>
              </w:rPr>
              <w:t>Izsniegtas stratēģiskas nozīmes preču eksporta licences, uzraudzības dokumenti tērauda importam no trešajām valstīm, tekstila importam no Baltkrievijas, kvotu atļaujas kokmateriālu importam no Krievijas Federācijas (skaits)</w:t>
            </w:r>
          </w:p>
        </w:tc>
        <w:tc>
          <w:tcPr>
            <w:tcW w:w="964" w:type="dxa"/>
          </w:tcPr>
          <w:p w:rsidR="0040004A" w:rsidRPr="00B51D8A" w:rsidRDefault="0040004A" w:rsidP="000A6A0D">
            <w:pPr>
              <w:pStyle w:val="tabteksts"/>
              <w:jc w:val="center"/>
            </w:pPr>
            <w:r w:rsidRPr="00B51D8A">
              <w:t>3</w:t>
            </w:r>
            <w:r>
              <w:t xml:space="preserve"> </w:t>
            </w:r>
            <w:r w:rsidRPr="00B51D8A">
              <w:t>213</w:t>
            </w:r>
          </w:p>
        </w:tc>
        <w:tc>
          <w:tcPr>
            <w:tcW w:w="965" w:type="dxa"/>
          </w:tcPr>
          <w:p w:rsidR="0040004A" w:rsidRPr="00B51D8A" w:rsidRDefault="0040004A" w:rsidP="000A6A0D">
            <w:pPr>
              <w:pStyle w:val="tabteksts"/>
              <w:jc w:val="center"/>
            </w:pPr>
            <w:r>
              <w:t>3 400</w:t>
            </w:r>
          </w:p>
        </w:tc>
        <w:tc>
          <w:tcPr>
            <w:tcW w:w="965" w:type="dxa"/>
          </w:tcPr>
          <w:p w:rsidR="0040004A" w:rsidRPr="00B51D8A" w:rsidRDefault="0040004A" w:rsidP="000A6A0D">
            <w:pPr>
              <w:pStyle w:val="tabteksts"/>
              <w:jc w:val="center"/>
            </w:pPr>
            <w:r w:rsidRPr="00B51D8A">
              <w:t>1</w:t>
            </w:r>
            <w:r>
              <w:t xml:space="preserve"> </w:t>
            </w:r>
            <w:r w:rsidRPr="00B51D8A">
              <w:t>300</w:t>
            </w:r>
          </w:p>
        </w:tc>
        <w:tc>
          <w:tcPr>
            <w:tcW w:w="965" w:type="dxa"/>
          </w:tcPr>
          <w:p w:rsidR="0040004A" w:rsidRPr="00B51D8A" w:rsidRDefault="0040004A" w:rsidP="000A6A0D">
            <w:pPr>
              <w:pStyle w:val="tabteksts"/>
              <w:jc w:val="center"/>
            </w:pPr>
            <w:r w:rsidRPr="00B51D8A">
              <w:t>1</w:t>
            </w:r>
            <w:r>
              <w:t xml:space="preserve"> </w:t>
            </w:r>
            <w:r w:rsidRPr="00B51D8A">
              <w:t>300</w:t>
            </w:r>
          </w:p>
        </w:tc>
        <w:tc>
          <w:tcPr>
            <w:tcW w:w="965" w:type="dxa"/>
          </w:tcPr>
          <w:p w:rsidR="0040004A" w:rsidRPr="00B51D8A" w:rsidRDefault="0040004A" w:rsidP="000A6A0D">
            <w:pPr>
              <w:pStyle w:val="tabteksts"/>
              <w:jc w:val="center"/>
            </w:pPr>
            <w:r w:rsidRPr="00B51D8A">
              <w:t>1</w:t>
            </w:r>
            <w:r>
              <w:t xml:space="preserve"> </w:t>
            </w:r>
            <w:r w:rsidRPr="00B51D8A">
              <w:t>300</w:t>
            </w:r>
          </w:p>
        </w:tc>
      </w:tr>
      <w:tr w:rsidR="0040004A" w:rsidRPr="00B51D8A" w:rsidTr="000A6A0D">
        <w:trPr>
          <w:jc w:val="center"/>
        </w:trPr>
        <w:tc>
          <w:tcPr>
            <w:tcW w:w="4248" w:type="dxa"/>
          </w:tcPr>
          <w:p w:rsidR="0040004A" w:rsidRPr="00B51D8A" w:rsidRDefault="0040004A" w:rsidP="000A6A0D">
            <w:pPr>
              <w:pStyle w:val="tabteksts"/>
              <w:jc w:val="both"/>
            </w:pPr>
            <w:r w:rsidRPr="00B51D8A">
              <w:rPr>
                <w:iCs/>
                <w:szCs w:val="18"/>
              </w:rPr>
              <w:t>Latvijas diplomātisko un konsulāro pārstāvniecību iesaiste</w:t>
            </w:r>
            <w:r>
              <w:rPr>
                <w:iCs/>
                <w:szCs w:val="18"/>
              </w:rPr>
              <w:t xml:space="preserve"> eksporta veicināšanas pasākumos</w:t>
            </w:r>
            <w:r w:rsidRPr="00B51D8A">
              <w:rPr>
                <w:iCs/>
                <w:szCs w:val="18"/>
              </w:rPr>
              <w:t xml:space="preserve">, </w:t>
            </w:r>
            <w:r>
              <w:rPr>
                <w:iCs/>
                <w:szCs w:val="18"/>
              </w:rPr>
              <w:t>tai skaitā dalība semināros, atbalsts</w:t>
            </w:r>
            <w:r w:rsidRPr="00B51D8A">
              <w:rPr>
                <w:iCs/>
                <w:szCs w:val="18"/>
              </w:rPr>
              <w:t xml:space="preserve"> nacionāl</w:t>
            </w:r>
            <w:r>
              <w:rPr>
                <w:iCs/>
                <w:szCs w:val="18"/>
              </w:rPr>
              <w:t xml:space="preserve">iem stendiem </w:t>
            </w:r>
            <w:r w:rsidRPr="00B51D8A">
              <w:rPr>
                <w:iCs/>
                <w:szCs w:val="18"/>
              </w:rPr>
              <w:t>starptautiskajās  izstādēs (skaits)</w:t>
            </w:r>
          </w:p>
        </w:tc>
        <w:tc>
          <w:tcPr>
            <w:tcW w:w="964" w:type="dxa"/>
          </w:tcPr>
          <w:p w:rsidR="0040004A" w:rsidRPr="00B51D8A" w:rsidRDefault="0040004A" w:rsidP="000A6A0D">
            <w:pPr>
              <w:pStyle w:val="tabteksts"/>
              <w:jc w:val="center"/>
            </w:pPr>
            <w:r w:rsidRPr="00B51D8A">
              <w:t>27</w:t>
            </w:r>
          </w:p>
        </w:tc>
        <w:tc>
          <w:tcPr>
            <w:tcW w:w="965" w:type="dxa"/>
          </w:tcPr>
          <w:p w:rsidR="0040004A" w:rsidRPr="00B51D8A" w:rsidRDefault="0040004A" w:rsidP="000A6A0D">
            <w:pPr>
              <w:pStyle w:val="tabteksts"/>
              <w:jc w:val="center"/>
            </w:pPr>
            <w:r>
              <w:t>40</w:t>
            </w:r>
          </w:p>
        </w:tc>
        <w:tc>
          <w:tcPr>
            <w:tcW w:w="965" w:type="dxa"/>
          </w:tcPr>
          <w:p w:rsidR="0040004A" w:rsidRPr="00B51D8A" w:rsidRDefault="0040004A" w:rsidP="000A6A0D">
            <w:pPr>
              <w:pStyle w:val="tabteksts"/>
              <w:jc w:val="center"/>
            </w:pPr>
            <w:r>
              <w:t>30</w:t>
            </w:r>
          </w:p>
        </w:tc>
        <w:tc>
          <w:tcPr>
            <w:tcW w:w="965" w:type="dxa"/>
          </w:tcPr>
          <w:p w:rsidR="0040004A" w:rsidRPr="00B51D8A" w:rsidRDefault="0040004A" w:rsidP="000A6A0D">
            <w:pPr>
              <w:pStyle w:val="tabteksts"/>
              <w:jc w:val="center"/>
            </w:pPr>
            <w:r>
              <w:t>30</w:t>
            </w:r>
          </w:p>
        </w:tc>
        <w:tc>
          <w:tcPr>
            <w:tcW w:w="965" w:type="dxa"/>
          </w:tcPr>
          <w:p w:rsidR="0040004A" w:rsidRPr="00B51D8A" w:rsidRDefault="0040004A" w:rsidP="000A6A0D">
            <w:pPr>
              <w:pStyle w:val="tabteksts"/>
              <w:jc w:val="center"/>
            </w:pPr>
            <w:r>
              <w:t>30</w:t>
            </w:r>
          </w:p>
        </w:tc>
      </w:tr>
      <w:tr w:rsidR="0040004A" w:rsidRPr="00176D92" w:rsidTr="000A6A0D">
        <w:trPr>
          <w:jc w:val="center"/>
        </w:trPr>
        <w:tc>
          <w:tcPr>
            <w:tcW w:w="4248" w:type="dxa"/>
          </w:tcPr>
          <w:p w:rsidR="0040004A" w:rsidRPr="00176D92" w:rsidRDefault="0040004A" w:rsidP="000A6A0D">
            <w:pPr>
              <w:pStyle w:val="tabteksts"/>
              <w:jc w:val="both"/>
            </w:pPr>
            <w:r w:rsidRPr="00176D92">
              <w:rPr>
                <w:szCs w:val="18"/>
                <w:lang w:eastAsia="lv-LV"/>
              </w:rPr>
              <w:t>Latvijas valsts simtgades Publiskās diplomātijas programmas projekti gadā (skaits)</w:t>
            </w:r>
          </w:p>
        </w:tc>
        <w:tc>
          <w:tcPr>
            <w:tcW w:w="964" w:type="dxa"/>
          </w:tcPr>
          <w:p w:rsidR="0040004A" w:rsidRPr="00176D92" w:rsidRDefault="0040004A" w:rsidP="000A6A0D">
            <w:pPr>
              <w:pStyle w:val="tabteksts"/>
              <w:jc w:val="center"/>
            </w:pPr>
            <w:r w:rsidRPr="00176D92">
              <w:t>51</w:t>
            </w:r>
          </w:p>
        </w:tc>
        <w:tc>
          <w:tcPr>
            <w:tcW w:w="965" w:type="dxa"/>
          </w:tcPr>
          <w:p w:rsidR="0040004A" w:rsidRPr="00176D92" w:rsidRDefault="0040004A" w:rsidP="000A6A0D">
            <w:pPr>
              <w:pStyle w:val="tabteksts"/>
              <w:jc w:val="center"/>
            </w:pPr>
            <w:r w:rsidRPr="00176D92">
              <w:t>3</w:t>
            </w:r>
            <w:r>
              <w:t>0</w:t>
            </w:r>
            <w:r w:rsidRPr="00176D92">
              <w:t>0</w:t>
            </w:r>
          </w:p>
        </w:tc>
        <w:tc>
          <w:tcPr>
            <w:tcW w:w="965" w:type="dxa"/>
          </w:tcPr>
          <w:p w:rsidR="0040004A" w:rsidRPr="00176D92" w:rsidRDefault="0040004A" w:rsidP="000A6A0D">
            <w:pPr>
              <w:pStyle w:val="tabteksts"/>
              <w:jc w:val="center"/>
            </w:pPr>
            <w:r w:rsidRPr="00176D92">
              <w:t>70</w:t>
            </w:r>
          </w:p>
        </w:tc>
        <w:tc>
          <w:tcPr>
            <w:tcW w:w="965" w:type="dxa"/>
          </w:tcPr>
          <w:p w:rsidR="0040004A" w:rsidRPr="00176D92" w:rsidRDefault="0040004A" w:rsidP="000A6A0D">
            <w:pPr>
              <w:pStyle w:val="tabteksts"/>
              <w:jc w:val="center"/>
            </w:pPr>
            <w:r w:rsidRPr="00176D92">
              <w:t>70</w:t>
            </w:r>
          </w:p>
        </w:tc>
        <w:tc>
          <w:tcPr>
            <w:tcW w:w="965" w:type="dxa"/>
          </w:tcPr>
          <w:p w:rsidR="0040004A" w:rsidRPr="00176D92" w:rsidRDefault="0040004A" w:rsidP="000A6A0D">
            <w:pPr>
              <w:pStyle w:val="tabteksts"/>
              <w:jc w:val="center"/>
            </w:pPr>
            <w:r w:rsidRPr="00176D92">
              <w:t>90</w:t>
            </w:r>
          </w:p>
        </w:tc>
      </w:tr>
    </w:tbl>
    <w:p w:rsidR="0040004A" w:rsidRDefault="0040004A" w:rsidP="0040004A">
      <w:pPr>
        <w:pStyle w:val="Tabuluvirsraksti"/>
        <w:spacing w:after="240"/>
        <w:jc w:val="both"/>
        <w:rPr>
          <w:b/>
          <w:lang w:eastAsia="lv-LV"/>
        </w:rPr>
      </w:pPr>
    </w:p>
    <w:p w:rsidR="004E1753" w:rsidRPr="000F0AF5" w:rsidRDefault="0040004A" w:rsidP="000F0AF5">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131"/>
        <w:gridCol w:w="1132"/>
        <w:gridCol w:w="1132"/>
        <w:gridCol w:w="1132"/>
        <w:gridCol w:w="1132"/>
      </w:tblGrid>
      <w:tr w:rsidR="0040004A" w:rsidRPr="00BB2102" w:rsidTr="000A6A0D">
        <w:trPr>
          <w:trHeight w:val="283"/>
          <w:tblHeader/>
          <w:jc w:val="center"/>
        </w:trPr>
        <w:tc>
          <w:tcPr>
            <w:tcW w:w="3378" w:type="dxa"/>
            <w:vAlign w:val="center"/>
          </w:tcPr>
          <w:p w:rsidR="0040004A" w:rsidRPr="00BB2102" w:rsidRDefault="0040004A" w:rsidP="000A6A0D">
            <w:pPr>
              <w:pStyle w:val="tabteksts"/>
              <w:jc w:val="center"/>
              <w:rPr>
                <w:szCs w:val="24"/>
              </w:rPr>
            </w:pPr>
          </w:p>
        </w:tc>
        <w:tc>
          <w:tcPr>
            <w:tcW w:w="1131" w:type="dxa"/>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7</w:t>
            </w:r>
            <w:r w:rsidRPr="00100431">
              <w:rPr>
                <w:szCs w:val="18"/>
                <w:lang w:eastAsia="lv-LV"/>
              </w:rPr>
              <w:t>.gads (izpilde)</w:t>
            </w:r>
          </w:p>
        </w:tc>
        <w:tc>
          <w:tcPr>
            <w:tcW w:w="1132" w:type="dxa"/>
            <w:vAlign w:val="center"/>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1132" w:type="dxa"/>
          </w:tcPr>
          <w:p w:rsidR="0040004A" w:rsidRPr="00BB2102" w:rsidRDefault="00F86071" w:rsidP="000A6A0D">
            <w:pPr>
              <w:pStyle w:val="tabteksts"/>
              <w:jc w:val="center"/>
              <w:rPr>
                <w:szCs w:val="24"/>
                <w:lang w:eastAsia="lv-LV"/>
              </w:rPr>
            </w:pPr>
            <w:r>
              <w:rPr>
                <w:szCs w:val="18"/>
                <w:lang w:eastAsia="lv-LV"/>
              </w:rPr>
              <w:t>2019.gada plāns</w:t>
            </w:r>
          </w:p>
        </w:tc>
        <w:tc>
          <w:tcPr>
            <w:tcW w:w="1132" w:type="dxa"/>
          </w:tcPr>
          <w:p w:rsidR="0040004A" w:rsidRPr="00BB2102" w:rsidRDefault="0040004A" w:rsidP="000A6A0D">
            <w:pPr>
              <w:pStyle w:val="tabteksts"/>
              <w:jc w:val="center"/>
              <w:rPr>
                <w:szCs w:val="24"/>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1132" w:type="dxa"/>
          </w:tcPr>
          <w:p w:rsidR="0040004A" w:rsidRPr="00BB2102" w:rsidRDefault="0040004A" w:rsidP="000A6A0D">
            <w:pPr>
              <w:pStyle w:val="tabteksts"/>
              <w:jc w:val="center"/>
              <w:rPr>
                <w:szCs w:val="24"/>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40004A" w:rsidRPr="00BB2102" w:rsidTr="000A6A0D">
        <w:trPr>
          <w:trHeight w:val="142"/>
          <w:jc w:val="center"/>
        </w:trPr>
        <w:tc>
          <w:tcPr>
            <w:tcW w:w="3378" w:type="dxa"/>
            <w:shd w:val="clear" w:color="auto" w:fill="D9D9D9" w:themeFill="background1" w:themeFillShade="D9"/>
            <w:vAlign w:val="center"/>
          </w:tcPr>
          <w:p w:rsidR="0040004A" w:rsidRPr="00BB2102" w:rsidRDefault="0040004A" w:rsidP="000A6A0D">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40004A" w:rsidRPr="00BB2102" w:rsidRDefault="0040004A" w:rsidP="000A6A0D">
            <w:pPr>
              <w:pStyle w:val="tabteksts"/>
              <w:jc w:val="right"/>
            </w:pPr>
            <w:r>
              <w:t>14 693 651</w:t>
            </w:r>
          </w:p>
        </w:tc>
        <w:tc>
          <w:tcPr>
            <w:tcW w:w="1132" w:type="dxa"/>
            <w:shd w:val="clear" w:color="auto" w:fill="D9D9D9" w:themeFill="background1" w:themeFillShade="D9"/>
          </w:tcPr>
          <w:p w:rsidR="0040004A" w:rsidRPr="00BB2102" w:rsidRDefault="0040004A" w:rsidP="000A6A0D">
            <w:pPr>
              <w:pStyle w:val="tabteksts"/>
              <w:jc w:val="right"/>
            </w:pPr>
            <w:r>
              <w:t>15 887 577</w:t>
            </w:r>
          </w:p>
        </w:tc>
        <w:tc>
          <w:tcPr>
            <w:tcW w:w="1132" w:type="dxa"/>
            <w:shd w:val="clear" w:color="auto" w:fill="D9D9D9" w:themeFill="background1" w:themeFillShade="D9"/>
          </w:tcPr>
          <w:p w:rsidR="0040004A" w:rsidRPr="00BB2102" w:rsidRDefault="0040004A" w:rsidP="000A6A0D">
            <w:pPr>
              <w:pStyle w:val="tabteksts"/>
              <w:jc w:val="right"/>
            </w:pPr>
            <w:r>
              <w:t>16 157 058</w:t>
            </w:r>
          </w:p>
        </w:tc>
        <w:tc>
          <w:tcPr>
            <w:tcW w:w="1132" w:type="dxa"/>
            <w:shd w:val="clear" w:color="auto" w:fill="D9D9D9" w:themeFill="background1" w:themeFillShade="D9"/>
          </w:tcPr>
          <w:p w:rsidR="0040004A" w:rsidRPr="00BB2102" w:rsidRDefault="0040004A" w:rsidP="000A6A0D">
            <w:pPr>
              <w:pStyle w:val="tabteksts"/>
              <w:jc w:val="right"/>
            </w:pPr>
            <w:r>
              <w:t>15 550 986</w:t>
            </w:r>
          </w:p>
        </w:tc>
        <w:tc>
          <w:tcPr>
            <w:tcW w:w="1132" w:type="dxa"/>
            <w:shd w:val="clear" w:color="auto" w:fill="D9D9D9" w:themeFill="background1" w:themeFillShade="D9"/>
          </w:tcPr>
          <w:p w:rsidR="0040004A" w:rsidRPr="00BB2102" w:rsidRDefault="0040004A" w:rsidP="000A6A0D">
            <w:pPr>
              <w:pStyle w:val="tabteksts"/>
              <w:jc w:val="right"/>
            </w:pPr>
            <w:r>
              <w:t>15 503 539</w:t>
            </w:r>
          </w:p>
        </w:tc>
      </w:tr>
      <w:tr w:rsidR="0040004A" w:rsidRPr="00BB2102" w:rsidTr="000A6A0D">
        <w:trPr>
          <w:trHeight w:val="283"/>
          <w:jc w:val="center"/>
        </w:trPr>
        <w:tc>
          <w:tcPr>
            <w:tcW w:w="3378" w:type="dxa"/>
            <w:vAlign w:val="center"/>
          </w:tcPr>
          <w:p w:rsidR="0040004A" w:rsidRPr="00BB2102" w:rsidRDefault="0040004A" w:rsidP="000A6A0D">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40004A" w:rsidRPr="00BB2102" w:rsidRDefault="0040004A" w:rsidP="000A6A0D">
            <w:pPr>
              <w:pStyle w:val="tabteksts"/>
              <w:jc w:val="center"/>
            </w:pPr>
            <w:r w:rsidRPr="00BB2102">
              <w:rPr>
                <w:b/>
                <w:bCs/>
              </w:rPr>
              <w:t>×</w:t>
            </w:r>
          </w:p>
        </w:tc>
        <w:tc>
          <w:tcPr>
            <w:tcW w:w="1132" w:type="dxa"/>
          </w:tcPr>
          <w:p w:rsidR="0040004A" w:rsidRPr="00BB2102" w:rsidRDefault="0040004A" w:rsidP="000A6A0D">
            <w:pPr>
              <w:pStyle w:val="tabteksts"/>
              <w:jc w:val="right"/>
            </w:pPr>
            <w:r>
              <w:t>1 193 926</w:t>
            </w:r>
          </w:p>
        </w:tc>
        <w:tc>
          <w:tcPr>
            <w:tcW w:w="1132" w:type="dxa"/>
          </w:tcPr>
          <w:p w:rsidR="0040004A" w:rsidRPr="00BB2102" w:rsidRDefault="0040004A" w:rsidP="000A6A0D">
            <w:pPr>
              <w:pStyle w:val="tabteksts"/>
              <w:jc w:val="right"/>
            </w:pPr>
            <w:r>
              <w:t>269 481</w:t>
            </w:r>
          </w:p>
        </w:tc>
        <w:tc>
          <w:tcPr>
            <w:tcW w:w="1132" w:type="dxa"/>
          </w:tcPr>
          <w:p w:rsidR="0040004A" w:rsidRPr="00BB2102" w:rsidRDefault="0040004A" w:rsidP="000A6A0D">
            <w:pPr>
              <w:pStyle w:val="tabteksts"/>
              <w:jc w:val="right"/>
            </w:pPr>
            <w:r>
              <w:t>-606 072</w:t>
            </w:r>
          </w:p>
        </w:tc>
        <w:tc>
          <w:tcPr>
            <w:tcW w:w="1132" w:type="dxa"/>
          </w:tcPr>
          <w:p w:rsidR="0040004A" w:rsidRPr="00BB2102" w:rsidRDefault="0040004A" w:rsidP="000A6A0D">
            <w:pPr>
              <w:pStyle w:val="tabteksts"/>
              <w:jc w:val="right"/>
            </w:pPr>
            <w:r>
              <w:t>-47 447</w:t>
            </w:r>
          </w:p>
        </w:tc>
      </w:tr>
      <w:tr w:rsidR="0040004A" w:rsidRPr="00BB2102" w:rsidTr="000A6A0D">
        <w:trPr>
          <w:trHeight w:val="283"/>
          <w:jc w:val="center"/>
        </w:trPr>
        <w:tc>
          <w:tcPr>
            <w:tcW w:w="3378" w:type="dxa"/>
            <w:vAlign w:val="center"/>
          </w:tcPr>
          <w:p w:rsidR="0040004A" w:rsidRPr="00BB2102" w:rsidRDefault="0040004A" w:rsidP="000A6A0D">
            <w:pPr>
              <w:pStyle w:val="tabteksts"/>
            </w:pPr>
            <w:r w:rsidRPr="00BB2102">
              <w:rPr>
                <w:lang w:eastAsia="lv-LV"/>
              </w:rPr>
              <w:t>Kopējie izdevumi</w:t>
            </w:r>
            <w:r w:rsidRPr="00BB2102">
              <w:t>, % (+/–) pret iepriekšējo gadu</w:t>
            </w:r>
          </w:p>
        </w:tc>
        <w:tc>
          <w:tcPr>
            <w:tcW w:w="1131" w:type="dxa"/>
          </w:tcPr>
          <w:p w:rsidR="0040004A" w:rsidRPr="00BB2102" w:rsidRDefault="0040004A" w:rsidP="000A6A0D">
            <w:pPr>
              <w:pStyle w:val="tabteksts"/>
              <w:jc w:val="center"/>
            </w:pPr>
            <w:r w:rsidRPr="00BB2102">
              <w:rPr>
                <w:b/>
                <w:bCs/>
              </w:rPr>
              <w:t>×</w:t>
            </w:r>
          </w:p>
        </w:tc>
        <w:tc>
          <w:tcPr>
            <w:tcW w:w="1132" w:type="dxa"/>
          </w:tcPr>
          <w:p w:rsidR="0040004A" w:rsidRPr="00BB2102" w:rsidRDefault="0040004A" w:rsidP="000A6A0D">
            <w:pPr>
              <w:pStyle w:val="tabteksts"/>
              <w:jc w:val="right"/>
            </w:pPr>
            <w:r>
              <w:t>8,1</w:t>
            </w:r>
          </w:p>
        </w:tc>
        <w:tc>
          <w:tcPr>
            <w:tcW w:w="1132" w:type="dxa"/>
          </w:tcPr>
          <w:p w:rsidR="0040004A" w:rsidRPr="00BB2102" w:rsidRDefault="0040004A" w:rsidP="000A6A0D">
            <w:pPr>
              <w:pStyle w:val="tabteksts"/>
              <w:jc w:val="right"/>
            </w:pPr>
            <w:r>
              <w:t>1,7</w:t>
            </w:r>
          </w:p>
        </w:tc>
        <w:tc>
          <w:tcPr>
            <w:tcW w:w="1132" w:type="dxa"/>
          </w:tcPr>
          <w:p w:rsidR="0040004A" w:rsidRPr="00BB2102" w:rsidRDefault="0040004A" w:rsidP="000A6A0D">
            <w:pPr>
              <w:pStyle w:val="tabteksts"/>
              <w:jc w:val="right"/>
            </w:pPr>
            <w:r>
              <w:t>-3,8</w:t>
            </w:r>
          </w:p>
        </w:tc>
        <w:tc>
          <w:tcPr>
            <w:tcW w:w="1132" w:type="dxa"/>
          </w:tcPr>
          <w:p w:rsidR="0040004A" w:rsidRPr="00BB2102" w:rsidRDefault="0040004A" w:rsidP="000A6A0D">
            <w:pPr>
              <w:pStyle w:val="tabteksts"/>
              <w:jc w:val="right"/>
            </w:pPr>
            <w:r>
              <w:t>-0,3</w:t>
            </w:r>
          </w:p>
        </w:tc>
      </w:tr>
      <w:tr w:rsidR="0040004A" w:rsidRPr="00BB2102" w:rsidTr="000A6A0D">
        <w:trPr>
          <w:trHeight w:val="142"/>
          <w:jc w:val="center"/>
        </w:trPr>
        <w:tc>
          <w:tcPr>
            <w:tcW w:w="3378" w:type="dxa"/>
          </w:tcPr>
          <w:p w:rsidR="0040004A" w:rsidRPr="00BB2102" w:rsidRDefault="0040004A" w:rsidP="000A6A0D">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rsidR="0040004A" w:rsidRPr="00BB2102" w:rsidRDefault="0040004A" w:rsidP="000A6A0D">
            <w:pPr>
              <w:pStyle w:val="tabteksts"/>
              <w:jc w:val="right"/>
              <w:rPr>
                <w:szCs w:val="18"/>
              </w:rPr>
            </w:pPr>
            <w:r>
              <w:rPr>
                <w:szCs w:val="18"/>
              </w:rPr>
              <w:t>8 381 200</w:t>
            </w:r>
          </w:p>
        </w:tc>
        <w:tc>
          <w:tcPr>
            <w:tcW w:w="1132" w:type="dxa"/>
          </w:tcPr>
          <w:p w:rsidR="0040004A" w:rsidRPr="00BB2102" w:rsidRDefault="0040004A" w:rsidP="000A6A0D">
            <w:pPr>
              <w:pStyle w:val="tabteksts"/>
              <w:jc w:val="right"/>
              <w:rPr>
                <w:szCs w:val="18"/>
              </w:rPr>
            </w:pPr>
            <w:r>
              <w:rPr>
                <w:szCs w:val="18"/>
              </w:rPr>
              <w:t>9 067 751</w:t>
            </w:r>
          </w:p>
        </w:tc>
        <w:tc>
          <w:tcPr>
            <w:tcW w:w="1132" w:type="dxa"/>
          </w:tcPr>
          <w:p w:rsidR="0040004A" w:rsidRPr="00BB2102" w:rsidRDefault="0040004A" w:rsidP="000A6A0D">
            <w:pPr>
              <w:pStyle w:val="tabteksts"/>
              <w:jc w:val="right"/>
              <w:rPr>
                <w:szCs w:val="18"/>
              </w:rPr>
            </w:pPr>
            <w:r>
              <w:rPr>
                <w:szCs w:val="18"/>
              </w:rPr>
              <w:t>9 114 682</w:t>
            </w:r>
          </w:p>
        </w:tc>
        <w:tc>
          <w:tcPr>
            <w:tcW w:w="1132" w:type="dxa"/>
          </w:tcPr>
          <w:p w:rsidR="0040004A" w:rsidRPr="00BB2102" w:rsidRDefault="0040004A" w:rsidP="000A6A0D">
            <w:pPr>
              <w:pStyle w:val="tabteksts"/>
              <w:jc w:val="right"/>
              <w:rPr>
                <w:szCs w:val="18"/>
              </w:rPr>
            </w:pPr>
            <w:r>
              <w:rPr>
                <w:szCs w:val="18"/>
              </w:rPr>
              <w:t>9 114 682</w:t>
            </w:r>
          </w:p>
        </w:tc>
        <w:tc>
          <w:tcPr>
            <w:tcW w:w="1132" w:type="dxa"/>
          </w:tcPr>
          <w:p w:rsidR="0040004A" w:rsidRPr="00BB2102" w:rsidRDefault="0040004A" w:rsidP="000A6A0D">
            <w:pPr>
              <w:pStyle w:val="tabteksts"/>
              <w:jc w:val="right"/>
              <w:rPr>
                <w:szCs w:val="18"/>
              </w:rPr>
            </w:pPr>
            <w:r>
              <w:rPr>
                <w:szCs w:val="18"/>
              </w:rPr>
              <w:t>9 091 901</w:t>
            </w:r>
          </w:p>
        </w:tc>
      </w:tr>
      <w:tr w:rsidR="0040004A" w:rsidRPr="00BB2102" w:rsidTr="000A6A0D">
        <w:trPr>
          <w:trHeight w:val="105"/>
          <w:jc w:val="center"/>
        </w:trPr>
        <w:tc>
          <w:tcPr>
            <w:tcW w:w="3378" w:type="dxa"/>
          </w:tcPr>
          <w:p w:rsidR="0040004A" w:rsidRPr="00BB2102" w:rsidRDefault="0040004A" w:rsidP="000A6A0D">
            <w:pPr>
              <w:pStyle w:val="tabteksts"/>
              <w:rPr>
                <w:color w:val="000000" w:themeColor="text1"/>
                <w:szCs w:val="18"/>
                <w:lang w:eastAsia="lv-LV"/>
              </w:rPr>
            </w:pPr>
            <w:r w:rsidRPr="00BB2102">
              <w:rPr>
                <w:color w:val="000000" w:themeColor="text1"/>
                <w:szCs w:val="18"/>
              </w:rPr>
              <w:t>Vidējais amata</w:t>
            </w:r>
            <w:r>
              <w:rPr>
                <w:color w:val="000000" w:themeColor="text1"/>
                <w:szCs w:val="18"/>
              </w:rPr>
              <w:t xml:space="preserve"> vietu skaits gadā</w:t>
            </w:r>
          </w:p>
        </w:tc>
        <w:tc>
          <w:tcPr>
            <w:tcW w:w="1131" w:type="dxa"/>
          </w:tcPr>
          <w:p w:rsidR="0040004A" w:rsidRPr="00BB2102" w:rsidRDefault="0040004A" w:rsidP="000A6A0D">
            <w:pPr>
              <w:pStyle w:val="tabteksts"/>
              <w:jc w:val="right"/>
              <w:rPr>
                <w:szCs w:val="18"/>
              </w:rPr>
            </w:pPr>
            <w:r>
              <w:rPr>
                <w:szCs w:val="18"/>
              </w:rPr>
              <w:t>336</w:t>
            </w:r>
          </w:p>
        </w:tc>
        <w:tc>
          <w:tcPr>
            <w:tcW w:w="1132" w:type="dxa"/>
          </w:tcPr>
          <w:p w:rsidR="0040004A" w:rsidRPr="00BB2102" w:rsidRDefault="0040004A" w:rsidP="000A6A0D">
            <w:pPr>
              <w:pStyle w:val="tabteksts"/>
              <w:jc w:val="right"/>
              <w:rPr>
                <w:szCs w:val="18"/>
              </w:rPr>
            </w:pPr>
            <w:r>
              <w:rPr>
                <w:szCs w:val="18"/>
              </w:rPr>
              <w:t>337</w:t>
            </w:r>
          </w:p>
        </w:tc>
        <w:tc>
          <w:tcPr>
            <w:tcW w:w="1132" w:type="dxa"/>
          </w:tcPr>
          <w:p w:rsidR="0040004A" w:rsidRPr="00BB2102" w:rsidRDefault="0040004A" w:rsidP="000A6A0D">
            <w:pPr>
              <w:pStyle w:val="tabteksts"/>
              <w:jc w:val="right"/>
              <w:rPr>
                <w:szCs w:val="18"/>
              </w:rPr>
            </w:pPr>
            <w:r>
              <w:rPr>
                <w:szCs w:val="18"/>
              </w:rPr>
              <w:t>339</w:t>
            </w:r>
          </w:p>
        </w:tc>
        <w:tc>
          <w:tcPr>
            <w:tcW w:w="1132" w:type="dxa"/>
          </w:tcPr>
          <w:p w:rsidR="0040004A" w:rsidRPr="00BB2102" w:rsidRDefault="0040004A" w:rsidP="000A6A0D">
            <w:pPr>
              <w:pStyle w:val="tabteksts"/>
              <w:jc w:val="right"/>
              <w:rPr>
                <w:szCs w:val="18"/>
              </w:rPr>
            </w:pPr>
            <w:r>
              <w:rPr>
                <w:szCs w:val="18"/>
              </w:rPr>
              <w:t>339</w:t>
            </w:r>
          </w:p>
        </w:tc>
        <w:tc>
          <w:tcPr>
            <w:tcW w:w="1132" w:type="dxa"/>
          </w:tcPr>
          <w:p w:rsidR="0040004A" w:rsidRPr="00BB2102" w:rsidRDefault="0040004A" w:rsidP="000A6A0D">
            <w:pPr>
              <w:pStyle w:val="tabteksts"/>
              <w:jc w:val="right"/>
              <w:rPr>
                <w:szCs w:val="18"/>
              </w:rPr>
            </w:pPr>
            <w:r>
              <w:rPr>
                <w:szCs w:val="18"/>
              </w:rPr>
              <w:t>338</w:t>
            </w:r>
          </w:p>
        </w:tc>
      </w:tr>
      <w:tr w:rsidR="0040004A" w:rsidRPr="00BB2102" w:rsidTr="000A6A0D">
        <w:trPr>
          <w:trHeight w:val="179"/>
          <w:jc w:val="center"/>
        </w:trPr>
        <w:tc>
          <w:tcPr>
            <w:tcW w:w="3378" w:type="dxa"/>
          </w:tcPr>
          <w:p w:rsidR="0040004A" w:rsidRPr="00BB2102" w:rsidRDefault="0040004A" w:rsidP="000A6A0D">
            <w:pPr>
              <w:pStyle w:val="tabteksts"/>
              <w:rPr>
                <w:color w:val="000000" w:themeColor="text1"/>
                <w:szCs w:val="18"/>
                <w:lang w:eastAsia="lv-LV"/>
              </w:rPr>
            </w:pPr>
            <w:r w:rsidRPr="00BB2102">
              <w:rPr>
                <w:color w:val="000000" w:themeColor="text1"/>
                <w:szCs w:val="18"/>
              </w:rPr>
              <w:t xml:space="preserve">Vidējā atlīdzība amata vietai </w:t>
            </w:r>
            <w:r w:rsidRPr="00BB2102">
              <w:rPr>
                <w:color w:val="000000" w:themeColor="text1"/>
                <w:szCs w:val="18"/>
                <w:lang w:eastAsia="lv-LV"/>
              </w:rPr>
              <w:t>(mēnesī)</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tcPr>
          <w:p w:rsidR="0040004A" w:rsidRPr="00BB2102" w:rsidRDefault="0040004A" w:rsidP="000A6A0D">
            <w:pPr>
              <w:pStyle w:val="tabteksts"/>
              <w:jc w:val="right"/>
              <w:rPr>
                <w:szCs w:val="18"/>
              </w:rPr>
            </w:pPr>
            <w:r>
              <w:rPr>
                <w:szCs w:val="18"/>
              </w:rPr>
              <w:t>2 034</w:t>
            </w:r>
          </w:p>
        </w:tc>
        <w:tc>
          <w:tcPr>
            <w:tcW w:w="1132" w:type="dxa"/>
          </w:tcPr>
          <w:p w:rsidR="0040004A" w:rsidRPr="00BB2102" w:rsidRDefault="0040004A" w:rsidP="000A6A0D">
            <w:pPr>
              <w:pStyle w:val="tabteksts"/>
              <w:jc w:val="right"/>
              <w:rPr>
                <w:szCs w:val="18"/>
              </w:rPr>
            </w:pPr>
            <w:r>
              <w:rPr>
                <w:szCs w:val="18"/>
              </w:rPr>
              <w:t>2 192</w:t>
            </w:r>
          </w:p>
        </w:tc>
        <w:tc>
          <w:tcPr>
            <w:tcW w:w="1132" w:type="dxa"/>
          </w:tcPr>
          <w:p w:rsidR="0040004A" w:rsidRPr="00BB2102" w:rsidRDefault="0040004A" w:rsidP="000A6A0D">
            <w:pPr>
              <w:pStyle w:val="tabteksts"/>
              <w:jc w:val="right"/>
              <w:rPr>
                <w:szCs w:val="18"/>
              </w:rPr>
            </w:pPr>
            <w:r>
              <w:rPr>
                <w:szCs w:val="18"/>
              </w:rPr>
              <w:t>2 191</w:t>
            </w:r>
          </w:p>
        </w:tc>
        <w:tc>
          <w:tcPr>
            <w:tcW w:w="1132" w:type="dxa"/>
          </w:tcPr>
          <w:p w:rsidR="0040004A" w:rsidRPr="00BB2102" w:rsidRDefault="0040004A" w:rsidP="000A6A0D">
            <w:pPr>
              <w:pStyle w:val="tabteksts"/>
              <w:jc w:val="right"/>
              <w:rPr>
                <w:szCs w:val="18"/>
              </w:rPr>
            </w:pPr>
            <w:r>
              <w:rPr>
                <w:szCs w:val="18"/>
              </w:rPr>
              <w:t>2 191</w:t>
            </w:r>
          </w:p>
        </w:tc>
        <w:tc>
          <w:tcPr>
            <w:tcW w:w="1132" w:type="dxa"/>
          </w:tcPr>
          <w:p w:rsidR="0040004A" w:rsidRPr="00BB2102" w:rsidRDefault="0040004A" w:rsidP="000A6A0D">
            <w:pPr>
              <w:pStyle w:val="tabteksts"/>
              <w:jc w:val="right"/>
              <w:rPr>
                <w:szCs w:val="18"/>
              </w:rPr>
            </w:pPr>
            <w:r>
              <w:rPr>
                <w:szCs w:val="18"/>
              </w:rPr>
              <w:t>2 192</w:t>
            </w:r>
          </w:p>
        </w:tc>
      </w:tr>
      <w:tr w:rsidR="0040004A" w:rsidRPr="00BB2102" w:rsidTr="000A6A0D">
        <w:trPr>
          <w:trHeight w:val="567"/>
          <w:jc w:val="center"/>
        </w:trPr>
        <w:tc>
          <w:tcPr>
            <w:tcW w:w="3378" w:type="dxa"/>
            <w:vAlign w:val="center"/>
          </w:tcPr>
          <w:p w:rsidR="0040004A" w:rsidRPr="00BB2102" w:rsidRDefault="0040004A" w:rsidP="000A6A0D">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40004A" w:rsidRPr="00BB2102" w:rsidRDefault="0040004A" w:rsidP="000A6A0D">
            <w:pPr>
              <w:pStyle w:val="tabteksts"/>
              <w:jc w:val="right"/>
              <w:rPr>
                <w:szCs w:val="18"/>
              </w:rPr>
            </w:pPr>
            <w:r>
              <w:rPr>
                <w:szCs w:val="18"/>
              </w:rPr>
              <w:t>179 759</w:t>
            </w:r>
          </w:p>
        </w:tc>
        <w:tc>
          <w:tcPr>
            <w:tcW w:w="1132" w:type="dxa"/>
          </w:tcPr>
          <w:p w:rsidR="0040004A" w:rsidRPr="00BB2102" w:rsidRDefault="0040004A" w:rsidP="000A6A0D">
            <w:pPr>
              <w:pStyle w:val="tabteksts"/>
              <w:jc w:val="right"/>
              <w:rPr>
                <w:szCs w:val="18"/>
              </w:rPr>
            </w:pPr>
            <w:r>
              <w:rPr>
                <w:szCs w:val="18"/>
              </w:rPr>
              <w:t>201 745</w:t>
            </w:r>
          </w:p>
        </w:tc>
        <w:tc>
          <w:tcPr>
            <w:tcW w:w="1132" w:type="dxa"/>
          </w:tcPr>
          <w:p w:rsidR="0040004A" w:rsidRPr="00BB2102" w:rsidRDefault="0040004A" w:rsidP="000A6A0D">
            <w:pPr>
              <w:pStyle w:val="tabteksts"/>
              <w:jc w:val="right"/>
              <w:rPr>
                <w:szCs w:val="18"/>
              </w:rPr>
            </w:pPr>
            <w:r>
              <w:rPr>
                <w:szCs w:val="18"/>
              </w:rPr>
              <w:t>202 171</w:t>
            </w:r>
          </w:p>
        </w:tc>
        <w:tc>
          <w:tcPr>
            <w:tcW w:w="1132" w:type="dxa"/>
          </w:tcPr>
          <w:p w:rsidR="0040004A" w:rsidRPr="00BB2102" w:rsidRDefault="0040004A" w:rsidP="000A6A0D">
            <w:pPr>
              <w:pStyle w:val="tabteksts"/>
              <w:jc w:val="right"/>
              <w:rPr>
                <w:szCs w:val="18"/>
              </w:rPr>
            </w:pPr>
            <w:r>
              <w:rPr>
                <w:szCs w:val="18"/>
              </w:rPr>
              <w:t>202 171</w:t>
            </w:r>
          </w:p>
        </w:tc>
        <w:tc>
          <w:tcPr>
            <w:tcW w:w="1132" w:type="dxa"/>
          </w:tcPr>
          <w:p w:rsidR="0040004A" w:rsidRPr="00BB2102" w:rsidRDefault="0040004A" w:rsidP="000A6A0D">
            <w:pPr>
              <w:pStyle w:val="tabteksts"/>
              <w:jc w:val="right"/>
              <w:rPr>
                <w:szCs w:val="18"/>
              </w:rPr>
            </w:pPr>
            <w:r>
              <w:rPr>
                <w:szCs w:val="18"/>
              </w:rPr>
              <w:t>202 171</w:t>
            </w:r>
          </w:p>
        </w:tc>
      </w:tr>
    </w:tbl>
    <w:p w:rsidR="0040004A" w:rsidRPr="00BB2102" w:rsidRDefault="0040004A" w:rsidP="004E1753">
      <w:pPr>
        <w:spacing w:before="120"/>
        <w:ind w:firstLine="0"/>
        <w:jc w:val="center"/>
        <w:rPr>
          <w:b/>
          <w:color w:val="000000" w:themeColor="text1"/>
          <w:lang w:eastAsia="lv-LV"/>
        </w:rPr>
      </w:pPr>
      <w:r w:rsidRPr="00BB2102">
        <w:rPr>
          <w:b/>
          <w:color w:val="000000" w:themeColor="text1"/>
          <w:lang w:eastAsia="lv-LV"/>
        </w:rPr>
        <w:t>Izmaiņas izdevumos, salīdzinot</w:t>
      </w:r>
      <w:r w:rsidR="00F90491">
        <w:rPr>
          <w:b/>
          <w:color w:val="000000" w:themeColor="text1"/>
          <w:lang w:eastAsia="lv-LV"/>
        </w:rPr>
        <w:t xml:space="preserve"> 2019.</w:t>
      </w:r>
      <w:r w:rsidRPr="00BB2102">
        <w:rPr>
          <w:b/>
          <w:color w:val="000000" w:themeColor="text1"/>
          <w:lang w:eastAsia="lv-LV"/>
        </w:rPr>
        <w:t xml:space="preserve">gada </w:t>
      </w:r>
      <w:r w:rsidR="00F86071" w:rsidRPr="00F86071">
        <w:rPr>
          <w:b/>
          <w:color w:val="000000" w:themeColor="text1"/>
          <w:lang w:eastAsia="lv-LV"/>
        </w:rPr>
        <w:t>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40004A" w:rsidRPr="00BB2102" w:rsidRDefault="009D1D79" w:rsidP="0040004A">
      <w:pPr>
        <w:spacing w:after="0"/>
        <w:ind w:left="7921" w:firstLine="720"/>
        <w:jc w:val="center"/>
        <w:rPr>
          <w:i/>
          <w:sz w:val="18"/>
          <w:szCs w:val="18"/>
        </w:rPr>
      </w:pPr>
      <w:proofErr w:type="spellStart"/>
      <w:r>
        <w:rPr>
          <w:i/>
          <w:sz w:val="18"/>
          <w:szCs w:val="18"/>
        </w:rPr>
        <w:t>E</w:t>
      </w:r>
      <w:r w:rsidR="0040004A"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0004A" w:rsidRPr="00BB2102" w:rsidTr="000A6A0D">
        <w:trPr>
          <w:trHeight w:val="142"/>
          <w:tblHeader/>
          <w:jc w:val="center"/>
        </w:trPr>
        <w:tc>
          <w:tcPr>
            <w:tcW w:w="5241" w:type="dxa"/>
            <w:vAlign w:val="center"/>
          </w:tcPr>
          <w:p w:rsidR="0040004A" w:rsidRPr="00BB2102" w:rsidRDefault="0040004A" w:rsidP="000A6A0D">
            <w:pPr>
              <w:pStyle w:val="tabteksts"/>
              <w:jc w:val="center"/>
              <w:rPr>
                <w:szCs w:val="18"/>
              </w:rPr>
            </w:pPr>
            <w:r w:rsidRPr="00BB2102">
              <w:rPr>
                <w:color w:val="000000" w:themeColor="text1"/>
                <w:szCs w:val="18"/>
                <w:lang w:eastAsia="lv-LV"/>
              </w:rPr>
              <w:t>Pasākums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Izmaiņas</w:t>
            </w:r>
          </w:p>
        </w:tc>
      </w:tr>
      <w:tr w:rsidR="0040004A" w:rsidRPr="00BB2102" w:rsidTr="000A6A0D">
        <w:trPr>
          <w:trHeight w:val="142"/>
          <w:jc w:val="center"/>
        </w:trPr>
        <w:tc>
          <w:tcPr>
            <w:tcW w:w="5241" w:type="dxa"/>
            <w:shd w:val="clear" w:color="auto" w:fill="D9D9D9" w:themeFill="background1" w:themeFillShade="D9"/>
          </w:tcPr>
          <w:p w:rsidR="0040004A" w:rsidRPr="00BB2102" w:rsidRDefault="0040004A" w:rsidP="000A6A0D">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40004A" w:rsidRPr="009431B7" w:rsidRDefault="0040004A" w:rsidP="000A6A0D">
            <w:pPr>
              <w:pStyle w:val="tabteksts"/>
              <w:jc w:val="right"/>
              <w:rPr>
                <w:b/>
                <w:szCs w:val="18"/>
              </w:rPr>
            </w:pPr>
            <w:r w:rsidRPr="009431B7">
              <w:rPr>
                <w:b/>
              </w:rPr>
              <w:t>2 593 813</w:t>
            </w:r>
          </w:p>
        </w:tc>
        <w:tc>
          <w:tcPr>
            <w:tcW w:w="1277" w:type="dxa"/>
            <w:shd w:val="clear" w:color="auto" w:fill="D9D9D9" w:themeFill="background1" w:themeFillShade="D9"/>
          </w:tcPr>
          <w:p w:rsidR="0040004A" w:rsidRPr="009431B7" w:rsidRDefault="0040004A" w:rsidP="000A6A0D">
            <w:pPr>
              <w:pStyle w:val="tabteksts"/>
              <w:jc w:val="right"/>
              <w:rPr>
                <w:b/>
                <w:szCs w:val="18"/>
              </w:rPr>
            </w:pPr>
            <w:r w:rsidRPr="009431B7">
              <w:rPr>
                <w:b/>
              </w:rPr>
              <w:t>2 863 294</w:t>
            </w:r>
          </w:p>
        </w:tc>
        <w:tc>
          <w:tcPr>
            <w:tcW w:w="1277" w:type="dxa"/>
            <w:shd w:val="clear" w:color="auto" w:fill="D9D9D9" w:themeFill="background1" w:themeFillShade="D9"/>
          </w:tcPr>
          <w:p w:rsidR="0040004A" w:rsidRPr="00774698" w:rsidRDefault="0040004A" w:rsidP="000A6A0D">
            <w:pPr>
              <w:pStyle w:val="tabteksts"/>
              <w:jc w:val="right"/>
              <w:rPr>
                <w:b/>
                <w:szCs w:val="18"/>
              </w:rPr>
            </w:pPr>
            <w:r w:rsidRPr="00774698">
              <w:rPr>
                <w:b/>
                <w:szCs w:val="18"/>
              </w:rPr>
              <w:t>269 481</w:t>
            </w:r>
          </w:p>
        </w:tc>
      </w:tr>
      <w:tr w:rsidR="0040004A" w:rsidRPr="00BB2102" w:rsidTr="000A6A0D">
        <w:trPr>
          <w:jc w:val="center"/>
        </w:trPr>
        <w:tc>
          <w:tcPr>
            <w:tcW w:w="9072" w:type="dxa"/>
            <w:gridSpan w:val="4"/>
          </w:tcPr>
          <w:p w:rsidR="0040004A" w:rsidRPr="00BB2102" w:rsidRDefault="0040004A" w:rsidP="000A6A0D">
            <w:pPr>
              <w:pStyle w:val="tabteksts"/>
              <w:ind w:firstLine="313"/>
              <w:rPr>
                <w:szCs w:val="18"/>
              </w:rPr>
            </w:pPr>
            <w:r w:rsidRPr="00BB2102">
              <w:rPr>
                <w:i/>
                <w:szCs w:val="18"/>
                <w:lang w:eastAsia="lv-LV"/>
              </w:rPr>
              <w:t>t. sk.:</w:t>
            </w:r>
          </w:p>
        </w:tc>
      </w:tr>
      <w:tr w:rsidR="0040004A" w:rsidRPr="00BB2102" w:rsidTr="000A6A0D">
        <w:trPr>
          <w:trHeight w:val="142"/>
          <w:jc w:val="center"/>
        </w:trPr>
        <w:tc>
          <w:tcPr>
            <w:tcW w:w="5241" w:type="dxa"/>
            <w:shd w:val="clear" w:color="auto" w:fill="F2F2F2" w:themeFill="background1" w:themeFillShade="F2"/>
          </w:tcPr>
          <w:p w:rsidR="0040004A" w:rsidRPr="00BB2102" w:rsidRDefault="0040004A" w:rsidP="000A6A0D">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F2F2F2" w:themeFill="background1" w:themeFillShade="F2"/>
          </w:tcPr>
          <w:p w:rsidR="0040004A" w:rsidRPr="00AC508C" w:rsidRDefault="0040004A" w:rsidP="000A6A0D">
            <w:pPr>
              <w:pStyle w:val="tabteksts"/>
              <w:jc w:val="center"/>
              <w:rPr>
                <w:szCs w:val="18"/>
              </w:rPr>
            </w:pPr>
            <w:r>
              <w:rPr>
                <w:szCs w:val="18"/>
              </w:rPr>
              <w:t>-</w:t>
            </w:r>
          </w:p>
        </w:tc>
        <w:tc>
          <w:tcPr>
            <w:tcW w:w="1277" w:type="dxa"/>
            <w:shd w:val="clear" w:color="auto" w:fill="F2F2F2" w:themeFill="background1" w:themeFillShade="F2"/>
          </w:tcPr>
          <w:p w:rsidR="0040004A" w:rsidRPr="00AC508C" w:rsidRDefault="0040004A" w:rsidP="000A6A0D">
            <w:pPr>
              <w:pStyle w:val="tabteksts"/>
              <w:jc w:val="right"/>
              <w:rPr>
                <w:szCs w:val="18"/>
              </w:rPr>
            </w:pPr>
            <w:r>
              <w:rPr>
                <w:szCs w:val="18"/>
              </w:rPr>
              <w:t>457 807</w:t>
            </w:r>
          </w:p>
        </w:tc>
        <w:tc>
          <w:tcPr>
            <w:tcW w:w="1277" w:type="dxa"/>
            <w:shd w:val="clear" w:color="auto" w:fill="F2F2F2" w:themeFill="background1" w:themeFillShade="F2"/>
          </w:tcPr>
          <w:p w:rsidR="0040004A" w:rsidRPr="00AC508C" w:rsidRDefault="0040004A" w:rsidP="000A6A0D">
            <w:pPr>
              <w:pStyle w:val="tabteksts"/>
              <w:jc w:val="right"/>
              <w:rPr>
                <w:szCs w:val="18"/>
              </w:rPr>
            </w:pPr>
            <w:r>
              <w:rPr>
                <w:szCs w:val="18"/>
              </w:rPr>
              <w:t>457 807</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sidRPr="005120B6">
              <w:rPr>
                <w:i/>
                <w:szCs w:val="18"/>
                <w:lang w:eastAsia="lv-LV"/>
              </w:rPr>
              <w:t>Latvijas prezidentūrai BJVP (no 2018.g. vidus - 2019.g. vidum) un BMP (2019.gadā)</w:t>
            </w:r>
          </w:p>
        </w:tc>
        <w:tc>
          <w:tcPr>
            <w:tcW w:w="1277" w:type="dxa"/>
            <w:shd w:val="clear" w:color="auto" w:fill="auto"/>
          </w:tcPr>
          <w:p w:rsidR="0040004A" w:rsidRPr="00BB2102" w:rsidRDefault="0040004A" w:rsidP="000A6A0D">
            <w:pPr>
              <w:pStyle w:val="tabteksts"/>
              <w:jc w:val="center"/>
              <w:rPr>
                <w:szCs w:val="18"/>
              </w:rPr>
            </w:pPr>
            <w:r>
              <w:rPr>
                <w:szCs w:val="18"/>
              </w:rPr>
              <w:t>-</w:t>
            </w:r>
          </w:p>
        </w:tc>
        <w:tc>
          <w:tcPr>
            <w:tcW w:w="1277" w:type="dxa"/>
            <w:shd w:val="clear" w:color="auto" w:fill="auto"/>
          </w:tcPr>
          <w:p w:rsidR="0040004A" w:rsidRPr="00BB2102" w:rsidRDefault="0040004A" w:rsidP="000A6A0D">
            <w:pPr>
              <w:pStyle w:val="tabteksts"/>
              <w:jc w:val="right"/>
              <w:rPr>
                <w:szCs w:val="18"/>
              </w:rPr>
            </w:pPr>
            <w:r>
              <w:rPr>
                <w:szCs w:val="18"/>
              </w:rPr>
              <w:t>110 500</w:t>
            </w:r>
          </w:p>
        </w:tc>
        <w:tc>
          <w:tcPr>
            <w:tcW w:w="1277" w:type="dxa"/>
            <w:shd w:val="clear" w:color="auto" w:fill="auto"/>
          </w:tcPr>
          <w:p w:rsidR="0040004A" w:rsidRPr="00BB2102" w:rsidRDefault="0040004A" w:rsidP="000A6A0D">
            <w:pPr>
              <w:pStyle w:val="tabteksts"/>
              <w:jc w:val="right"/>
              <w:rPr>
                <w:szCs w:val="18"/>
              </w:rPr>
            </w:pPr>
            <w:r>
              <w:rPr>
                <w:szCs w:val="18"/>
              </w:rPr>
              <w:t>110 500</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sidRPr="005120B6">
              <w:rPr>
                <w:i/>
                <w:szCs w:val="18"/>
                <w:lang w:eastAsia="lv-LV"/>
              </w:rPr>
              <w:t xml:space="preserve">Informācijas un komunikāciju tehnoloģiju funkcionalitātes nodrošināšana pieaugošo </w:t>
            </w:r>
            <w:proofErr w:type="spellStart"/>
            <w:r w:rsidRPr="005120B6">
              <w:rPr>
                <w:i/>
                <w:szCs w:val="18"/>
                <w:lang w:eastAsia="lv-LV"/>
              </w:rPr>
              <w:t>kiberdraudu</w:t>
            </w:r>
            <w:proofErr w:type="spellEnd"/>
            <w:r w:rsidRPr="005120B6">
              <w:rPr>
                <w:i/>
                <w:szCs w:val="18"/>
                <w:lang w:eastAsia="lv-LV"/>
              </w:rPr>
              <w:t xml:space="preserve"> apstākļos un konsulāro pakalpojumu sniegšanai</w:t>
            </w:r>
          </w:p>
        </w:tc>
        <w:tc>
          <w:tcPr>
            <w:tcW w:w="1277" w:type="dxa"/>
            <w:shd w:val="clear" w:color="auto" w:fill="auto"/>
          </w:tcPr>
          <w:p w:rsidR="0040004A" w:rsidRPr="00BB2102" w:rsidRDefault="0040004A" w:rsidP="000A6A0D">
            <w:pPr>
              <w:pStyle w:val="tabteksts"/>
              <w:jc w:val="center"/>
              <w:rPr>
                <w:szCs w:val="18"/>
              </w:rPr>
            </w:pPr>
            <w:r>
              <w:rPr>
                <w:szCs w:val="18"/>
              </w:rPr>
              <w:t>-</w:t>
            </w:r>
          </w:p>
        </w:tc>
        <w:tc>
          <w:tcPr>
            <w:tcW w:w="1277" w:type="dxa"/>
            <w:shd w:val="clear" w:color="auto" w:fill="auto"/>
          </w:tcPr>
          <w:p w:rsidR="0040004A" w:rsidRPr="00BB2102" w:rsidRDefault="0040004A" w:rsidP="000A6A0D">
            <w:pPr>
              <w:pStyle w:val="tabteksts"/>
              <w:jc w:val="right"/>
              <w:rPr>
                <w:szCs w:val="18"/>
              </w:rPr>
            </w:pPr>
            <w:r>
              <w:rPr>
                <w:szCs w:val="18"/>
              </w:rPr>
              <w:t>254 000</w:t>
            </w:r>
          </w:p>
        </w:tc>
        <w:tc>
          <w:tcPr>
            <w:tcW w:w="1277" w:type="dxa"/>
            <w:shd w:val="clear" w:color="auto" w:fill="auto"/>
          </w:tcPr>
          <w:p w:rsidR="0040004A" w:rsidRPr="00BB2102" w:rsidRDefault="0040004A" w:rsidP="000A6A0D">
            <w:pPr>
              <w:pStyle w:val="tabteksts"/>
              <w:jc w:val="right"/>
              <w:rPr>
                <w:szCs w:val="18"/>
              </w:rPr>
            </w:pPr>
            <w:r>
              <w:rPr>
                <w:szCs w:val="18"/>
              </w:rPr>
              <w:t>254 000</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sidRPr="005120B6">
              <w:rPr>
                <w:i/>
                <w:szCs w:val="18"/>
                <w:lang w:eastAsia="lv-LV"/>
              </w:rPr>
              <w:t>Baltijas Mediju izcilības centra darbības nodrošināšanai</w:t>
            </w:r>
          </w:p>
        </w:tc>
        <w:tc>
          <w:tcPr>
            <w:tcW w:w="1277" w:type="dxa"/>
            <w:shd w:val="clear" w:color="auto" w:fill="auto"/>
          </w:tcPr>
          <w:p w:rsidR="0040004A" w:rsidRPr="00BB2102" w:rsidRDefault="0040004A" w:rsidP="000A6A0D">
            <w:pPr>
              <w:pStyle w:val="tabteksts"/>
              <w:jc w:val="center"/>
              <w:rPr>
                <w:szCs w:val="18"/>
              </w:rPr>
            </w:pPr>
            <w:r>
              <w:rPr>
                <w:szCs w:val="18"/>
              </w:rPr>
              <w:t>-</w:t>
            </w:r>
          </w:p>
        </w:tc>
        <w:tc>
          <w:tcPr>
            <w:tcW w:w="1277" w:type="dxa"/>
            <w:shd w:val="clear" w:color="auto" w:fill="auto"/>
          </w:tcPr>
          <w:p w:rsidR="0040004A" w:rsidRPr="00BB2102" w:rsidRDefault="0040004A" w:rsidP="000A6A0D">
            <w:pPr>
              <w:pStyle w:val="tabteksts"/>
              <w:jc w:val="right"/>
              <w:rPr>
                <w:szCs w:val="18"/>
              </w:rPr>
            </w:pPr>
            <w:r>
              <w:rPr>
                <w:szCs w:val="18"/>
              </w:rPr>
              <w:t>50 000</w:t>
            </w:r>
          </w:p>
        </w:tc>
        <w:tc>
          <w:tcPr>
            <w:tcW w:w="1277" w:type="dxa"/>
            <w:shd w:val="clear" w:color="auto" w:fill="auto"/>
          </w:tcPr>
          <w:p w:rsidR="0040004A" w:rsidRPr="00BB2102" w:rsidRDefault="0040004A" w:rsidP="000A6A0D">
            <w:pPr>
              <w:pStyle w:val="tabteksts"/>
              <w:jc w:val="right"/>
              <w:rPr>
                <w:szCs w:val="18"/>
              </w:rPr>
            </w:pPr>
            <w:r>
              <w:rPr>
                <w:szCs w:val="18"/>
              </w:rPr>
              <w:t>50 000</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sidRPr="00D52883">
              <w:rPr>
                <w:i/>
                <w:szCs w:val="18"/>
                <w:lang w:eastAsia="lv-LV"/>
              </w:rPr>
              <w:t>Diasporas likuma normu īstenošanai</w:t>
            </w:r>
            <w:r>
              <w:rPr>
                <w:i/>
                <w:szCs w:val="18"/>
                <w:lang w:eastAsia="lv-LV"/>
              </w:rPr>
              <w:t xml:space="preserve"> (izveidotas 2 </w:t>
            </w:r>
            <w:r>
              <w:rPr>
                <w:rFonts w:eastAsia="Calibri"/>
                <w:i/>
              </w:rPr>
              <w:t>a</w:t>
            </w:r>
            <w:r w:rsidRPr="008A6827">
              <w:rPr>
                <w:rFonts w:eastAsia="Calibri"/>
                <w:i/>
              </w:rPr>
              <w:t>mata viet</w:t>
            </w:r>
            <w:r>
              <w:rPr>
                <w:rFonts w:eastAsia="Calibri"/>
                <w:i/>
              </w:rPr>
              <w:t>as)</w:t>
            </w:r>
          </w:p>
        </w:tc>
        <w:tc>
          <w:tcPr>
            <w:tcW w:w="1277" w:type="dxa"/>
            <w:shd w:val="clear" w:color="auto" w:fill="auto"/>
          </w:tcPr>
          <w:p w:rsidR="0040004A" w:rsidRPr="00BB2102" w:rsidRDefault="0040004A" w:rsidP="000A6A0D">
            <w:pPr>
              <w:pStyle w:val="tabteksts"/>
              <w:jc w:val="center"/>
              <w:rPr>
                <w:szCs w:val="18"/>
              </w:rPr>
            </w:pPr>
            <w:r>
              <w:rPr>
                <w:szCs w:val="18"/>
              </w:rPr>
              <w:t>-</w:t>
            </w:r>
          </w:p>
        </w:tc>
        <w:tc>
          <w:tcPr>
            <w:tcW w:w="1277" w:type="dxa"/>
            <w:shd w:val="clear" w:color="auto" w:fill="auto"/>
          </w:tcPr>
          <w:p w:rsidR="0040004A" w:rsidRPr="00BB2102" w:rsidRDefault="0040004A" w:rsidP="000A6A0D">
            <w:pPr>
              <w:pStyle w:val="tabteksts"/>
              <w:jc w:val="right"/>
              <w:rPr>
                <w:szCs w:val="18"/>
              </w:rPr>
            </w:pPr>
            <w:r>
              <w:rPr>
                <w:szCs w:val="18"/>
              </w:rPr>
              <w:t>43 307</w:t>
            </w:r>
          </w:p>
        </w:tc>
        <w:tc>
          <w:tcPr>
            <w:tcW w:w="1277" w:type="dxa"/>
            <w:shd w:val="clear" w:color="auto" w:fill="auto"/>
          </w:tcPr>
          <w:p w:rsidR="0040004A" w:rsidRPr="00BB2102" w:rsidRDefault="0040004A" w:rsidP="000A6A0D">
            <w:pPr>
              <w:pStyle w:val="tabteksts"/>
              <w:jc w:val="right"/>
              <w:rPr>
                <w:szCs w:val="18"/>
              </w:rPr>
            </w:pPr>
            <w:r>
              <w:rPr>
                <w:szCs w:val="18"/>
              </w:rPr>
              <w:t>43 307</w:t>
            </w:r>
          </w:p>
        </w:tc>
      </w:tr>
      <w:tr w:rsidR="0040004A" w:rsidRPr="00BB2102" w:rsidTr="000A6A0D">
        <w:trPr>
          <w:trHeight w:val="142"/>
          <w:jc w:val="center"/>
        </w:trPr>
        <w:tc>
          <w:tcPr>
            <w:tcW w:w="5241" w:type="dxa"/>
            <w:shd w:val="clear" w:color="auto" w:fill="F2F2F2" w:themeFill="background1" w:themeFillShade="F2"/>
          </w:tcPr>
          <w:p w:rsidR="0040004A" w:rsidRPr="00BB2102" w:rsidRDefault="0040004A" w:rsidP="000A6A0D">
            <w:pPr>
              <w:pStyle w:val="tabteksts"/>
              <w:rPr>
                <w:szCs w:val="18"/>
                <w:u w:val="single"/>
                <w:lang w:eastAsia="lv-LV"/>
              </w:rPr>
            </w:pPr>
            <w:r w:rsidRPr="00BB2102">
              <w:rPr>
                <w:szCs w:val="18"/>
                <w:u w:val="single"/>
                <w:lang w:eastAsia="lv-LV"/>
              </w:rPr>
              <w:t>Ilgtermiņa saistības</w:t>
            </w:r>
          </w:p>
        </w:tc>
        <w:tc>
          <w:tcPr>
            <w:tcW w:w="1277" w:type="dxa"/>
            <w:shd w:val="clear" w:color="auto" w:fill="F2F2F2" w:themeFill="background1" w:themeFillShade="F2"/>
          </w:tcPr>
          <w:p w:rsidR="0040004A" w:rsidRPr="00D95E78" w:rsidRDefault="0040004A" w:rsidP="000A6A0D">
            <w:pPr>
              <w:pStyle w:val="tabteksts"/>
              <w:jc w:val="right"/>
              <w:rPr>
                <w:szCs w:val="18"/>
              </w:rPr>
            </w:pPr>
            <w:r w:rsidRPr="002D1531">
              <w:rPr>
                <w:szCs w:val="18"/>
              </w:rPr>
              <w:t>2 322 135</w:t>
            </w:r>
          </w:p>
        </w:tc>
        <w:tc>
          <w:tcPr>
            <w:tcW w:w="1277" w:type="dxa"/>
            <w:shd w:val="clear" w:color="auto" w:fill="F2F2F2" w:themeFill="background1" w:themeFillShade="F2"/>
          </w:tcPr>
          <w:p w:rsidR="0040004A" w:rsidRPr="00D95E78" w:rsidRDefault="0040004A" w:rsidP="000A6A0D">
            <w:pPr>
              <w:pStyle w:val="tabteksts"/>
              <w:jc w:val="right"/>
              <w:rPr>
                <w:szCs w:val="18"/>
              </w:rPr>
            </w:pPr>
            <w:r w:rsidRPr="002D1531">
              <w:rPr>
                <w:szCs w:val="18"/>
              </w:rPr>
              <w:t>2 322 135</w:t>
            </w:r>
          </w:p>
        </w:tc>
        <w:tc>
          <w:tcPr>
            <w:tcW w:w="1277" w:type="dxa"/>
            <w:shd w:val="clear" w:color="auto" w:fill="F2F2F2" w:themeFill="background1" w:themeFillShade="F2"/>
          </w:tcPr>
          <w:p w:rsidR="0040004A" w:rsidRPr="00D95E78" w:rsidRDefault="0040004A" w:rsidP="000A6A0D">
            <w:pPr>
              <w:pStyle w:val="tabteksts"/>
              <w:jc w:val="center"/>
              <w:rPr>
                <w:szCs w:val="18"/>
              </w:rPr>
            </w:pPr>
            <w:r>
              <w:rPr>
                <w:szCs w:val="18"/>
              </w:rPr>
              <w:t>-</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sidRPr="00D90E47">
              <w:rPr>
                <w:i/>
                <w:szCs w:val="18"/>
                <w:lang w:eastAsia="lv-LV"/>
              </w:rPr>
              <w:lastRenderedPageBreak/>
              <w:t xml:space="preserve">Telpu noma </w:t>
            </w:r>
            <w:proofErr w:type="spellStart"/>
            <w:r w:rsidRPr="00D90E47">
              <w:rPr>
                <w:i/>
                <w:szCs w:val="18"/>
                <w:lang w:eastAsia="lv-LV"/>
              </w:rPr>
              <w:t>Kr.Valdemāra</w:t>
            </w:r>
            <w:proofErr w:type="spellEnd"/>
            <w:r w:rsidRPr="00D90E47">
              <w:rPr>
                <w:i/>
                <w:szCs w:val="18"/>
                <w:lang w:eastAsia="lv-LV"/>
              </w:rPr>
              <w:t xml:space="preserve"> ielā 3, Rīgā saskaņā ar valsts akciju sabiedrību “Valsts nekustamie īpašumi” noslēgto nomas līgumu</w:t>
            </w:r>
          </w:p>
        </w:tc>
        <w:tc>
          <w:tcPr>
            <w:tcW w:w="1277" w:type="dxa"/>
            <w:shd w:val="clear" w:color="auto" w:fill="auto"/>
          </w:tcPr>
          <w:p w:rsidR="0040004A" w:rsidRPr="00BB2102" w:rsidRDefault="0040004A" w:rsidP="000A6A0D">
            <w:pPr>
              <w:pStyle w:val="tabteksts"/>
              <w:jc w:val="right"/>
              <w:rPr>
                <w:szCs w:val="18"/>
              </w:rPr>
            </w:pPr>
            <w:r>
              <w:rPr>
                <w:szCs w:val="18"/>
              </w:rPr>
              <w:t>2 322 135</w:t>
            </w:r>
          </w:p>
        </w:tc>
        <w:tc>
          <w:tcPr>
            <w:tcW w:w="1277" w:type="dxa"/>
            <w:shd w:val="clear" w:color="auto" w:fill="auto"/>
          </w:tcPr>
          <w:p w:rsidR="0040004A" w:rsidRPr="00BB2102" w:rsidRDefault="0040004A" w:rsidP="000A6A0D">
            <w:pPr>
              <w:pStyle w:val="tabteksts"/>
              <w:jc w:val="right"/>
              <w:rPr>
                <w:szCs w:val="18"/>
              </w:rPr>
            </w:pPr>
            <w:r w:rsidRPr="002D1531">
              <w:rPr>
                <w:szCs w:val="18"/>
              </w:rPr>
              <w:t>2 322 135</w:t>
            </w:r>
          </w:p>
        </w:tc>
        <w:tc>
          <w:tcPr>
            <w:tcW w:w="1277" w:type="dxa"/>
            <w:shd w:val="clear" w:color="auto" w:fill="auto"/>
          </w:tcPr>
          <w:p w:rsidR="0040004A" w:rsidRPr="00BB2102" w:rsidRDefault="0040004A" w:rsidP="000A6A0D">
            <w:pPr>
              <w:pStyle w:val="tabteksts"/>
              <w:jc w:val="center"/>
              <w:rPr>
                <w:szCs w:val="18"/>
              </w:rPr>
            </w:pPr>
            <w:r>
              <w:rPr>
                <w:szCs w:val="18"/>
              </w:rPr>
              <w:t>-</w:t>
            </w:r>
          </w:p>
        </w:tc>
      </w:tr>
      <w:tr w:rsidR="0040004A" w:rsidRPr="00BB2102" w:rsidTr="000A6A0D">
        <w:trPr>
          <w:trHeight w:val="142"/>
          <w:jc w:val="center"/>
        </w:trPr>
        <w:tc>
          <w:tcPr>
            <w:tcW w:w="5241" w:type="dxa"/>
            <w:shd w:val="clear" w:color="auto" w:fill="F2F2F2" w:themeFill="background1" w:themeFillShade="F2"/>
            <w:vAlign w:val="center"/>
          </w:tcPr>
          <w:p w:rsidR="0040004A" w:rsidRPr="00BB2102" w:rsidRDefault="0040004A" w:rsidP="000A6A0D">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40004A" w:rsidRPr="00D95E78" w:rsidRDefault="0040004A" w:rsidP="000A6A0D">
            <w:pPr>
              <w:pStyle w:val="tabteksts"/>
              <w:jc w:val="right"/>
              <w:rPr>
                <w:szCs w:val="18"/>
              </w:rPr>
            </w:pPr>
            <w:r>
              <w:rPr>
                <w:szCs w:val="18"/>
              </w:rPr>
              <w:t>271 678</w:t>
            </w:r>
          </w:p>
        </w:tc>
        <w:tc>
          <w:tcPr>
            <w:tcW w:w="1277" w:type="dxa"/>
            <w:shd w:val="clear" w:color="auto" w:fill="F2F2F2" w:themeFill="background1" w:themeFillShade="F2"/>
          </w:tcPr>
          <w:p w:rsidR="0040004A" w:rsidRPr="00D95E78" w:rsidRDefault="0040004A" w:rsidP="000A6A0D">
            <w:pPr>
              <w:pStyle w:val="tabteksts"/>
              <w:jc w:val="right"/>
              <w:rPr>
                <w:szCs w:val="18"/>
              </w:rPr>
            </w:pPr>
            <w:r w:rsidRPr="000D36B9">
              <w:t>83 352</w:t>
            </w:r>
          </w:p>
        </w:tc>
        <w:tc>
          <w:tcPr>
            <w:tcW w:w="1277" w:type="dxa"/>
            <w:shd w:val="clear" w:color="auto" w:fill="F2F2F2" w:themeFill="background1" w:themeFillShade="F2"/>
          </w:tcPr>
          <w:p w:rsidR="0040004A" w:rsidRPr="00D95E78" w:rsidRDefault="0040004A" w:rsidP="000A6A0D">
            <w:pPr>
              <w:pStyle w:val="tabteksts"/>
              <w:jc w:val="right"/>
              <w:rPr>
                <w:szCs w:val="18"/>
              </w:rPr>
            </w:pPr>
            <w:r w:rsidRPr="000D36B9">
              <w:t>-188 326</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sidRPr="00D90E47">
              <w:rPr>
                <w:i/>
                <w:szCs w:val="18"/>
                <w:lang w:eastAsia="lv-LV"/>
              </w:rPr>
              <w:t xml:space="preserve">Palielināti izdevumi, lai nodrošinātu parlamentārā sekretāra atalgojumu, ņemot vērā Valsts un pašvaldību institūciju amatpersonu un darbinieku atlīdzības likumā 6.panta pirmās daļas 4.punktā noteikto (MK </w:t>
            </w:r>
            <w:r>
              <w:rPr>
                <w:i/>
                <w:szCs w:val="18"/>
                <w:lang w:eastAsia="lv-LV"/>
              </w:rPr>
              <w:t>10</w:t>
            </w:r>
            <w:r w:rsidRPr="00D90E47">
              <w:rPr>
                <w:i/>
                <w:szCs w:val="18"/>
                <w:lang w:eastAsia="lv-LV"/>
              </w:rPr>
              <w:t>.0</w:t>
            </w:r>
            <w:r>
              <w:rPr>
                <w:i/>
                <w:szCs w:val="18"/>
                <w:lang w:eastAsia="lv-LV"/>
              </w:rPr>
              <w:t>4</w:t>
            </w:r>
            <w:r w:rsidRPr="00D90E47">
              <w:rPr>
                <w:i/>
                <w:szCs w:val="18"/>
                <w:lang w:eastAsia="lv-LV"/>
              </w:rPr>
              <w:t>.201</w:t>
            </w:r>
            <w:r>
              <w:rPr>
                <w:i/>
                <w:szCs w:val="18"/>
                <w:lang w:eastAsia="lv-LV"/>
              </w:rPr>
              <w:t>8</w:t>
            </w:r>
            <w:r w:rsidRPr="00D90E47">
              <w:rPr>
                <w:i/>
                <w:szCs w:val="18"/>
                <w:lang w:eastAsia="lv-LV"/>
              </w:rPr>
              <w:t>. prot. Nr.1</w:t>
            </w:r>
            <w:r>
              <w:rPr>
                <w:i/>
                <w:szCs w:val="18"/>
                <w:lang w:eastAsia="lv-LV"/>
              </w:rPr>
              <w:t>9</w:t>
            </w:r>
            <w:r w:rsidRPr="00D90E47">
              <w:rPr>
                <w:i/>
                <w:szCs w:val="18"/>
                <w:lang w:eastAsia="lv-LV"/>
              </w:rPr>
              <w:t xml:space="preserve"> </w:t>
            </w:r>
            <w:r>
              <w:rPr>
                <w:i/>
                <w:szCs w:val="18"/>
                <w:lang w:eastAsia="lv-LV"/>
              </w:rPr>
              <w:t>36</w:t>
            </w:r>
            <w:r w:rsidRPr="00D90E47">
              <w:rPr>
                <w:i/>
                <w:szCs w:val="18"/>
                <w:lang w:eastAsia="lv-LV"/>
              </w:rPr>
              <w:t xml:space="preserve">.§ </w:t>
            </w:r>
            <w:r>
              <w:rPr>
                <w:i/>
                <w:szCs w:val="18"/>
                <w:lang w:eastAsia="lv-LV"/>
              </w:rPr>
              <w:t>27</w:t>
            </w:r>
            <w:r w:rsidRPr="00D90E47">
              <w:rPr>
                <w:i/>
                <w:szCs w:val="18"/>
                <w:lang w:eastAsia="lv-LV"/>
              </w:rPr>
              <w:t>.punkts)</w:t>
            </w:r>
          </w:p>
        </w:tc>
        <w:tc>
          <w:tcPr>
            <w:tcW w:w="1277" w:type="dxa"/>
            <w:shd w:val="clear" w:color="auto" w:fill="auto"/>
          </w:tcPr>
          <w:p w:rsidR="0040004A" w:rsidRPr="00BB2102" w:rsidRDefault="0040004A" w:rsidP="000A6A0D">
            <w:pPr>
              <w:pStyle w:val="tabteksts"/>
              <w:jc w:val="center"/>
              <w:rPr>
                <w:szCs w:val="18"/>
              </w:rPr>
            </w:pPr>
            <w:r>
              <w:rPr>
                <w:szCs w:val="18"/>
              </w:rPr>
              <w:t>-</w:t>
            </w:r>
          </w:p>
        </w:tc>
        <w:tc>
          <w:tcPr>
            <w:tcW w:w="1277" w:type="dxa"/>
            <w:shd w:val="clear" w:color="auto" w:fill="auto"/>
          </w:tcPr>
          <w:p w:rsidR="0040004A" w:rsidRPr="00BB2102" w:rsidRDefault="0040004A" w:rsidP="000A6A0D">
            <w:pPr>
              <w:pStyle w:val="tabteksts"/>
              <w:jc w:val="right"/>
              <w:rPr>
                <w:szCs w:val="18"/>
              </w:rPr>
            </w:pPr>
            <w:r>
              <w:rPr>
                <w:szCs w:val="18"/>
              </w:rPr>
              <w:t>3 624</w:t>
            </w:r>
          </w:p>
        </w:tc>
        <w:tc>
          <w:tcPr>
            <w:tcW w:w="1277" w:type="dxa"/>
            <w:shd w:val="clear" w:color="auto" w:fill="auto"/>
          </w:tcPr>
          <w:p w:rsidR="0040004A" w:rsidRPr="00BB2102" w:rsidRDefault="0040004A" w:rsidP="000A6A0D">
            <w:pPr>
              <w:pStyle w:val="tabteksts"/>
              <w:jc w:val="right"/>
              <w:rPr>
                <w:szCs w:val="18"/>
              </w:rPr>
            </w:pPr>
            <w:r>
              <w:rPr>
                <w:szCs w:val="18"/>
              </w:rPr>
              <w:t>3 624</w:t>
            </w:r>
          </w:p>
        </w:tc>
      </w:tr>
      <w:tr w:rsidR="0040004A" w:rsidRPr="00BB2102" w:rsidTr="000A6A0D">
        <w:trPr>
          <w:trHeight w:val="142"/>
          <w:jc w:val="center"/>
        </w:trPr>
        <w:tc>
          <w:tcPr>
            <w:tcW w:w="5241" w:type="dxa"/>
            <w:shd w:val="clear" w:color="auto" w:fill="auto"/>
          </w:tcPr>
          <w:p w:rsidR="0040004A" w:rsidRPr="00BB2102" w:rsidRDefault="00940B91" w:rsidP="000A6A0D">
            <w:pPr>
              <w:pStyle w:val="tabteksts"/>
              <w:jc w:val="both"/>
              <w:rPr>
                <w:i/>
                <w:szCs w:val="18"/>
                <w:lang w:eastAsia="lv-LV"/>
              </w:rPr>
            </w:pPr>
            <w:r w:rsidRPr="00940B91">
              <w:rPr>
                <w:i/>
                <w:szCs w:val="18"/>
                <w:lang w:eastAsia="lv-LV"/>
              </w:rPr>
              <w:t>Palielināti izdevumi no maksas pakalpojumu un citu pašu ieņēmumu naudas līdzekļu atlikuma uz 2019.gda 1.janvāri ministrijas materiāltehniskajam nodrošinājumam</w:t>
            </w:r>
          </w:p>
        </w:tc>
        <w:tc>
          <w:tcPr>
            <w:tcW w:w="1277" w:type="dxa"/>
            <w:shd w:val="clear" w:color="auto" w:fill="auto"/>
          </w:tcPr>
          <w:p w:rsidR="0040004A" w:rsidRPr="00BB2102" w:rsidRDefault="0040004A" w:rsidP="000A6A0D">
            <w:pPr>
              <w:pStyle w:val="tabteksts"/>
              <w:jc w:val="center"/>
              <w:rPr>
                <w:szCs w:val="18"/>
              </w:rPr>
            </w:pPr>
            <w:r>
              <w:rPr>
                <w:szCs w:val="18"/>
              </w:rPr>
              <w:t>-</w:t>
            </w:r>
          </w:p>
        </w:tc>
        <w:tc>
          <w:tcPr>
            <w:tcW w:w="1277" w:type="dxa"/>
            <w:shd w:val="clear" w:color="auto" w:fill="auto"/>
          </w:tcPr>
          <w:p w:rsidR="0040004A" w:rsidRPr="00BB2102" w:rsidRDefault="0040004A" w:rsidP="000A6A0D">
            <w:pPr>
              <w:pStyle w:val="tabteksts"/>
              <w:jc w:val="right"/>
              <w:rPr>
                <w:szCs w:val="18"/>
              </w:rPr>
            </w:pPr>
            <w:r>
              <w:rPr>
                <w:szCs w:val="18"/>
              </w:rPr>
              <w:t>50 000</w:t>
            </w:r>
          </w:p>
        </w:tc>
        <w:tc>
          <w:tcPr>
            <w:tcW w:w="1277" w:type="dxa"/>
            <w:shd w:val="clear" w:color="auto" w:fill="auto"/>
          </w:tcPr>
          <w:p w:rsidR="0040004A" w:rsidRPr="00BB2102" w:rsidRDefault="0040004A" w:rsidP="000A6A0D">
            <w:pPr>
              <w:pStyle w:val="tabteksts"/>
              <w:jc w:val="right"/>
              <w:rPr>
                <w:szCs w:val="18"/>
              </w:rPr>
            </w:pPr>
            <w:r>
              <w:rPr>
                <w:szCs w:val="18"/>
              </w:rPr>
              <w:t>50 000</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sidRPr="00656FCA">
              <w:rPr>
                <w:i/>
                <w:szCs w:val="18"/>
                <w:lang w:eastAsia="lv-LV"/>
              </w:rPr>
              <w:t xml:space="preserve">Palielināti izdevumi </w:t>
            </w:r>
            <w:r>
              <w:rPr>
                <w:i/>
                <w:szCs w:val="18"/>
                <w:lang w:eastAsia="lv-LV"/>
              </w:rPr>
              <w:t xml:space="preserve">8 </w:t>
            </w:r>
            <w:r w:rsidRPr="00656FCA">
              <w:rPr>
                <w:i/>
                <w:szCs w:val="18"/>
                <w:lang w:eastAsia="lv-LV"/>
              </w:rPr>
              <w:t xml:space="preserve"> civilo ekspertu darbības nodrošināšanai 2019.gadā Eiropas Drošības un sadarbības organizācijas speciālajā novērošanas misijā Ukrainā</w:t>
            </w:r>
          </w:p>
        </w:tc>
        <w:tc>
          <w:tcPr>
            <w:tcW w:w="1277" w:type="dxa"/>
            <w:shd w:val="clear" w:color="auto" w:fill="auto"/>
          </w:tcPr>
          <w:p w:rsidR="0040004A" w:rsidRPr="00BB2102" w:rsidRDefault="0040004A" w:rsidP="000A6A0D">
            <w:pPr>
              <w:pStyle w:val="tabteksts"/>
              <w:jc w:val="center"/>
              <w:rPr>
                <w:szCs w:val="18"/>
              </w:rPr>
            </w:pPr>
            <w:r>
              <w:rPr>
                <w:szCs w:val="18"/>
              </w:rPr>
              <w:t>-</w:t>
            </w:r>
          </w:p>
        </w:tc>
        <w:tc>
          <w:tcPr>
            <w:tcW w:w="1277" w:type="dxa"/>
            <w:shd w:val="clear" w:color="auto" w:fill="auto"/>
          </w:tcPr>
          <w:p w:rsidR="0040004A" w:rsidRPr="00BB2102" w:rsidRDefault="0040004A" w:rsidP="000A6A0D">
            <w:pPr>
              <w:pStyle w:val="tabteksts"/>
              <w:jc w:val="right"/>
              <w:rPr>
                <w:szCs w:val="18"/>
              </w:rPr>
            </w:pPr>
            <w:r>
              <w:rPr>
                <w:szCs w:val="18"/>
              </w:rPr>
              <w:t>3 087</w:t>
            </w:r>
          </w:p>
        </w:tc>
        <w:tc>
          <w:tcPr>
            <w:tcW w:w="1277" w:type="dxa"/>
            <w:shd w:val="clear" w:color="auto" w:fill="auto"/>
          </w:tcPr>
          <w:p w:rsidR="0040004A" w:rsidRPr="00BB2102" w:rsidRDefault="0040004A" w:rsidP="000A6A0D">
            <w:pPr>
              <w:pStyle w:val="tabteksts"/>
              <w:jc w:val="right"/>
              <w:rPr>
                <w:szCs w:val="18"/>
              </w:rPr>
            </w:pPr>
            <w:r>
              <w:rPr>
                <w:szCs w:val="18"/>
              </w:rPr>
              <w:t>3 087</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sidRPr="00A731C0">
              <w:rPr>
                <w:i/>
                <w:szCs w:val="18"/>
                <w:lang w:eastAsia="lv-LV"/>
              </w:rPr>
              <w:t>Palielināti izdevumi</w:t>
            </w:r>
            <w:r>
              <w:rPr>
                <w:i/>
                <w:szCs w:val="18"/>
                <w:lang w:eastAsia="lv-LV"/>
              </w:rPr>
              <w:t>, ievērojot iepriekšējos gados uzsāktajai</w:t>
            </w:r>
            <w:r w:rsidRPr="00B8674D">
              <w:rPr>
                <w:i/>
                <w:szCs w:val="18"/>
                <w:lang w:eastAsia="lv-LV"/>
              </w:rPr>
              <w:t xml:space="preserve"> JPI “Eiropas Savienības politiku instrumentu un pārējo ārvalstu finanšu palīdzības līdzekļu ietvaros izveidoto informācijas un komunikācijas </w:t>
            </w:r>
            <w:r>
              <w:rPr>
                <w:i/>
                <w:szCs w:val="18"/>
                <w:lang w:eastAsia="lv-LV"/>
              </w:rPr>
              <w:t xml:space="preserve">tehnoloģiju sistēmu uzturēšana” </w:t>
            </w:r>
            <w:r w:rsidRPr="00B8674D">
              <w:rPr>
                <w:i/>
                <w:szCs w:val="18"/>
                <w:lang w:eastAsia="lv-LV"/>
              </w:rPr>
              <w:t>paredzēto finansējuma apmēru 2019.gadam</w:t>
            </w:r>
          </w:p>
        </w:tc>
        <w:tc>
          <w:tcPr>
            <w:tcW w:w="1277" w:type="dxa"/>
            <w:shd w:val="clear" w:color="auto" w:fill="auto"/>
          </w:tcPr>
          <w:p w:rsidR="0040004A" w:rsidRPr="00BB2102" w:rsidRDefault="0040004A" w:rsidP="000A6A0D">
            <w:pPr>
              <w:pStyle w:val="tabteksts"/>
              <w:jc w:val="center"/>
              <w:rPr>
                <w:szCs w:val="18"/>
              </w:rPr>
            </w:pPr>
            <w:r>
              <w:rPr>
                <w:szCs w:val="18"/>
              </w:rPr>
              <w:t>-</w:t>
            </w:r>
          </w:p>
        </w:tc>
        <w:tc>
          <w:tcPr>
            <w:tcW w:w="1277" w:type="dxa"/>
            <w:shd w:val="clear" w:color="auto" w:fill="auto"/>
          </w:tcPr>
          <w:p w:rsidR="0040004A" w:rsidRPr="00BB2102" w:rsidRDefault="0040004A" w:rsidP="000A6A0D">
            <w:pPr>
              <w:pStyle w:val="tabteksts"/>
              <w:jc w:val="right"/>
              <w:rPr>
                <w:szCs w:val="18"/>
              </w:rPr>
            </w:pPr>
            <w:r>
              <w:rPr>
                <w:szCs w:val="18"/>
              </w:rPr>
              <w:t>12 412</w:t>
            </w:r>
          </w:p>
        </w:tc>
        <w:tc>
          <w:tcPr>
            <w:tcW w:w="1277" w:type="dxa"/>
            <w:shd w:val="clear" w:color="auto" w:fill="auto"/>
          </w:tcPr>
          <w:p w:rsidR="0040004A" w:rsidRPr="00BB2102" w:rsidRDefault="0040004A" w:rsidP="000A6A0D">
            <w:pPr>
              <w:pStyle w:val="tabteksts"/>
              <w:jc w:val="right"/>
              <w:rPr>
                <w:szCs w:val="18"/>
              </w:rPr>
            </w:pPr>
            <w:r>
              <w:rPr>
                <w:szCs w:val="18"/>
              </w:rPr>
              <w:t>12 412</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sidRPr="00CB7A37">
              <w:rPr>
                <w:i/>
                <w:szCs w:val="18"/>
                <w:lang w:eastAsia="lv-LV"/>
              </w:rPr>
              <w:t>Samazināti izdevumi</w:t>
            </w:r>
            <w:r>
              <w:rPr>
                <w:i/>
                <w:szCs w:val="18"/>
                <w:lang w:eastAsia="lv-LV"/>
              </w:rPr>
              <w:t>, veicot pārdali</w:t>
            </w:r>
            <w:r w:rsidRPr="00304D2B">
              <w:rPr>
                <w:i/>
                <w:szCs w:val="18"/>
                <w:lang w:eastAsia="lv-LV"/>
              </w:rPr>
              <w:t xml:space="preserve"> uz </w:t>
            </w:r>
            <w:proofErr w:type="spellStart"/>
            <w:r w:rsidRPr="00304D2B">
              <w:rPr>
                <w:i/>
                <w:szCs w:val="18"/>
                <w:lang w:eastAsia="lv-LV"/>
              </w:rPr>
              <w:t>Iekšlietu</w:t>
            </w:r>
            <w:proofErr w:type="spellEnd"/>
            <w:r w:rsidRPr="00304D2B">
              <w:rPr>
                <w:i/>
                <w:szCs w:val="18"/>
                <w:lang w:eastAsia="lv-LV"/>
              </w:rPr>
              <w:t xml:space="preserve"> ministriju, lai veiktu samaksu valsts akciju sabiedrībai "Latvijas Valsts radio un televīzijas centrs" par sertifikācijas pakalpojumiem</w:t>
            </w:r>
          </w:p>
        </w:tc>
        <w:tc>
          <w:tcPr>
            <w:tcW w:w="1277" w:type="dxa"/>
            <w:shd w:val="clear" w:color="auto" w:fill="auto"/>
          </w:tcPr>
          <w:p w:rsidR="0040004A" w:rsidRPr="00BB2102" w:rsidRDefault="0040004A" w:rsidP="000A6A0D">
            <w:pPr>
              <w:pStyle w:val="tabteksts"/>
              <w:jc w:val="right"/>
              <w:rPr>
                <w:szCs w:val="18"/>
              </w:rPr>
            </w:pPr>
            <w:r>
              <w:rPr>
                <w:szCs w:val="18"/>
              </w:rPr>
              <w:t>134</w:t>
            </w:r>
          </w:p>
        </w:tc>
        <w:tc>
          <w:tcPr>
            <w:tcW w:w="1277" w:type="dxa"/>
            <w:shd w:val="clear" w:color="auto" w:fill="auto"/>
          </w:tcPr>
          <w:p w:rsidR="0040004A" w:rsidRPr="00BB2102" w:rsidRDefault="0040004A" w:rsidP="000A6A0D">
            <w:pPr>
              <w:pStyle w:val="tabteksts"/>
              <w:jc w:val="center"/>
              <w:rPr>
                <w:szCs w:val="18"/>
              </w:rPr>
            </w:pPr>
            <w:r>
              <w:rPr>
                <w:szCs w:val="18"/>
              </w:rPr>
              <w:t>-</w:t>
            </w:r>
          </w:p>
        </w:tc>
        <w:tc>
          <w:tcPr>
            <w:tcW w:w="1277" w:type="dxa"/>
            <w:shd w:val="clear" w:color="auto" w:fill="auto"/>
          </w:tcPr>
          <w:p w:rsidR="0040004A" w:rsidRPr="00BB2102" w:rsidRDefault="0040004A" w:rsidP="000A6A0D">
            <w:pPr>
              <w:pStyle w:val="tabteksts"/>
              <w:jc w:val="right"/>
              <w:rPr>
                <w:szCs w:val="18"/>
              </w:rPr>
            </w:pPr>
            <w:r>
              <w:rPr>
                <w:szCs w:val="18"/>
              </w:rPr>
              <w:t>-134</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Pr>
                <w:i/>
                <w:szCs w:val="18"/>
                <w:lang w:eastAsia="lv-LV"/>
              </w:rPr>
              <w:t xml:space="preserve">Samazināti izdevumi </w:t>
            </w:r>
            <w:r w:rsidRPr="001F093A">
              <w:rPr>
                <w:i/>
                <w:szCs w:val="18"/>
                <w:lang w:eastAsia="lv-LV"/>
              </w:rPr>
              <w:t xml:space="preserve">prioritārajam pasākumam </w:t>
            </w:r>
            <w:r>
              <w:rPr>
                <w:i/>
                <w:szCs w:val="18"/>
                <w:lang w:eastAsia="lv-LV"/>
              </w:rPr>
              <w:t>“</w:t>
            </w:r>
            <w:r w:rsidRPr="00190FC8">
              <w:rPr>
                <w:i/>
                <w:szCs w:val="18"/>
                <w:lang w:eastAsia="lv-LV"/>
              </w:rPr>
              <w:t xml:space="preserve">Zigfrīda Annas </w:t>
            </w:r>
            <w:proofErr w:type="spellStart"/>
            <w:r w:rsidRPr="00190FC8">
              <w:rPr>
                <w:i/>
                <w:szCs w:val="18"/>
                <w:lang w:eastAsia="lv-LV"/>
              </w:rPr>
              <w:t>Meierovica</w:t>
            </w:r>
            <w:proofErr w:type="spellEnd"/>
            <w:r w:rsidRPr="00190FC8">
              <w:rPr>
                <w:i/>
                <w:szCs w:val="18"/>
                <w:lang w:eastAsia="lv-LV"/>
              </w:rPr>
              <w:t xml:space="preserve"> pieminekļa izveide Tukumā</w:t>
            </w:r>
            <w:r>
              <w:rPr>
                <w:i/>
                <w:szCs w:val="18"/>
                <w:lang w:eastAsia="lv-LV"/>
              </w:rPr>
              <w:t>”</w:t>
            </w:r>
          </w:p>
        </w:tc>
        <w:tc>
          <w:tcPr>
            <w:tcW w:w="1277" w:type="dxa"/>
            <w:shd w:val="clear" w:color="auto" w:fill="auto"/>
          </w:tcPr>
          <w:p w:rsidR="0040004A" w:rsidRPr="00BB2102" w:rsidRDefault="0040004A" w:rsidP="000A6A0D">
            <w:pPr>
              <w:pStyle w:val="tabteksts"/>
              <w:jc w:val="right"/>
              <w:rPr>
                <w:szCs w:val="18"/>
              </w:rPr>
            </w:pPr>
            <w:r>
              <w:rPr>
                <w:szCs w:val="18"/>
              </w:rPr>
              <w:t>70 000</w:t>
            </w:r>
          </w:p>
        </w:tc>
        <w:tc>
          <w:tcPr>
            <w:tcW w:w="1277" w:type="dxa"/>
            <w:shd w:val="clear" w:color="auto" w:fill="auto"/>
          </w:tcPr>
          <w:p w:rsidR="0040004A" w:rsidRPr="00BB2102" w:rsidRDefault="0040004A" w:rsidP="000A6A0D">
            <w:pPr>
              <w:pStyle w:val="tabteksts"/>
              <w:jc w:val="center"/>
              <w:rPr>
                <w:szCs w:val="18"/>
              </w:rPr>
            </w:pPr>
            <w:r>
              <w:rPr>
                <w:szCs w:val="18"/>
              </w:rPr>
              <w:t>-</w:t>
            </w:r>
          </w:p>
        </w:tc>
        <w:tc>
          <w:tcPr>
            <w:tcW w:w="1277" w:type="dxa"/>
            <w:shd w:val="clear" w:color="auto" w:fill="auto"/>
          </w:tcPr>
          <w:p w:rsidR="0040004A" w:rsidRPr="00BB2102" w:rsidRDefault="0040004A" w:rsidP="000A6A0D">
            <w:pPr>
              <w:pStyle w:val="tabteksts"/>
              <w:jc w:val="right"/>
              <w:rPr>
                <w:szCs w:val="18"/>
              </w:rPr>
            </w:pPr>
            <w:r>
              <w:rPr>
                <w:szCs w:val="18"/>
              </w:rPr>
              <w:t>-70 000</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sidRPr="001F093A">
              <w:rPr>
                <w:i/>
                <w:szCs w:val="18"/>
                <w:lang w:eastAsia="lv-LV"/>
              </w:rPr>
              <w:t>Samazināti izdevumi, ievērojot iepriekšējos gados uzsāktajam prioritārajam pasākumam “Latvijas prezidentūra Kodolmateriā</w:t>
            </w:r>
            <w:r>
              <w:rPr>
                <w:i/>
                <w:szCs w:val="18"/>
                <w:lang w:eastAsia="lv-LV"/>
              </w:rPr>
              <w:t xml:space="preserve">lu piegādātāju grupā 2018-2019” </w:t>
            </w:r>
            <w:r w:rsidRPr="001F093A">
              <w:rPr>
                <w:i/>
                <w:szCs w:val="18"/>
                <w:lang w:eastAsia="lv-LV"/>
              </w:rPr>
              <w:t>paredzēto finansējuma apmēru 2019.gadam</w:t>
            </w:r>
          </w:p>
        </w:tc>
        <w:tc>
          <w:tcPr>
            <w:tcW w:w="1277" w:type="dxa"/>
            <w:shd w:val="clear" w:color="auto" w:fill="auto"/>
          </w:tcPr>
          <w:p w:rsidR="0040004A" w:rsidRDefault="0040004A" w:rsidP="000A6A0D">
            <w:pPr>
              <w:pStyle w:val="tabteksts"/>
              <w:jc w:val="right"/>
              <w:rPr>
                <w:szCs w:val="18"/>
              </w:rPr>
            </w:pPr>
            <w:r>
              <w:rPr>
                <w:szCs w:val="18"/>
              </w:rPr>
              <w:t>50 000</w:t>
            </w:r>
          </w:p>
        </w:tc>
        <w:tc>
          <w:tcPr>
            <w:tcW w:w="1277" w:type="dxa"/>
            <w:shd w:val="clear" w:color="auto" w:fill="auto"/>
          </w:tcPr>
          <w:p w:rsidR="0040004A" w:rsidRDefault="0040004A" w:rsidP="000A6A0D">
            <w:pPr>
              <w:pStyle w:val="tabteksts"/>
              <w:jc w:val="center"/>
              <w:rPr>
                <w:szCs w:val="18"/>
              </w:rPr>
            </w:pPr>
            <w:r>
              <w:rPr>
                <w:szCs w:val="18"/>
              </w:rPr>
              <w:t>-</w:t>
            </w:r>
          </w:p>
        </w:tc>
        <w:tc>
          <w:tcPr>
            <w:tcW w:w="1277" w:type="dxa"/>
            <w:shd w:val="clear" w:color="auto" w:fill="auto"/>
          </w:tcPr>
          <w:p w:rsidR="0040004A" w:rsidRDefault="0040004A" w:rsidP="000A6A0D">
            <w:pPr>
              <w:pStyle w:val="tabteksts"/>
              <w:jc w:val="right"/>
              <w:rPr>
                <w:szCs w:val="18"/>
              </w:rPr>
            </w:pPr>
            <w:r>
              <w:rPr>
                <w:szCs w:val="18"/>
              </w:rPr>
              <w:t>-50 000</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sidRPr="00673A25">
              <w:rPr>
                <w:i/>
                <w:szCs w:val="18"/>
                <w:lang w:eastAsia="lv-LV"/>
              </w:rPr>
              <w:t xml:space="preserve">Samazināti izdevumi </w:t>
            </w:r>
            <w:r>
              <w:rPr>
                <w:i/>
                <w:szCs w:val="18"/>
                <w:lang w:eastAsia="lv-LV"/>
              </w:rPr>
              <w:t>3</w:t>
            </w:r>
            <w:r w:rsidRPr="00673A25">
              <w:rPr>
                <w:i/>
                <w:szCs w:val="18"/>
                <w:lang w:eastAsia="lv-LV"/>
              </w:rPr>
              <w:t xml:space="preserve"> civilo ekspertu darbības nodrošināšanai 201</w:t>
            </w:r>
            <w:r>
              <w:rPr>
                <w:i/>
                <w:szCs w:val="18"/>
                <w:lang w:eastAsia="lv-LV"/>
              </w:rPr>
              <w:t>8</w:t>
            </w:r>
            <w:r w:rsidRPr="00673A25">
              <w:rPr>
                <w:i/>
                <w:szCs w:val="18"/>
                <w:lang w:eastAsia="lv-LV"/>
              </w:rPr>
              <w:t>.gadā Eiropas Drošības un sadarbības organizācijas speciālajā novērošanas misijā Ukrainā</w:t>
            </w:r>
          </w:p>
        </w:tc>
        <w:tc>
          <w:tcPr>
            <w:tcW w:w="1277" w:type="dxa"/>
            <w:shd w:val="clear" w:color="auto" w:fill="auto"/>
          </w:tcPr>
          <w:p w:rsidR="0040004A" w:rsidRDefault="0040004A" w:rsidP="000A6A0D">
            <w:pPr>
              <w:pStyle w:val="tabteksts"/>
              <w:jc w:val="right"/>
              <w:rPr>
                <w:szCs w:val="18"/>
              </w:rPr>
            </w:pPr>
            <w:r>
              <w:rPr>
                <w:szCs w:val="18"/>
              </w:rPr>
              <w:t>1 158</w:t>
            </w:r>
          </w:p>
        </w:tc>
        <w:tc>
          <w:tcPr>
            <w:tcW w:w="1277" w:type="dxa"/>
            <w:shd w:val="clear" w:color="auto" w:fill="auto"/>
          </w:tcPr>
          <w:p w:rsidR="0040004A" w:rsidRDefault="0040004A" w:rsidP="000A6A0D">
            <w:pPr>
              <w:pStyle w:val="tabteksts"/>
              <w:jc w:val="center"/>
              <w:rPr>
                <w:szCs w:val="18"/>
              </w:rPr>
            </w:pPr>
            <w:r>
              <w:rPr>
                <w:szCs w:val="18"/>
              </w:rPr>
              <w:t>-</w:t>
            </w:r>
          </w:p>
        </w:tc>
        <w:tc>
          <w:tcPr>
            <w:tcW w:w="1277" w:type="dxa"/>
            <w:shd w:val="clear" w:color="auto" w:fill="auto"/>
          </w:tcPr>
          <w:p w:rsidR="0040004A" w:rsidRDefault="0040004A" w:rsidP="000A6A0D">
            <w:pPr>
              <w:pStyle w:val="tabteksts"/>
              <w:jc w:val="right"/>
              <w:rPr>
                <w:szCs w:val="18"/>
              </w:rPr>
            </w:pPr>
            <w:r>
              <w:rPr>
                <w:szCs w:val="18"/>
              </w:rPr>
              <w:t>-1 158</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sidRPr="00673A25">
              <w:rPr>
                <w:i/>
                <w:szCs w:val="18"/>
                <w:lang w:eastAsia="lv-LV"/>
              </w:rPr>
              <w:t>Samazināti izdevumi civil</w:t>
            </w:r>
            <w:r>
              <w:rPr>
                <w:i/>
                <w:szCs w:val="18"/>
                <w:lang w:eastAsia="lv-LV"/>
              </w:rPr>
              <w:t>ā</w:t>
            </w:r>
            <w:r w:rsidRPr="00673A25">
              <w:rPr>
                <w:i/>
                <w:szCs w:val="18"/>
                <w:lang w:eastAsia="lv-LV"/>
              </w:rPr>
              <w:t xml:space="preserve"> ekspert</w:t>
            </w:r>
            <w:r>
              <w:rPr>
                <w:i/>
                <w:szCs w:val="18"/>
                <w:lang w:eastAsia="lv-LV"/>
              </w:rPr>
              <w:t>a</w:t>
            </w:r>
            <w:r w:rsidRPr="00673A25">
              <w:rPr>
                <w:i/>
                <w:szCs w:val="18"/>
                <w:lang w:eastAsia="lv-LV"/>
              </w:rPr>
              <w:t xml:space="preserve"> darbības nodrošināšanai 201</w:t>
            </w:r>
            <w:r>
              <w:rPr>
                <w:i/>
                <w:szCs w:val="18"/>
                <w:lang w:eastAsia="lv-LV"/>
              </w:rPr>
              <w:t>8</w:t>
            </w:r>
            <w:r w:rsidRPr="00673A25">
              <w:rPr>
                <w:i/>
                <w:szCs w:val="18"/>
                <w:lang w:eastAsia="lv-LV"/>
              </w:rPr>
              <w:t>.gadā Eiropas Drošības un sadarbības organizācijas speciālajā novērošanas misijā Ukrainā</w:t>
            </w:r>
          </w:p>
        </w:tc>
        <w:tc>
          <w:tcPr>
            <w:tcW w:w="1277" w:type="dxa"/>
            <w:shd w:val="clear" w:color="auto" w:fill="auto"/>
          </w:tcPr>
          <w:p w:rsidR="0040004A" w:rsidRDefault="0040004A" w:rsidP="000A6A0D">
            <w:pPr>
              <w:pStyle w:val="tabteksts"/>
              <w:jc w:val="right"/>
              <w:rPr>
                <w:szCs w:val="18"/>
              </w:rPr>
            </w:pPr>
            <w:r>
              <w:rPr>
                <w:szCs w:val="18"/>
              </w:rPr>
              <w:t>386</w:t>
            </w:r>
          </w:p>
        </w:tc>
        <w:tc>
          <w:tcPr>
            <w:tcW w:w="1277" w:type="dxa"/>
            <w:shd w:val="clear" w:color="auto" w:fill="auto"/>
          </w:tcPr>
          <w:p w:rsidR="0040004A" w:rsidRDefault="0040004A" w:rsidP="000A6A0D">
            <w:pPr>
              <w:pStyle w:val="tabteksts"/>
              <w:jc w:val="center"/>
              <w:rPr>
                <w:szCs w:val="18"/>
              </w:rPr>
            </w:pPr>
            <w:r>
              <w:rPr>
                <w:szCs w:val="18"/>
              </w:rPr>
              <w:t>-</w:t>
            </w:r>
          </w:p>
        </w:tc>
        <w:tc>
          <w:tcPr>
            <w:tcW w:w="1277" w:type="dxa"/>
            <w:shd w:val="clear" w:color="auto" w:fill="auto"/>
          </w:tcPr>
          <w:p w:rsidR="0040004A" w:rsidRDefault="0040004A" w:rsidP="000A6A0D">
            <w:pPr>
              <w:pStyle w:val="tabteksts"/>
              <w:jc w:val="right"/>
              <w:rPr>
                <w:szCs w:val="18"/>
              </w:rPr>
            </w:pPr>
            <w:r>
              <w:rPr>
                <w:szCs w:val="18"/>
              </w:rPr>
              <w:t>-386</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Pr>
                <w:i/>
                <w:szCs w:val="18"/>
                <w:lang w:eastAsia="lv-LV"/>
              </w:rPr>
              <w:t xml:space="preserve">Samazināti izdevumi </w:t>
            </w:r>
            <w:r w:rsidRPr="00200EC5">
              <w:rPr>
                <w:i/>
                <w:szCs w:val="18"/>
                <w:lang w:eastAsia="lv-LV"/>
              </w:rPr>
              <w:t xml:space="preserve">informatīvās telpas drošībai kritiski nepieciešamo pasākumu </w:t>
            </w:r>
            <w:r>
              <w:rPr>
                <w:i/>
                <w:szCs w:val="18"/>
                <w:lang w:eastAsia="lv-LV"/>
              </w:rPr>
              <w:t>īstenošanai, ievērojot, ka finansējums piešķirts līdz 2018.gadam</w:t>
            </w:r>
          </w:p>
        </w:tc>
        <w:tc>
          <w:tcPr>
            <w:tcW w:w="1277" w:type="dxa"/>
            <w:shd w:val="clear" w:color="auto" w:fill="auto"/>
          </w:tcPr>
          <w:p w:rsidR="0040004A" w:rsidRPr="00BB2102" w:rsidRDefault="0040004A" w:rsidP="000A6A0D">
            <w:pPr>
              <w:pStyle w:val="tabteksts"/>
              <w:jc w:val="right"/>
              <w:rPr>
                <w:szCs w:val="18"/>
              </w:rPr>
            </w:pPr>
            <w:r>
              <w:rPr>
                <w:szCs w:val="18"/>
              </w:rPr>
              <w:t>150 000</w:t>
            </w:r>
          </w:p>
        </w:tc>
        <w:tc>
          <w:tcPr>
            <w:tcW w:w="1277" w:type="dxa"/>
            <w:shd w:val="clear" w:color="auto" w:fill="auto"/>
          </w:tcPr>
          <w:p w:rsidR="0040004A" w:rsidRPr="00BB2102" w:rsidRDefault="0040004A" w:rsidP="000A6A0D">
            <w:pPr>
              <w:pStyle w:val="tabteksts"/>
              <w:jc w:val="center"/>
              <w:rPr>
                <w:szCs w:val="18"/>
              </w:rPr>
            </w:pPr>
            <w:r>
              <w:rPr>
                <w:szCs w:val="18"/>
              </w:rPr>
              <w:t>-</w:t>
            </w:r>
          </w:p>
        </w:tc>
        <w:tc>
          <w:tcPr>
            <w:tcW w:w="1277" w:type="dxa"/>
            <w:shd w:val="clear" w:color="auto" w:fill="auto"/>
          </w:tcPr>
          <w:p w:rsidR="0040004A" w:rsidRPr="00BB2102" w:rsidRDefault="0040004A" w:rsidP="000A6A0D">
            <w:pPr>
              <w:pStyle w:val="tabteksts"/>
              <w:jc w:val="right"/>
              <w:rPr>
                <w:szCs w:val="18"/>
              </w:rPr>
            </w:pPr>
            <w:r>
              <w:rPr>
                <w:szCs w:val="18"/>
              </w:rPr>
              <w:t>-150 000</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ind w:left="171"/>
              <w:rPr>
                <w:i/>
                <w:szCs w:val="18"/>
                <w:lang w:eastAsia="lv-LV"/>
              </w:rPr>
            </w:pPr>
            <w:r>
              <w:rPr>
                <w:i/>
                <w:szCs w:val="18"/>
                <w:lang w:eastAsia="lv-LV"/>
              </w:rPr>
              <w:t>t.sk. i</w:t>
            </w:r>
            <w:r w:rsidRPr="00BB2102">
              <w:rPr>
                <w:i/>
                <w:szCs w:val="18"/>
                <w:lang w:eastAsia="lv-LV"/>
              </w:rPr>
              <w:t>ekšējā līdzekļu pārdale starp budžeta programmām (apakšprogrammām)</w:t>
            </w:r>
          </w:p>
        </w:tc>
        <w:tc>
          <w:tcPr>
            <w:tcW w:w="1277" w:type="dxa"/>
            <w:shd w:val="clear" w:color="auto" w:fill="auto"/>
          </w:tcPr>
          <w:p w:rsidR="0040004A" w:rsidRPr="00BB2102" w:rsidRDefault="0040004A" w:rsidP="000A6A0D">
            <w:pPr>
              <w:pStyle w:val="tabteksts"/>
              <w:jc w:val="center"/>
              <w:rPr>
                <w:szCs w:val="18"/>
              </w:rPr>
            </w:pPr>
            <w:r>
              <w:rPr>
                <w:szCs w:val="18"/>
              </w:rPr>
              <w:t>-</w:t>
            </w:r>
          </w:p>
        </w:tc>
        <w:tc>
          <w:tcPr>
            <w:tcW w:w="1277" w:type="dxa"/>
            <w:shd w:val="clear" w:color="auto" w:fill="auto"/>
          </w:tcPr>
          <w:p w:rsidR="0040004A" w:rsidRPr="00BB2102" w:rsidRDefault="0040004A" w:rsidP="000A6A0D">
            <w:pPr>
              <w:pStyle w:val="tabteksts"/>
              <w:jc w:val="right"/>
              <w:rPr>
                <w:szCs w:val="18"/>
              </w:rPr>
            </w:pPr>
            <w:r>
              <w:rPr>
                <w:szCs w:val="18"/>
              </w:rPr>
              <w:t>14 229</w:t>
            </w:r>
          </w:p>
        </w:tc>
        <w:tc>
          <w:tcPr>
            <w:tcW w:w="1277" w:type="dxa"/>
            <w:shd w:val="clear" w:color="auto" w:fill="auto"/>
          </w:tcPr>
          <w:p w:rsidR="0040004A" w:rsidRPr="00BB2102" w:rsidRDefault="0040004A" w:rsidP="000A6A0D">
            <w:pPr>
              <w:pStyle w:val="tabteksts"/>
              <w:jc w:val="right"/>
              <w:rPr>
                <w:szCs w:val="18"/>
              </w:rPr>
            </w:pPr>
            <w:r>
              <w:rPr>
                <w:szCs w:val="18"/>
              </w:rPr>
              <w:t>14 229</w:t>
            </w:r>
          </w:p>
        </w:tc>
      </w:tr>
      <w:tr w:rsidR="0040004A" w:rsidRPr="00BB2102" w:rsidTr="000A6A0D">
        <w:trPr>
          <w:trHeight w:val="142"/>
          <w:jc w:val="center"/>
        </w:trPr>
        <w:tc>
          <w:tcPr>
            <w:tcW w:w="5241" w:type="dxa"/>
            <w:shd w:val="clear" w:color="auto" w:fill="auto"/>
          </w:tcPr>
          <w:p w:rsidR="0040004A" w:rsidRPr="00BB2102" w:rsidRDefault="0040004A" w:rsidP="000A6A0D">
            <w:pPr>
              <w:pStyle w:val="tabteksts"/>
              <w:jc w:val="both"/>
              <w:rPr>
                <w:i/>
                <w:szCs w:val="18"/>
                <w:lang w:eastAsia="lv-LV"/>
              </w:rPr>
            </w:pPr>
            <w:r w:rsidRPr="0015504E">
              <w:rPr>
                <w:i/>
                <w:szCs w:val="18"/>
                <w:lang w:eastAsia="lv-LV"/>
              </w:rPr>
              <w:t>Palielināti izdevumi, veicot līdzekļu pārdali no budžeta apakšprogrammas 01.04.00 “Diplomātiskās misijas ārvalstīs”</w:t>
            </w:r>
            <w:r>
              <w:rPr>
                <w:i/>
                <w:szCs w:val="18"/>
                <w:lang w:eastAsia="lv-LV"/>
              </w:rPr>
              <w:t xml:space="preserve">, </w:t>
            </w:r>
            <w:r w:rsidRPr="00094554">
              <w:rPr>
                <w:i/>
                <w:szCs w:val="18"/>
                <w:lang w:eastAsia="lv-LV"/>
              </w:rPr>
              <w:t>lai nodrošinātu projektu īstenošanu sadarbībai ar diasporu</w:t>
            </w:r>
          </w:p>
        </w:tc>
        <w:tc>
          <w:tcPr>
            <w:tcW w:w="1277" w:type="dxa"/>
            <w:shd w:val="clear" w:color="auto" w:fill="auto"/>
          </w:tcPr>
          <w:p w:rsidR="0040004A" w:rsidRPr="00BB2102" w:rsidRDefault="0040004A" w:rsidP="000A6A0D">
            <w:pPr>
              <w:pStyle w:val="tabteksts"/>
              <w:jc w:val="center"/>
              <w:rPr>
                <w:szCs w:val="18"/>
              </w:rPr>
            </w:pPr>
            <w:r>
              <w:rPr>
                <w:szCs w:val="18"/>
              </w:rPr>
              <w:t>-</w:t>
            </w:r>
          </w:p>
        </w:tc>
        <w:tc>
          <w:tcPr>
            <w:tcW w:w="1277" w:type="dxa"/>
            <w:shd w:val="clear" w:color="auto" w:fill="auto"/>
          </w:tcPr>
          <w:p w:rsidR="0040004A" w:rsidRPr="00BB2102" w:rsidRDefault="0040004A" w:rsidP="000A6A0D">
            <w:pPr>
              <w:pStyle w:val="tabteksts"/>
              <w:jc w:val="right"/>
              <w:rPr>
                <w:szCs w:val="18"/>
              </w:rPr>
            </w:pPr>
            <w:r>
              <w:rPr>
                <w:szCs w:val="18"/>
              </w:rPr>
              <w:t>14 229</w:t>
            </w:r>
          </w:p>
        </w:tc>
        <w:tc>
          <w:tcPr>
            <w:tcW w:w="1277" w:type="dxa"/>
            <w:shd w:val="clear" w:color="auto" w:fill="auto"/>
          </w:tcPr>
          <w:p w:rsidR="0040004A" w:rsidRPr="00BB2102" w:rsidRDefault="0040004A" w:rsidP="000A6A0D">
            <w:pPr>
              <w:pStyle w:val="tabteksts"/>
              <w:jc w:val="right"/>
              <w:rPr>
                <w:szCs w:val="18"/>
              </w:rPr>
            </w:pPr>
            <w:r>
              <w:rPr>
                <w:szCs w:val="18"/>
              </w:rPr>
              <w:t>14 229</w:t>
            </w:r>
          </w:p>
        </w:tc>
      </w:tr>
    </w:tbl>
    <w:p w:rsidR="00775414" w:rsidRDefault="00775414" w:rsidP="00900B4C">
      <w:pPr>
        <w:pStyle w:val="programmas"/>
        <w:spacing w:before="0"/>
        <w:jc w:val="both"/>
      </w:pPr>
    </w:p>
    <w:p w:rsidR="0040004A" w:rsidRPr="00BB2102" w:rsidRDefault="0040004A" w:rsidP="0040004A">
      <w:pPr>
        <w:pStyle w:val="programmas"/>
        <w:spacing w:after="360"/>
      </w:pPr>
      <w:r>
        <w:t>70</w:t>
      </w:r>
      <w:r w:rsidRPr="00BB2102">
        <w:t>.</w:t>
      </w:r>
      <w:r>
        <w:t>00</w:t>
      </w:r>
      <w:r w:rsidRPr="00BB2102">
        <w:t>.</w:t>
      </w:r>
      <w:r>
        <w:t>00</w:t>
      </w:r>
      <w:r w:rsidRPr="00BB2102">
        <w:t xml:space="preserve"> </w:t>
      </w:r>
      <w:r>
        <w:t>Citu Eiropas Savienības politiku instrumentu projektu un pasākumu īstenošana</w:t>
      </w:r>
    </w:p>
    <w:p w:rsidR="004E1753" w:rsidRPr="000F0AF5" w:rsidRDefault="0040004A" w:rsidP="000F0AF5">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0004A" w:rsidRPr="00BB2102" w:rsidTr="000A6A0D">
        <w:trPr>
          <w:trHeight w:val="283"/>
          <w:tblHeader/>
          <w:jc w:val="center"/>
        </w:trPr>
        <w:tc>
          <w:tcPr>
            <w:tcW w:w="3378" w:type="dxa"/>
            <w:vAlign w:val="center"/>
          </w:tcPr>
          <w:p w:rsidR="0040004A" w:rsidRPr="00BB2102" w:rsidRDefault="0040004A" w:rsidP="000A6A0D">
            <w:pPr>
              <w:pStyle w:val="tabteksts"/>
              <w:jc w:val="center"/>
              <w:rPr>
                <w:szCs w:val="24"/>
              </w:rPr>
            </w:pPr>
          </w:p>
        </w:tc>
        <w:tc>
          <w:tcPr>
            <w:tcW w:w="1131" w:type="dxa"/>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7</w:t>
            </w:r>
            <w:r w:rsidRPr="00100431">
              <w:rPr>
                <w:szCs w:val="18"/>
                <w:lang w:eastAsia="lv-LV"/>
              </w:rPr>
              <w:t>.gads (izpilde)</w:t>
            </w:r>
          </w:p>
        </w:tc>
        <w:tc>
          <w:tcPr>
            <w:tcW w:w="1132" w:type="dxa"/>
            <w:vAlign w:val="center"/>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1132" w:type="dxa"/>
          </w:tcPr>
          <w:p w:rsidR="0040004A" w:rsidRPr="00BB2102" w:rsidRDefault="00F86071" w:rsidP="000A6A0D">
            <w:pPr>
              <w:pStyle w:val="tabteksts"/>
              <w:jc w:val="center"/>
              <w:rPr>
                <w:szCs w:val="24"/>
                <w:lang w:eastAsia="lv-LV"/>
              </w:rPr>
            </w:pPr>
            <w:r>
              <w:rPr>
                <w:szCs w:val="18"/>
                <w:lang w:eastAsia="lv-LV"/>
              </w:rPr>
              <w:t>2019.gada plāns</w:t>
            </w:r>
          </w:p>
        </w:tc>
        <w:tc>
          <w:tcPr>
            <w:tcW w:w="1132" w:type="dxa"/>
          </w:tcPr>
          <w:p w:rsidR="0040004A" w:rsidRPr="00BB2102" w:rsidRDefault="0040004A" w:rsidP="000A6A0D">
            <w:pPr>
              <w:pStyle w:val="tabteksts"/>
              <w:jc w:val="center"/>
              <w:rPr>
                <w:szCs w:val="24"/>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1132" w:type="dxa"/>
          </w:tcPr>
          <w:p w:rsidR="0040004A" w:rsidRPr="00BB2102" w:rsidRDefault="0040004A" w:rsidP="000A6A0D">
            <w:pPr>
              <w:pStyle w:val="tabteksts"/>
              <w:jc w:val="center"/>
              <w:rPr>
                <w:szCs w:val="24"/>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40004A" w:rsidRPr="00BB2102" w:rsidTr="000A6A0D">
        <w:trPr>
          <w:trHeight w:val="142"/>
          <w:jc w:val="center"/>
        </w:trPr>
        <w:tc>
          <w:tcPr>
            <w:tcW w:w="3378" w:type="dxa"/>
            <w:shd w:val="clear" w:color="auto" w:fill="D9D9D9" w:themeFill="background1" w:themeFillShade="D9"/>
            <w:vAlign w:val="center"/>
          </w:tcPr>
          <w:p w:rsidR="0040004A" w:rsidRPr="00BB2102" w:rsidRDefault="0040004A" w:rsidP="000A6A0D">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40004A" w:rsidRPr="00BB2102" w:rsidRDefault="0040004A" w:rsidP="000A6A0D">
            <w:pPr>
              <w:pStyle w:val="tabteksts"/>
              <w:jc w:val="right"/>
            </w:pPr>
            <w:r>
              <w:t>800 382</w:t>
            </w:r>
          </w:p>
        </w:tc>
        <w:tc>
          <w:tcPr>
            <w:tcW w:w="1132" w:type="dxa"/>
            <w:shd w:val="clear" w:color="auto" w:fill="D9D9D9" w:themeFill="background1" w:themeFillShade="D9"/>
          </w:tcPr>
          <w:p w:rsidR="0040004A" w:rsidRPr="00BB2102" w:rsidRDefault="0040004A" w:rsidP="000A6A0D">
            <w:pPr>
              <w:pStyle w:val="tabteksts"/>
              <w:jc w:val="right"/>
            </w:pPr>
            <w:r>
              <w:t>1 037 663</w:t>
            </w:r>
          </w:p>
        </w:tc>
        <w:tc>
          <w:tcPr>
            <w:tcW w:w="1132" w:type="dxa"/>
            <w:shd w:val="clear" w:color="auto" w:fill="D9D9D9" w:themeFill="background1" w:themeFillShade="D9"/>
          </w:tcPr>
          <w:p w:rsidR="0040004A" w:rsidRPr="00BB2102" w:rsidRDefault="0040004A" w:rsidP="000A6A0D">
            <w:pPr>
              <w:pStyle w:val="tabteksts"/>
              <w:jc w:val="right"/>
            </w:pPr>
            <w:r>
              <w:t>1 245 170</w:t>
            </w:r>
          </w:p>
        </w:tc>
        <w:tc>
          <w:tcPr>
            <w:tcW w:w="1132" w:type="dxa"/>
            <w:shd w:val="clear" w:color="auto" w:fill="D9D9D9" w:themeFill="background1" w:themeFillShade="D9"/>
          </w:tcPr>
          <w:p w:rsidR="0040004A" w:rsidRPr="00BB2102" w:rsidRDefault="0040004A" w:rsidP="000A6A0D">
            <w:pPr>
              <w:pStyle w:val="tabteksts"/>
              <w:jc w:val="right"/>
            </w:pPr>
            <w:r>
              <w:t>959 527</w:t>
            </w:r>
          </w:p>
        </w:tc>
        <w:tc>
          <w:tcPr>
            <w:tcW w:w="1132" w:type="dxa"/>
            <w:shd w:val="clear" w:color="auto" w:fill="D9D9D9" w:themeFill="background1" w:themeFillShade="D9"/>
          </w:tcPr>
          <w:p w:rsidR="0040004A" w:rsidRPr="00BB2102" w:rsidRDefault="0040004A" w:rsidP="000A6A0D">
            <w:pPr>
              <w:pStyle w:val="tabteksts"/>
              <w:jc w:val="right"/>
            </w:pPr>
            <w:r>
              <w:t>959 527</w:t>
            </w:r>
          </w:p>
        </w:tc>
      </w:tr>
      <w:tr w:rsidR="0040004A" w:rsidRPr="00BB2102" w:rsidTr="000A6A0D">
        <w:trPr>
          <w:trHeight w:val="283"/>
          <w:jc w:val="center"/>
        </w:trPr>
        <w:tc>
          <w:tcPr>
            <w:tcW w:w="3378" w:type="dxa"/>
            <w:vAlign w:val="center"/>
          </w:tcPr>
          <w:p w:rsidR="0040004A" w:rsidRPr="00BB2102" w:rsidRDefault="0040004A" w:rsidP="000A6A0D">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40004A" w:rsidRPr="00BB2102" w:rsidRDefault="0040004A" w:rsidP="000A6A0D">
            <w:pPr>
              <w:pStyle w:val="tabteksts"/>
              <w:jc w:val="center"/>
            </w:pPr>
            <w:r w:rsidRPr="00BB2102">
              <w:rPr>
                <w:b/>
                <w:bCs/>
              </w:rPr>
              <w:t>×</w:t>
            </w:r>
          </w:p>
        </w:tc>
        <w:tc>
          <w:tcPr>
            <w:tcW w:w="1132" w:type="dxa"/>
          </w:tcPr>
          <w:p w:rsidR="0040004A" w:rsidRPr="00BB2102" w:rsidRDefault="0040004A" w:rsidP="000A6A0D">
            <w:pPr>
              <w:pStyle w:val="tabteksts"/>
              <w:jc w:val="right"/>
            </w:pPr>
            <w:r>
              <w:t>237 281</w:t>
            </w:r>
          </w:p>
        </w:tc>
        <w:tc>
          <w:tcPr>
            <w:tcW w:w="1132" w:type="dxa"/>
          </w:tcPr>
          <w:p w:rsidR="0040004A" w:rsidRPr="00BB2102" w:rsidRDefault="0040004A" w:rsidP="000A6A0D">
            <w:pPr>
              <w:pStyle w:val="tabteksts"/>
              <w:jc w:val="right"/>
            </w:pPr>
            <w:r>
              <w:t>207 507</w:t>
            </w:r>
          </w:p>
        </w:tc>
        <w:tc>
          <w:tcPr>
            <w:tcW w:w="1132" w:type="dxa"/>
          </w:tcPr>
          <w:p w:rsidR="0040004A" w:rsidRPr="00BB2102" w:rsidRDefault="0040004A" w:rsidP="000A6A0D">
            <w:pPr>
              <w:pStyle w:val="tabteksts"/>
              <w:jc w:val="right"/>
            </w:pPr>
            <w:r>
              <w:t>-285 643</w:t>
            </w:r>
          </w:p>
        </w:tc>
        <w:tc>
          <w:tcPr>
            <w:tcW w:w="1132" w:type="dxa"/>
          </w:tcPr>
          <w:p w:rsidR="0040004A" w:rsidRPr="00BB2102" w:rsidRDefault="0040004A" w:rsidP="000A6A0D">
            <w:pPr>
              <w:pStyle w:val="tabteksts"/>
              <w:jc w:val="center"/>
            </w:pPr>
            <w:r>
              <w:t>-</w:t>
            </w:r>
          </w:p>
        </w:tc>
      </w:tr>
      <w:tr w:rsidR="0040004A" w:rsidRPr="00BB2102" w:rsidTr="000A6A0D">
        <w:trPr>
          <w:trHeight w:val="283"/>
          <w:jc w:val="center"/>
        </w:trPr>
        <w:tc>
          <w:tcPr>
            <w:tcW w:w="3378" w:type="dxa"/>
            <w:vAlign w:val="center"/>
          </w:tcPr>
          <w:p w:rsidR="0040004A" w:rsidRPr="00BB2102" w:rsidRDefault="0040004A" w:rsidP="000A6A0D">
            <w:pPr>
              <w:pStyle w:val="tabteksts"/>
            </w:pPr>
            <w:r w:rsidRPr="00BB2102">
              <w:rPr>
                <w:lang w:eastAsia="lv-LV"/>
              </w:rPr>
              <w:t>Kopējie izdevumi</w:t>
            </w:r>
            <w:r w:rsidRPr="00BB2102">
              <w:t>, % (+/–) pret iepriekšējo gadu</w:t>
            </w:r>
          </w:p>
        </w:tc>
        <w:tc>
          <w:tcPr>
            <w:tcW w:w="1131" w:type="dxa"/>
          </w:tcPr>
          <w:p w:rsidR="0040004A" w:rsidRPr="00BB2102" w:rsidRDefault="0040004A" w:rsidP="000A6A0D">
            <w:pPr>
              <w:pStyle w:val="tabteksts"/>
              <w:jc w:val="center"/>
            </w:pPr>
            <w:r w:rsidRPr="00BB2102">
              <w:rPr>
                <w:b/>
                <w:bCs/>
              </w:rPr>
              <w:t>×</w:t>
            </w:r>
          </w:p>
        </w:tc>
        <w:tc>
          <w:tcPr>
            <w:tcW w:w="1132" w:type="dxa"/>
          </w:tcPr>
          <w:p w:rsidR="0040004A" w:rsidRPr="00BB2102" w:rsidRDefault="0040004A" w:rsidP="000A6A0D">
            <w:pPr>
              <w:pStyle w:val="tabteksts"/>
              <w:jc w:val="right"/>
            </w:pPr>
            <w:r>
              <w:t>29,6</w:t>
            </w:r>
          </w:p>
        </w:tc>
        <w:tc>
          <w:tcPr>
            <w:tcW w:w="1132" w:type="dxa"/>
          </w:tcPr>
          <w:p w:rsidR="0040004A" w:rsidRPr="00BB2102" w:rsidRDefault="0040004A" w:rsidP="000A6A0D">
            <w:pPr>
              <w:pStyle w:val="tabteksts"/>
              <w:jc w:val="right"/>
            </w:pPr>
            <w:r>
              <w:t>20,0</w:t>
            </w:r>
          </w:p>
        </w:tc>
        <w:tc>
          <w:tcPr>
            <w:tcW w:w="1132" w:type="dxa"/>
          </w:tcPr>
          <w:p w:rsidR="0040004A" w:rsidRPr="00BB2102" w:rsidRDefault="0040004A" w:rsidP="000A6A0D">
            <w:pPr>
              <w:pStyle w:val="tabteksts"/>
              <w:jc w:val="right"/>
            </w:pPr>
            <w:r>
              <w:t>-22,9</w:t>
            </w:r>
          </w:p>
        </w:tc>
        <w:tc>
          <w:tcPr>
            <w:tcW w:w="1132" w:type="dxa"/>
          </w:tcPr>
          <w:p w:rsidR="0040004A" w:rsidRPr="00BB2102" w:rsidRDefault="0040004A" w:rsidP="000A6A0D">
            <w:pPr>
              <w:pStyle w:val="tabteksts"/>
              <w:jc w:val="center"/>
            </w:pPr>
            <w:r>
              <w:t>-</w:t>
            </w:r>
          </w:p>
        </w:tc>
      </w:tr>
    </w:tbl>
    <w:p w:rsidR="0040004A" w:rsidRDefault="0040004A" w:rsidP="0040004A">
      <w:pPr>
        <w:pStyle w:val="Tabuluvirsraksti"/>
        <w:rPr>
          <w:lang w:eastAsia="lv-LV"/>
        </w:rPr>
      </w:pPr>
    </w:p>
    <w:p w:rsidR="000F0AF5" w:rsidRDefault="000F0AF5" w:rsidP="0040004A">
      <w:pPr>
        <w:pStyle w:val="Tabuluvirsraksti"/>
        <w:rPr>
          <w:lang w:eastAsia="lv-LV"/>
        </w:rPr>
      </w:pPr>
    </w:p>
    <w:p w:rsidR="000F0AF5" w:rsidRDefault="000F0AF5" w:rsidP="0040004A">
      <w:pPr>
        <w:pStyle w:val="Tabuluvirsraksti"/>
        <w:rPr>
          <w:lang w:eastAsia="lv-LV"/>
        </w:rPr>
      </w:pPr>
    </w:p>
    <w:p w:rsidR="000F0AF5" w:rsidRDefault="000F0AF5" w:rsidP="0040004A">
      <w:pPr>
        <w:pStyle w:val="Tabuluvirsraksti"/>
        <w:rPr>
          <w:lang w:eastAsia="lv-LV"/>
        </w:rPr>
      </w:pPr>
    </w:p>
    <w:p w:rsidR="000F0AF5" w:rsidRPr="00BB2102" w:rsidRDefault="000F0AF5" w:rsidP="0040004A">
      <w:pPr>
        <w:pStyle w:val="Tabuluvirsraksti"/>
        <w:rPr>
          <w:lang w:eastAsia="lv-LV"/>
        </w:rPr>
      </w:pPr>
    </w:p>
    <w:p w:rsidR="0040004A" w:rsidRPr="006D3B73" w:rsidRDefault="0040004A" w:rsidP="0040004A">
      <w:pPr>
        <w:pStyle w:val="programmas"/>
        <w:spacing w:after="360"/>
      </w:pPr>
      <w:r w:rsidRPr="006D3B73">
        <w:lastRenderedPageBreak/>
        <w:t>70.06.00 Latvijas pārstāvju ceļa izdevumu kompensācija, dodoties uz Eiropas Savien</w:t>
      </w:r>
      <w:r>
        <w:t>ības Padomes darba grupu sanāksmēm un Padomes sanāksmēm</w:t>
      </w:r>
    </w:p>
    <w:p w:rsidR="0040004A" w:rsidRDefault="0040004A" w:rsidP="0040004A">
      <w:pPr>
        <w:ind w:firstLine="0"/>
        <w:rPr>
          <w:u w:val="single"/>
        </w:rPr>
      </w:pPr>
      <w:r>
        <w:rPr>
          <w:u w:val="single"/>
        </w:rPr>
        <w:t>A</w:t>
      </w:r>
      <w:r w:rsidRPr="00BB2102">
        <w:rPr>
          <w:u w:val="single"/>
        </w:rPr>
        <w:t>p</w:t>
      </w:r>
      <w:r>
        <w:rPr>
          <w:u w:val="single"/>
        </w:rPr>
        <w:t>akšprogrammas mērķis</w:t>
      </w:r>
      <w:r w:rsidRPr="00BB2102">
        <w:rPr>
          <w:u w:val="single"/>
        </w:rPr>
        <w:t>:</w:t>
      </w:r>
    </w:p>
    <w:p w:rsidR="00D66B70" w:rsidRPr="00D66B70" w:rsidRDefault="0040004A" w:rsidP="00D66B70">
      <w:pPr>
        <w:ind w:firstLine="720"/>
        <w:rPr>
          <w:szCs w:val="24"/>
        </w:rPr>
      </w:pPr>
      <w:r>
        <w:rPr>
          <w:szCs w:val="24"/>
        </w:rPr>
        <w:t>n</w:t>
      </w:r>
      <w:r w:rsidRPr="00B44A25">
        <w:rPr>
          <w:szCs w:val="24"/>
        </w:rPr>
        <w:t xml:space="preserve">odrošināt ceļa un viesnīcas (naktsmītnes) izdevumu , kas radušies Latvijas pārstāvjiem piedaloties </w:t>
      </w:r>
      <w:r>
        <w:rPr>
          <w:szCs w:val="24"/>
        </w:rPr>
        <w:t>ES</w:t>
      </w:r>
      <w:r w:rsidRPr="00B44A25">
        <w:rPr>
          <w:szCs w:val="24"/>
        </w:rPr>
        <w:t xml:space="preserve"> Padomes darba grupu sanāksmēs un Padomes sanāksmēs</w:t>
      </w:r>
      <w:r>
        <w:rPr>
          <w:szCs w:val="24"/>
        </w:rPr>
        <w:t>,</w:t>
      </w:r>
      <w:r w:rsidRPr="00B44A25">
        <w:rPr>
          <w:szCs w:val="24"/>
        </w:rPr>
        <w:t xml:space="preserve"> kompensāciju ministrijām un citām valsts iestādēm.</w:t>
      </w:r>
    </w:p>
    <w:p w:rsidR="0040004A" w:rsidRPr="00BB2102" w:rsidRDefault="0040004A" w:rsidP="0040004A">
      <w:pPr>
        <w:spacing w:before="240"/>
        <w:ind w:firstLine="0"/>
        <w:rPr>
          <w:u w:val="single"/>
        </w:rPr>
      </w:pPr>
      <w:r w:rsidRPr="00BB2102">
        <w:rPr>
          <w:u w:val="single"/>
        </w:rPr>
        <w:t>Galvenās aktivitātes:</w:t>
      </w:r>
    </w:p>
    <w:p w:rsidR="0040004A" w:rsidRDefault="0040004A" w:rsidP="0040004A">
      <w:pPr>
        <w:ind w:firstLine="720"/>
        <w:contextualSpacing/>
        <w:rPr>
          <w:szCs w:val="24"/>
        </w:rPr>
      </w:pPr>
      <w:r>
        <w:rPr>
          <w:szCs w:val="24"/>
        </w:rPr>
        <w:t xml:space="preserve">nodrošināt </w:t>
      </w:r>
      <w:r w:rsidRPr="00D758BF">
        <w:rPr>
          <w:szCs w:val="24"/>
        </w:rPr>
        <w:t>ceļa izdevumu kompensāciju Latvijas pārstāvjiem, kuri dodas uz ES Padomes darba grupu sanāksmēm un Padomes sanāksmēm.</w:t>
      </w:r>
    </w:p>
    <w:p w:rsidR="0040004A" w:rsidRPr="00BB2102" w:rsidRDefault="0040004A" w:rsidP="0040004A">
      <w:pPr>
        <w:spacing w:before="240"/>
        <w:ind w:firstLine="0"/>
      </w:pPr>
      <w:r>
        <w:rPr>
          <w:u w:val="single"/>
        </w:rPr>
        <w:t>Apakšp</w:t>
      </w:r>
      <w:r w:rsidRPr="00BB2102">
        <w:rPr>
          <w:u w:val="single"/>
        </w:rPr>
        <w:t>rogrammas izpildītājs</w:t>
      </w:r>
      <w:r w:rsidRPr="00BB2102">
        <w:t xml:space="preserve">: </w:t>
      </w:r>
      <w:r>
        <w:t xml:space="preserve">Ārlietu </w:t>
      </w:r>
      <w:r w:rsidRPr="00BB2102">
        <w:t xml:space="preserve">ministrijas </w:t>
      </w:r>
      <w:r>
        <w:t>centrālais aparāts</w:t>
      </w:r>
      <w:r w:rsidRPr="00BB2102">
        <w:t>.</w:t>
      </w:r>
    </w:p>
    <w:p w:rsidR="0040004A" w:rsidRPr="00BB2102" w:rsidRDefault="0040004A" w:rsidP="0040004A">
      <w:pPr>
        <w:ind w:firstLine="0"/>
      </w:pPr>
    </w:p>
    <w:p w:rsidR="004E1753" w:rsidRPr="000F0AF5" w:rsidRDefault="0040004A" w:rsidP="000F0AF5">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40004A" w:rsidRPr="00BB2102" w:rsidTr="000A6A0D">
        <w:trPr>
          <w:trHeight w:val="283"/>
          <w:tblHeader/>
          <w:jc w:val="center"/>
        </w:trPr>
        <w:tc>
          <w:tcPr>
            <w:tcW w:w="3378" w:type="dxa"/>
            <w:vAlign w:val="center"/>
          </w:tcPr>
          <w:p w:rsidR="0040004A" w:rsidRPr="00BB2102" w:rsidRDefault="0040004A" w:rsidP="000A6A0D">
            <w:pPr>
              <w:pStyle w:val="tabteksts"/>
              <w:jc w:val="center"/>
              <w:rPr>
                <w:szCs w:val="24"/>
              </w:rPr>
            </w:pPr>
          </w:p>
        </w:tc>
        <w:tc>
          <w:tcPr>
            <w:tcW w:w="1131" w:type="dxa"/>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7</w:t>
            </w:r>
            <w:r w:rsidRPr="00100431">
              <w:rPr>
                <w:szCs w:val="18"/>
                <w:lang w:eastAsia="lv-LV"/>
              </w:rPr>
              <w:t>.gads (izpilde)</w:t>
            </w:r>
          </w:p>
        </w:tc>
        <w:tc>
          <w:tcPr>
            <w:tcW w:w="1132" w:type="dxa"/>
            <w:vAlign w:val="center"/>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1132" w:type="dxa"/>
          </w:tcPr>
          <w:p w:rsidR="0040004A" w:rsidRPr="00BB2102" w:rsidRDefault="00F86071" w:rsidP="000A6A0D">
            <w:pPr>
              <w:pStyle w:val="tabteksts"/>
              <w:jc w:val="center"/>
              <w:rPr>
                <w:szCs w:val="24"/>
                <w:lang w:eastAsia="lv-LV"/>
              </w:rPr>
            </w:pPr>
            <w:r>
              <w:rPr>
                <w:szCs w:val="18"/>
                <w:lang w:eastAsia="lv-LV"/>
              </w:rPr>
              <w:t>2019.gada plāns</w:t>
            </w:r>
          </w:p>
        </w:tc>
        <w:tc>
          <w:tcPr>
            <w:tcW w:w="1132" w:type="dxa"/>
          </w:tcPr>
          <w:p w:rsidR="0040004A" w:rsidRPr="00BB2102" w:rsidRDefault="0040004A" w:rsidP="000A6A0D">
            <w:pPr>
              <w:pStyle w:val="tabteksts"/>
              <w:jc w:val="center"/>
              <w:rPr>
                <w:szCs w:val="24"/>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1132" w:type="dxa"/>
          </w:tcPr>
          <w:p w:rsidR="0040004A" w:rsidRPr="00BB2102" w:rsidRDefault="0040004A" w:rsidP="000A6A0D">
            <w:pPr>
              <w:pStyle w:val="tabteksts"/>
              <w:jc w:val="center"/>
              <w:rPr>
                <w:szCs w:val="24"/>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40004A" w:rsidRPr="00BB2102" w:rsidTr="000A6A0D">
        <w:trPr>
          <w:trHeight w:val="142"/>
          <w:jc w:val="center"/>
        </w:trPr>
        <w:tc>
          <w:tcPr>
            <w:tcW w:w="3378" w:type="dxa"/>
            <w:shd w:val="clear" w:color="auto" w:fill="D9D9D9" w:themeFill="background1" w:themeFillShade="D9"/>
            <w:vAlign w:val="center"/>
          </w:tcPr>
          <w:p w:rsidR="0040004A" w:rsidRPr="00BB2102" w:rsidRDefault="0040004A" w:rsidP="000A6A0D">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rsidR="0040004A" w:rsidRPr="00BB2102" w:rsidRDefault="0040004A" w:rsidP="000A6A0D">
            <w:pPr>
              <w:pStyle w:val="tabteksts"/>
              <w:jc w:val="right"/>
            </w:pPr>
            <w:r>
              <w:t>747 707</w:t>
            </w:r>
          </w:p>
        </w:tc>
        <w:tc>
          <w:tcPr>
            <w:tcW w:w="1132" w:type="dxa"/>
            <w:shd w:val="clear" w:color="auto" w:fill="D9D9D9" w:themeFill="background1" w:themeFillShade="D9"/>
          </w:tcPr>
          <w:p w:rsidR="0040004A" w:rsidRPr="00BB2102" w:rsidRDefault="0040004A" w:rsidP="000A6A0D">
            <w:pPr>
              <w:pStyle w:val="tabteksts"/>
              <w:jc w:val="right"/>
            </w:pPr>
            <w:r>
              <w:t>959 527</w:t>
            </w:r>
          </w:p>
        </w:tc>
        <w:tc>
          <w:tcPr>
            <w:tcW w:w="1132" w:type="dxa"/>
            <w:shd w:val="clear" w:color="auto" w:fill="D9D9D9" w:themeFill="background1" w:themeFillShade="D9"/>
          </w:tcPr>
          <w:p w:rsidR="0040004A" w:rsidRPr="00BB2102" w:rsidRDefault="0040004A" w:rsidP="000A6A0D">
            <w:pPr>
              <w:pStyle w:val="tabteksts"/>
              <w:jc w:val="right"/>
            </w:pPr>
            <w:r>
              <w:t>1 171 346</w:t>
            </w:r>
          </w:p>
        </w:tc>
        <w:tc>
          <w:tcPr>
            <w:tcW w:w="1132" w:type="dxa"/>
            <w:shd w:val="clear" w:color="auto" w:fill="D9D9D9" w:themeFill="background1" w:themeFillShade="D9"/>
          </w:tcPr>
          <w:p w:rsidR="0040004A" w:rsidRPr="00BB2102" w:rsidRDefault="0040004A" w:rsidP="000A6A0D">
            <w:pPr>
              <w:pStyle w:val="tabteksts"/>
              <w:jc w:val="right"/>
            </w:pPr>
            <w:r>
              <w:t>959 527</w:t>
            </w:r>
          </w:p>
        </w:tc>
        <w:tc>
          <w:tcPr>
            <w:tcW w:w="1132" w:type="dxa"/>
            <w:shd w:val="clear" w:color="auto" w:fill="D9D9D9" w:themeFill="background1" w:themeFillShade="D9"/>
          </w:tcPr>
          <w:p w:rsidR="0040004A" w:rsidRPr="00BB2102" w:rsidRDefault="0040004A" w:rsidP="000A6A0D">
            <w:pPr>
              <w:pStyle w:val="tabteksts"/>
              <w:jc w:val="right"/>
            </w:pPr>
            <w:r>
              <w:t>959 527</w:t>
            </w:r>
          </w:p>
        </w:tc>
      </w:tr>
      <w:tr w:rsidR="0040004A" w:rsidRPr="00BB2102" w:rsidTr="000A6A0D">
        <w:trPr>
          <w:trHeight w:val="283"/>
          <w:jc w:val="center"/>
        </w:trPr>
        <w:tc>
          <w:tcPr>
            <w:tcW w:w="3378" w:type="dxa"/>
            <w:vAlign w:val="center"/>
          </w:tcPr>
          <w:p w:rsidR="0040004A" w:rsidRPr="00BB2102" w:rsidRDefault="0040004A" w:rsidP="000A6A0D">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rsidR="0040004A" w:rsidRPr="00BB2102" w:rsidRDefault="0040004A" w:rsidP="000A6A0D">
            <w:pPr>
              <w:pStyle w:val="tabteksts"/>
              <w:jc w:val="center"/>
            </w:pPr>
            <w:r w:rsidRPr="00BB2102">
              <w:rPr>
                <w:b/>
                <w:bCs/>
              </w:rPr>
              <w:t>×</w:t>
            </w:r>
          </w:p>
        </w:tc>
        <w:tc>
          <w:tcPr>
            <w:tcW w:w="1132" w:type="dxa"/>
          </w:tcPr>
          <w:p w:rsidR="0040004A" w:rsidRPr="00BB2102" w:rsidRDefault="0040004A" w:rsidP="000A6A0D">
            <w:pPr>
              <w:pStyle w:val="tabteksts"/>
              <w:jc w:val="right"/>
            </w:pPr>
            <w:r>
              <w:t>211 820</w:t>
            </w:r>
          </w:p>
        </w:tc>
        <w:tc>
          <w:tcPr>
            <w:tcW w:w="1132" w:type="dxa"/>
          </w:tcPr>
          <w:p w:rsidR="0040004A" w:rsidRPr="00BB2102" w:rsidRDefault="0040004A" w:rsidP="000A6A0D">
            <w:pPr>
              <w:pStyle w:val="tabteksts"/>
              <w:jc w:val="right"/>
            </w:pPr>
            <w:r>
              <w:t>211 819</w:t>
            </w:r>
          </w:p>
        </w:tc>
        <w:tc>
          <w:tcPr>
            <w:tcW w:w="1132" w:type="dxa"/>
          </w:tcPr>
          <w:p w:rsidR="0040004A" w:rsidRPr="00BB2102" w:rsidRDefault="0040004A" w:rsidP="000A6A0D">
            <w:pPr>
              <w:pStyle w:val="tabteksts"/>
              <w:jc w:val="right"/>
            </w:pPr>
            <w:r>
              <w:t>-211 819</w:t>
            </w:r>
          </w:p>
        </w:tc>
        <w:tc>
          <w:tcPr>
            <w:tcW w:w="1132" w:type="dxa"/>
          </w:tcPr>
          <w:p w:rsidR="0040004A" w:rsidRPr="00BB2102" w:rsidRDefault="0040004A" w:rsidP="000A6A0D">
            <w:pPr>
              <w:pStyle w:val="tabteksts"/>
              <w:jc w:val="center"/>
            </w:pPr>
            <w:r>
              <w:t>-</w:t>
            </w:r>
          </w:p>
        </w:tc>
      </w:tr>
      <w:tr w:rsidR="0040004A" w:rsidRPr="00BB2102" w:rsidTr="000A6A0D">
        <w:trPr>
          <w:trHeight w:val="283"/>
          <w:jc w:val="center"/>
        </w:trPr>
        <w:tc>
          <w:tcPr>
            <w:tcW w:w="3378" w:type="dxa"/>
            <w:vAlign w:val="center"/>
          </w:tcPr>
          <w:p w:rsidR="0040004A" w:rsidRPr="00BB2102" w:rsidRDefault="0040004A" w:rsidP="000A6A0D">
            <w:pPr>
              <w:pStyle w:val="tabteksts"/>
            </w:pPr>
            <w:r w:rsidRPr="00BB2102">
              <w:rPr>
                <w:lang w:eastAsia="lv-LV"/>
              </w:rPr>
              <w:t>Kopējie izdevumi</w:t>
            </w:r>
            <w:r w:rsidRPr="00BB2102">
              <w:t>, % (+/–) pret iepriekšējo gadu</w:t>
            </w:r>
          </w:p>
        </w:tc>
        <w:tc>
          <w:tcPr>
            <w:tcW w:w="1131" w:type="dxa"/>
          </w:tcPr>
          <w:p w:rsidR="0040004A" w:rsidRPr="00BB2102" w:rsidRDefault="0040004A" w:rsidP="000A6A0D">
            <w:pPr>
              <w:pStyle w:val="tabteksts"/>
              <w:jc w:val="center"/>
            </w:pPr>
            <w:r w:rsidRPr="00BB2102">
              <w:rPr>
                <w:b/>
                <w:bCs/>
              </w:rPr>
              <w:t>×</w:t>
            </w:r>
          </w:p>
        </w:tc>
        <w:tc>
          <w:tcPr>
            <w:tcW w:w="1132" w:type="dxa"/>
          </w:tcPr>
          <w:p w:rsidR="0040004A" w:rsidRPr="00BB2102" w:rsidRDefault="0040004A" w:rsidP="000A6A0D">
            <w:pPr>
              <w:pStyle w:val="tabteksts"/>
              <w:jc w:val="right"/>
            </w:pPr>
            <w:r>
              <w:t>28,3</w:t>
            </w:r>
          </w:p>
        </w:tc>
        <w:tc>
          <w:tcPr>
            <w:tcW w:w="1132" w:type="dxa"/>
          </w:tcPr>
          <w:p w:rsidR="0040004A" w:rsidRPr="00BB2102" w:rsidRDefault="0040004A" w:rsidP="000A6A0D">
            <w:pPr>
              <w:pStyle w:val="tabteksts"/>
              <w:jc w:val="right"/>
            </w:pPr>
            <w:r>
              <w:t>22,1</w:t>
            </w:r>
          </w:p>
        </w:tc>
        <w:tc>
          <w:tcPr>
            <w:tcW w:w="1132" w:type="dxa"/>
          </w:tcPr>
          <w:p w:rsidR="0040004A" w:rsidRPr="00BB2102" w:rsidRDefault="0040004A" w:rsidP="000A6A0D">
            <w:pPr>
              <w:pStyle w:val="tabteksts"/>
              <w:jc w:val="right"/>
            </w:pPr>
            <w:r>
              <w:t>-18,1</w:t>
            </w:r>
          </w:p>
        </w:tc>
        <w:tc>
          <w:tcPr>
            <w:tcW w:w="1132" w:type="dxa"/>
          </w:tcPr>
          <w:p w:rsidR="0040004A" w:rsidRPr="00BB2102" w:rsidRDefault="0040004A" w:rsidP="000A6A0D">
            <w:pPr>
              <w:pStyle w:val="tabteksts"/>
              <w:jc w:val="center"/>
            </w:pPr>
            <w:r>
              <w:t>-</w:t>
            </w:r>
          </w:p>
        </w:tc>
      </w:tr>
    </w:tbl>
    <w:p w:rsidR="0040004A" w:rsidRPr="00BB2102" w:rsidRDefault="0040004A" w:rsidP="00900B4C">
      <w:pPr>
        <w:pStyle w:val="Tabuluvirsraksti"/>
        <w:rPr>
          <w:lang w:eastAsia="lv-LV"/>
        </w:rPr>
      </w:pPr>
    </w:p>
    <w:p w:rsidR="0040004A" w:rsidRPr="00BB2102" w:rsidRDefault="0040004A" w:rsidP="0040004A">
      <w:pPr>
        <w:spacing w:before="120"/>
        <w:ind w:firstLine="720"/>
        <w:jc w:val="center"/>
        <w:rPr>
          <w:b/>
          <w:color w:val="000000" w:themeColor="text1"/>
          <w:lang w:eastAsia="lv-LV"/>
        </w:rPr>
      </w:pPr>
      <w:r w:rsidRPr="00BB2102">
        <w:rPr>
          <w:b/>
          <w:color w:val="000000" w:themeColor="text1"/>
          <w:lang w:eastAsia="lv-LV"/>
        </w:rPr>
        <w:t>Izmaiņas izdevumos, salīdzinot</w:t>
      </w:r>
      <w:r w:rsidR="00F90491">
        <w:rPr>
          <w:b/>
          <w:color w:val="000000" w:themeColor="text1"/>
          <w:lang w:eastAsia="lv-LV"/>
        </w:rPr>
        <w:t xml:space="preserve"> 2019.</w:t>
      </w:r>
      <w:r w:rsidRPr="00BB2102">
        <w:rPr>
          <w:b/>
          <w:color w:val="000000" w:themeColor="text1"/>
          <w:lang w:eastAsia="lv-LV"/>
        </w:rPr>
        <w:t xml:space="preserve">gada </w:t>
      </w:r>
      <w:r w:rsidR="00F90491" w:rsidRPr="00F90491">
        <w:rPr>
          <w:b/>
          <w:color w:val="000000" w:themeColor="text1"/>
          <w:lang w:eastAsia="lv-LV"/>
        </w:rPr>
        <w:t>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40004A" w:rsidRPr="00BB2102" w:rsidRDefault="009D1D79" w:rsidP="0040004A">
      <w:pPr>
        <w:spacing w:after="0"/>
        <w:ind w:left="7921" w:firstLine="720"/>
        <w:jc w:val="center"/>
        <w:rPr>
          <w:i/>
          <w:sz w:val="18"/>
          <w:szCs w:val="18"/>
        </w:rPr>
      </w:pPr>
      <w:proofErr w:type="spellStart"/>
      <w:r>
        <w:rPr>
          <w:i/>
          <w:sz w:val="18"/>
          <w:szCs w:val="18"/>
        </w:rPr>
        <w:t>E</w:t>
      </w:r>
      <w:r w:rsidR="0040004A"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0004A" w:rsidRPr="00BB2102" w:rsidTr="000A6A0D">
        <w:trPr>
          <w:trHeight w:val="142"/>
          <w:tblHeader/>
          <w:jc w:val="center"/>
        </w:trPr>
        <w:tc>
          <w:tcPr>
            <w:tcW w:w="5241" w:type="dxa"/>
            <w:vAlign w:val="center"/>
          </w:tcPr>
          <w:p w:rsidR="0040004A" w:rsidRPr="00BB2102" w:rsidRDefault="0040004A" w:rsidP="000A6A0D">
            <w:pPr>
              <w:pStyle w:val="tabteksts"/>
              <w:jc w:val="center"/>
              <w:rPr>
                <w:szCs w:val="18"/>
              </w:rPr>
            </w:pPr>
            <w:r w:rsidRPr="00BB2102">
              <w:rPr>
                <w:color w:val="000000" w:themeColor="text1"/>
                <w:szCs w:val="18"/>
                <w:lang w:eastAsia="lv-LV"/>
              </w:rPr>
              <w:t>Pasākums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Izmaiņas</w:t>
            </w:r>
          </w:p>
        </w:tc>
      </w:tr>
      <w:tr w:rsidR="0040004A" w:rsidRPr="00BB2102" w:rsidTr="000A6A0D">
        <w:trPr>
          <w:trHeight w:val="142"/>
          <w:jc w:val="center"/>
        </w:trPr>
        <w:tc>
          <w:tcPr>
            <w:tcW w:w="5241" w:type="dxa"/>
            <w:shd w:val="clear" w:color="auto" w:fill="D9D9D9" w:themeFill="background1" w:themeFillShade="D9"/>
          </w:tcPr>
          <w:p w:rsidR="0040004A" w:rsidRPr="00BB2102" w:rsidRDefault="0040004A" w:rsidP="000A6A0D">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40004A" w:rsidRPr="00E52518" w:rsidRDefault="0040004A" w:rsidP="000A6A0D">
            <w:pPr>
              <w:pStyle w:val="tabteksts"/>
              <w:jc w:val="right"/>
              <w:rPr>
                <w:b/>
                <w:szCs w:val="18"/>
              </w:rPr>
            </w:pPr>
            <w:r w:rsidRPr="00E52518">
              <w:rPr>
                <w:b/>
              </w:rPr>
              <w:t>959 527</w:t>
            </w:r>
          </w:p>
        </w:tc>
        <w:tc>
          <w:tcPr>
            <w:tcW w:w="1277" w:type="dxa"/>
            <w:shd w:val="clear" w:color="auto" w:fill="D9D9D9" w:themeFill="background1" w:themeFillShade="D9"/>
          </w:tcPr>
          <w:p w:rsidR="0040004A" w:rsidRPr="00F224DA" w:rsidRDefault="0040004A" w:rsidP="000A6A0D">
            <w:pPr>
              <w:pStyle w:val="tabteksts"/>
              <w:jc w:val="right"/>
              <w:rPr>
                <w:b/>
                <w:szCs w:val="18"/>
              </w:rPr>
            </w:pPr>
            <w:r w:rsidRPr="006A2E18">
              <w:rPr>
                <w:b/>
                <w:szCs w:val="18"/>
              </w:rPr>
              <w:t>1 171 346</w:t>
            </w:r>
          </w:p>
        </w:tc>
        <w:tc>
          <w:tcPr>
            <w:tcW w:w="1277" w:type="dxa"/>
            <w:shd w:val="clear" w:color="auto" w:fill="D9D9D9" w:themeFill="background1" w:themeFillShade="D9"/>
          </w:tcPr>
          <w:p w:rsidR="0040004A" w:rsidRPr="00F224DA" w:rsidRDefault="0040004A" w:rsidP="000A6A0D">
            <w:pPr>
              <w:pStyle w:val="tabteksts"/>
              <w:jc w:val="right"/>
              <w:rPr>
                <w:b/>
                <w:szCs w:val="18"/>
              </w:rPr>
            </w:pPr>
            <w:r>
              <w:rPr>
                <w:b/>
                <w:szCs w:val="18"/>
              </w:rPr>
              <w:t>211 819</w:t>
            </w:r>
          </w:p>
        </w:tc>
      </w:tr>
      <w:tr w:rsidR="0040004A" w:rsidRPr="00BB2102" w:rsidTr="000A6A0D">
        <w:trPr>
          <w:jc w:val="center"/>
        </w:trPr>
        <w:tc>
          <w:tcPr>
            <w:tcW w:w="9072" w:type="dxa"/>
            <w:gridSpan w:val="4"/>
          </w:tcPr>
          <w:p w:rsidR="0040004A" w:rsidRPr="00BB2102" w:rsidRDefault="0040004A" w:rsidP="000A6A0D">
            <w:pPr>
              <w:pStyle w:val="tabteksts"/>
              <w:ind w:firstLine="313"/>
              <w:rPr>
                <w:szCs w:val="18"/>
              </w:rPr>
            </w:pPr>
            <w:r w:rsidRPr="00BB2102">
              <w:rPr>
                <w:i/>
                <w:szCs w:val="18"/>
                <w:lang w:eastAsia="lv-LV"/>
              </w:rPr>
              <w:t>t. sk.:</w:t>
            </w:r>
          </w:p>
        </w:tc>
      </w:tr>
      <w:tr w:rsidR="0040004A" w:rsidRPr="00BB2102" w:rsidTr="000A6A0D">
        <w:trPr>
          <w:trHeight w:val="142"/>
          <w:jc w:val="center"/>
        </w:trPr>
        <w:tc>
          <w:tcPr>
            <w:tcW w:w="5241" w:type="dxa"/>
            <w:shd w:val="clear" w:color="auto" w:fill="F2F2F2" w:themeFill="background1" w:themeFillShade="F2"/>
          </w:tcPr>
          <w:p w:rsidR="0040004A" w:rsidRPr="00BB2102" w:rsidRDefault="0040004A" w:rsidP="000A6A0D">
            <w:pPr>
              <w:pStyle w:val="tabteksts"/>
              <w:rPr>
                <w:szCs w:val="18"/>
                <w:u w:val="single"/>
                <w:lang w:eastAsia="lv-LV"/>
              </w:rPr>
            </w:pPr>
            <w:r w:rsidRPr="00BB2102">
              <w:rPr>
                <w:szCs w:val="18"/>
                <w:u w:val="single"/>
                <w:lang w:eastAsia="lv-LV"/>
              </w:rPr>
              <w:t>Ilgtermiņa saistības</w:t>
            </w:r>
          </w:p>
        </w:tc>
        <w:tc>
          <w:tcPr>
            <w:tcW w:w="1277" w:type="dxa"/>
            <w:shd w:val="clear" w:color="auto" w:fill="F2F2F2" w:themeFill="background1" w:themeFillShade="F2"/>
          </w:tcPr>
          <w:p w:rsidR="0040004A" w:rsidRPr="00F224DA" w:rsidRDefault="0040004A" w:rsidP="000A6A0D">
            <w:pPr>
              <w:pStyle w:val="tabteksts"/>
              <w:jc w:val="right"/>
              <w:rPr>
                <w:szCs w:val="18"/>
              </w:rPr>
            </w:pPr>
            <w:r w:rsidRPr="00E52518">
              <w:rPr>
                <w:szCs w:val="18"/>
              </w:rPr>
              <w:t>959 527</w:t>
            </w:r>
          </w:p>
        </w:tc>
        <w:tc>
          <w:tcPr>
            <w:tcW w:w="1277" w:type="dxa"/>
            <w:shd w:val="clear" w:color="auto" w:fill="F2F2F2" w:themeFill="background1" w:themeFillShade="F2"/>
          </w:tcPr>
          <w:p w:rsidR="0040004A" w:rsidRPr="00F224DA" w:rsidRDefault="0040004A" w:rsidP="000A6A0D">
            <w:pPr>
              <w:pStyle w:val="tabteksts"/>
              <w:jc w:val="right"/>
              <w:rPr>
                <w:szCs w:val="18"/>
              </w:rPr>
            </w:pPr>
            <w:r w:rsidRPr="00401F40">
              <w:t>1 171 346</w:t>
            </w:r>
          </w:p>
        </w:tc>
        <w:tc>
          <w:tcPr>
            <w:tcW w:w="1277" w:type="dxa"/>
            <w:shd w:val="clear" w:color="auto" w:fill="F2F2F2" w:themeFill="background1" w:themeFillShade="F2"/>
          </w:tcPr>
          <w:p w:rsidR="0040004A" w:rsidRPr="00F224DA" w:rsidRDefault="0040004A" w:rsidP="000A6A0D">
            <w:pPr>
              <w:pStyle w:val="tabteksts"/>
              <w:jc w:val="right"/>
              <w:rPr>
                <w:szCs w:val="18"/>
              </w:rPr>
            </w:pPr>
            <w:r>
              <w:rPr>
                <w:szCs w:val="18"/>
              </w:rPr>
              <w:t>211 819</w:t>
            </w:r>
          </w:p>
        </w:tc>
      </w:tr>
      <w:tr w:rsidR="0040004A" w:rsidRPr="00BB2102" w:rsidTr="000A6A0D">
        <w:trPr>
          <w:trHeight w:val="142"/>
          <w:jc w:val="center"/>
        </w:trPr>
        <w:tc>
          <w:tcPr>
            <w:tcW w:w="5241" w:type="dxa"/>
          </w:tcPr>
          <w:p w:rsidR="0040004A" w:rsidRPr="00BB2102" w:rsidRDefault="0040004A" w:rsidP="000A6A0D">
            <w:pPr>
              <w:pStyle w:val="tabteksts"/>
              <w:jc w:val="both"/>
              <w:rPr>
                <w:i/>
                <w:szCs w:val="18"/>
                <w:lang w:eastAsia="lv-LV"/>
              </w:rPr>
            </w:pPr>
            <w:r w:rsidRPr="00EC55FF">
              <w:rPr>
                <w:i/>
                <w:szCs w:val="18"/>
                <w:lang w:eastAsia="lv-LV"/>
              </w:rPr>
              <w:t>Latvijas pārstāvju ceļa izdevumu kompensācija, dodoties uz Eiropas Savienības Padomes darba grupu sanāksmēm un Padomes sanāksmēm</w:t>
            </w:r>
          </w:p>
        </w:tc>
        <w:tc>
          <w:tcPr>
            <w:tcW w:w="1277" w:type="dxa"/>
          </w:tcPr>
          <w:p w:rsidR="0040004A" w:rsidRPr="00BB2102" w:rsidRDefault="0040004A" w:rsidP="000A6A0D">
            <w:pPr>
              <w:pStyle w:val="tabteksts"/>
              <w:jc w:val="right"/>
              <w:rPr>
                <w:szCs w:val="18"/>
              </w:rPr>
            </w:pPr>
            <w:r w:rsidRPr="00E52518">
              <w:rPr>
                <w:szCs w:val="18"/>
              </w:rPr>
              <w:t>959 527</w:t>
            </w:r>
          </w:p>
        </w:tc>
        <w:tc>
          <w:tcPr>
            <w:tcW w:w="1277" w:type="dxa"/>
          </w:tcPr>
          <w:p w:rsidR="0040004A" w:rsidRPr="00BB2102" w:rsidRDefault="0040004A" w:rsidP="000A6A0D">
            <w:pPr>
              <w:pStyle w:val="tabteksts"/>
              <w:jc w:val="right"/>
              <w:rPr>
                <w:szCs w:val="18"/>
              </w:rPr>
            </w:pPr>
            <w:r w:rsidRPr="00401F40">
              <w:t>1 171 346</w:t>
            </w:r>
          </w:p>
        </w:tc>
        <w:tc>
          <w:tcPr>
            <w:tcW w:w="1277" w:type="dxa"/>
          </w:tcPr>
          <w:p w:rsidR="0040004A" w:rsidRPr="00BB2102" w:rsidRDefault="0040004A" w:rsidP="000A6A0D">
            <w:pPr>
              <w:pStyle w:val="tabteksts"/>
              <w:jc w:val="right"/>
              <w:rPr>
                <w:szCs w:val="18"/>
              </w:rPr>
            </w:pPr>
            <w:r>
              <w:rPr>
                <w:szCs w:val="18"/>
              </w:rPr>
              <w:t>211 819</w:t>
            </w:r>
          </w:p>
        </w:tc>
      </w:tr>
    </w:tbl>
    <w:p w:rsidR="004E1753" w:rsidRDefault="004E1753" w:rsidP="004E1753">
      <w:pPr>
        <w:pStyle w:val="programmas"/>
        <w:spacing w:after="360"/>
        <w:jc w:val="both"/>
      </w:pPr>
    </w:p>
    <w:p w:rsidR="0040004A" w:rsidRPr="001840BC" w:rsidRDefault="0040004A" w:rsidP="004E1753">
      <w:pPr>
        <w:pStyle w:val="programmas"/>
        <w:spacing w:after="360"/>
      </w:pPr>
      <w:r w:rsidRPr="001840BC">
        <w:t xml:space="preserve">70.18.00 </w:t>
      </w:r>
      <w:r w:rsidRPr="00F20ABD">
        <w:t>Iekšējās drošības un Patvēruma, migrācijas un integrācijas fondu projektu un pasākumu īstenošana (2014-2020)</w:t>
      </w:r>
    </w:p>
    <w:p w:rsidR="0040004A" w:rsidRDefault="0040004A" w:rsidP="0040004A">
      <w:pPr>
        <w:ind w:firstLine="0"/>
        <w:rPr>
          <w:u w:val="single"/>
        </w:rPr>
      </w:pPr>
      <w:r>
        <w:rPr>
          <w:u w:val="single"/>
        </w:rPr>
        <w:t>A</w:t>
      </w:r>
      <w:r w:rsidRPr="00BB2102">
        <w:rPr>
          <w:u w:val="single"/>
        </w:rPr>
        <w:t>pakšprogrammas</w:t>
      </w:r>
      <w:r>
        <w:rPr>
          <w:u w:val="single"/>
        </w:rPr>
        <w:t xml:space="preserve"> mērķis</w:t>
      </w:r>
      <w:r w:rsidRPr="00BB2102">
        <w:rPr>
          <w:u w:val="single"/>
        </w:rPr>
        <w:t>:</w:t>
      </w:r>
    </w:p>
    <w:p w:rsidR="0040004A" w:rsidRDefault="0040004A" w:rsidP="0040004A">
      <w:pPr>
        <w:ind w:firstLine="720"/>
        <w:rPr>
          <w:szCs w:val="24"/>
        </w:rPr>
      </w:pPr>
      <w:r>
        <w:rPr>
          <w:szCs w:val="24"/>
        </w:rPr>
        <w:t>n</w:t>
      </w:r>
      <w:r w:rsidRPr="00B44A25">
        <w:rPr>
          <w:szCs w:val="24"/>
        </w:rPr>
        <w:t xml:space="preserve">odrošināt </w:t>
      </w:r>
      <w:r>
        <w:rPr>
          <w:szCs w:val="24"/>
        </w:rPr>
        <w:t>k</w:t>
      </w:r>
      <w:r w:rsidRPr="0091688E">
        <w:rPr>
          <w:szCs w:val="24"/>
        </w:rPr>
        <w:t>onsulāro amatpersonu reģionāl</w:t>
      </w:r>
      <w:r>
        <w:rPr>
          <w:szCs w:val="24"/>
        </w:rPr>
        <w:t>ās</w:t>
      </w:r>
      <w:r w:rsidRPr="0091688E">
        <w:rPr>
          <w:szCs w:val="24"/>
        </w:rPr>
        <w:t xml:space="preserve"> apmācīb</w:t>
      </w:r>
      <w:r>
        <w:rPr>
          <w:szCs w:val="24"/>
        </w:rPr>
        <w:t>as</w:t>
      </w:r>
      <w:r w:rsidRPr="0091688E">
        <w:rPr>
          <w:szCs w:val="24"/>
        </w:rPr>
        <w:t xml:space="preserve"> par ES vienoto vīzu izsniegšanas politiku, atbilstoši Eiropas Vīzu kodeksa prasībām</w:t>
      </w:r>
      <w:r w:rsidRPr="00B44A25">
        <w:rPr>
          <w:szCs w:val="24"/>
        </w:rPr>
        <w:t>.</w:t>
      </w:r>
    </w:p>
    <w:p w:rsidR="0040004A" w:rsidRPr="00BB2102" w:rsidRDefault="0040004A" w:rsidP="0040004A">
      <w:pPr>
        <w:spacing w:before="240"/>
        <w:ind w:firstLine="0"/>
        <w:rPr>
          <w:u w:val="single"/>
        </w:rPr>
      </w:pPr>
      <w:r w:rsidRPr="00BB2102">
        <w:rPr>
          <w:u w:val="single"/>
        </w:rPr>
        <w:t>Gal</w:t>
      </w:r>
      <w:r>
        <w:rPr>
          <w:u w:val="single"/>
        </w:rPr>
        <w:t>venās aktivitātes</w:t>
      </w:r>
      <w:r w:rsidRPr="00BB2102">
        <w:rPr>
          <w:u w:val="single"/>
        </w:rPr>
        <w:t>:</w:t>
      </w:r>
    </w:p>
    <w:p w:rsidR="0040004A" w:rsidRDefault="0040004A" w:rsidP="0040004A">
      <w:pPr>
        <w:ind w:firstLine="720"/>
        <w:contextualSpacing/>
        <w:rPr>
          <w:szCs w:val="24"/>
        </w:rPr>
      </w:pPr>
      <w:r>
        <w:rPr>
          <w:szCs w:val="24"/>
        </w:rPr>
        <w:t xml:space="preserve">nodrošināt </w:t>
      </w:r>
      <w:r w:rsidRPr="00C408BA">
        <w:rPr>
          <w:szCs w:val="24"/>
        </w:rPr>
        <w:t>konsulāro amatpersonu reģionālās apmācīb</w:t>
      </w:r>
      <w:r>
        <w:rPr>
          <w:szCs w:val="24"/>
        </w:rPr>
        <w:t xml:space="preserve">as </w:t>
      </w:r>
      <w:r w:rsidRPr="00C408BA">
        <w:rPr>
          <w:szCs w:val="24"/>
        </w:rPr>
        <w:t>par ES vienoto vīzu izsniegšanas politiku, atbilstoši Eiropas Vīzu kodeksa prasībām</w:t>
      </w:r>
      <w:r w:rsidRPr="00D758BF">
        <w:rPr>
          <w:szCs w:val="24"/>
        </w:rPr>
        <w:t>.</w:t>
      </w:r>
    </w:p>
    <w:p w:rsidR="0040004A" w:rsidRPr="00BB2102" w:rsidRDefault="0040004A" w:rsidP="0040004A">
      <w:pPr>
        <w:spacing w:before="240"/>
        <w:ind w:firstLine="0"/>
      </w:pPr>
      <w:r w:rsidRPr="008C124F">
        <w:rPr>
          <w:u w:val="single"/>
        </w:rPr>
        <w:t>Apakšprogrammas</w:t>
      </w:r>
      <w:r w:rsidRPr="00BB2102">
        <w:rPr>
          <w:u w:val="single"/>
        </w:rPr>
        <w:t xml:space="preserve"> izpildītājs</w:t>
      </w:r>
      <w:r w:rsidRPr="00BB2102">
        <w:t xml:space="preserve">: </w:t>
      </w:r>
      <w:r>
        <w:t xml:space="preserve">Ārlietu </w:t>
      </w:r>
      <w:r w:rsidRPr="00BB2102">
        <w:t xml:space="preserve">ministrijas </w:t>
      </w:r>
      <w:r>
        <w:t>centrālais aparāts</w:t>
      </w:r>
      <w:r w:rsidRPr="00BB2102">
        <w:t>.</w:t>
      </w:r>
    </w:p>
    <w:p w:rsidR="0040004A" w:rsidRDefault="0040004A" w:rsidP="0040004A">
      <w:pPr>
        <w:ind w:firstLine="0"/>
      </w:pPr>
    </w:p>
    <w:p w:rsidR="000F0AF5" w:rsidRDefault="000F0AF5" w:rsidP="0040004A">
      <w:pPr>
        <w:ind w:firstLine="0"/>
      </w:pPr>
    </w:p>
    <w:p w:rsidR="000F0AF5" w:rsidRPr="00BB2102" w:rsidRDefault="000F0AF5" w:rsidP="0040004A">
      <w:pPr>
        <w:ind w:firstLine="0"/>
      </w:pPr>
    </w:p>
    <w:p w:rsidR="004E1753" w:rsidRPr="000F0AF5" w:rsidRDefault="0040004A" w:rsidP="000F0AF5">
      <w:pPr>
        <w:pStyle w:val="Tabuluvirsraksti"/>
        <w:spacing w:after="240"/>
        <w:rPr>
          <w:b/>
          <w:lang w:eastAsia="lv-LV"/>
        </w:rPr>
      </w:pPr>
      <w:r w:rsidRPr="00BB2102">
        <w:rPr>
          <w:b/>
          <w:lang w:eastAsia="lv-LV"/>
        </w:rPr>
        <w:lastRenderedPageBreak/>
        <w:t>Finansiālie rādītāji no</w:t>
      </w:r>
      <w:r>
        <w:rPr>
          <w:b/>
          <w:lang w:eastAsia="lv-LV"/>
        </w:rPr>
        <w:t xml:space="preserve"> 2017.</w:t>
      </w:r>
      <w:r w:rsidRPr="00BB2102">
        <w:rPr>
          <w:b/>
          <w:lang w:eastAsia="lv-LV"/>
        </w:rPr>
        <w:t xml:space="preserve"> līdz</w:t>
      </w:r>
      <w:r>
        <w:rPr>
          <w:b/>
          <w:lang w:eastAsia="lv-LV"/>
        </w:rPr>
        <w:t xml:space="preserve"> 2021.</w:t>
      </w:r>
      <w:r w:rsidRPr="00BB2102">
        <w:rPr>
          <w:b/>
          <w:lang w:eastAsia="lv-LV"/>
        </w:rPr>
        <w:t>gadam</w:t>
      </w:r>
      <w:bookmarkStart w:id="0" w:name="_GoBack"/>
      <w:bookmarkEnd w:id="0"/>
    </w:p>
    <w:tbl>
      <w:tblPr>
        <w:tblW w:w="9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4"/>
        <w:gridCol w:w="1139"/>
        <w:gridCol w:w="1140"/>
        <w:gridCol w:w="1140"/>
        <w:gridCol w:w="1140"/>
        <w:gridCol w:w="1140"/>
      </w:tblGrid>
      <w:tr w:rsidR="0040004A" w:rsidRPr="00BB2102" w:rsidTr="000F0AF5">
        <w:trPr>
          <w:trHeight w:val="382"/>
          <w:tblHeader/>
          <w:jc w:val="center"/>
        </w:trPr>
        <w:tc>
          <w:tcPr>
            <w:tcW w:w="3404" w:type="dxa"/>
            <w:vAlign w:val="center"/>
          </w:tcPr>
          <w:p w:rsidR="0040004A" w:rsidRPr="00BB2102" w:rsidRDefault="0040004A" w:rsidP="000A6A0D">
            <w:pPr>
              <w:pStyle w:val="tabteksts"/>
              <w:jc w:val="center"/>
              <w:rPr>
                <w:szCs w:val="24"/>
              </w:rPr>
            </w:pPr>
            <w:bookmarkStart w:id="1" w:name="OLE_LINK1"/>
          </w:p>
        </w:tc>
        <w:tc>
          <w:tcPr>
            <w:tcW w:w="1139" w:type="dxa"/>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7</w:t>
            </w:r>
            <w:r w:rsidRPr="00100431">
              <w:rPr>
                <w:szCs w:val="18"/>
                <w:lang w:eastAsia="lv-LV"/>
              </w:rPr>
              <w:t>.gads (izpilde)</w:t>
            </w:r>
          </w:p>
        </w:tc>
        <w:tc>
          <w:tcPr>
            <w:tcW w:w="1140" w:type="dxa"/>
            <w:vAlign w:val="center"/>
          </w:tcPr>
          <w:p w:rsidR="0040004A" w:rsidRPr="00BB2102" w:rsidRDefault="0040004A" w:rsidP="000A6A0D">
            <w:pPr>
              <w:pStyle w:val="tabteksts"/>
              <w:jc w:val="center"/>
              <w:rPr>
                <w:szCs w:val="24"/>
                <w:lang w:eastAsia="lv-LV"/>
              </w:rPr>
            </w:pPr>
            <w:r w:rsidRPr="00100431">
              <w:rPr>
                <w:szCs w:val="18"/>
                <w:lang w:eastAsia="lv-LV"/>
              </w:rPr>
              <w:t>201</w:t>
            </w:r>
            <w:r>
              <w:rPr>
                <w:szCs w:val="18"/>
                <w:lang w:eastAsia="lv-LV"/>
              </w:rPr>
              <w:t>8</w:t>
            </w:r>
            <w:r w:rsidRPr="00100431">
              <w:rPr>
                <w:szCs w:val="18"/>
                <w:lang w:eastAsia="lv-LV"/>
              </w:rPr>
              <w:t xml:space="preserve">.gada </w:t>
            </w:r>
            <w:r>
              <w:rPr>
                <w:szCs w:val="18"/>
                <w:lang w:eastAsia="lv-LV"/>
              </w:rPr>
              <w:t>plāns</w:t>
            </w:r>
          </w:p>
        </w:tc>
        <w:tc>
          <w:tcPr>
            <w:tcW w:w="1140" w:type="dxa"/>
          </w:tcPr>
          <w:p w:rsidR="0040004A" w:rsidRPr="00BB2102" w:rsidRDefault="00F86071" w:rsidP="000A6A0D">
            <w:pPr>
              <w:pStyle w:val="tabteksts"/>
              <w:jc w:val="center"/>
              <w:rPr>
                <w:szCs w:val="24"/>
                <w:lang w:eastAsia="lv-LV"/>
              </w:rPr>
            </w:pPr>
            <w:r>
              <w:rPr>
                <w:szCs w:val="18"/>
                <w:lang w:eastAsia="lv-LV"/>
              </w:rPr>
              <w:t>2019.gada plāns</w:t>
            </w:r>
          </w:p>
        </w:tc>
        <w:tc>
          <w:tcPr>
            <w:tcW w:w="1140" w:type="dxa"/>
          </w:tcPr>
          <w:p w:rsidR="0040004A" w:rsidRPr="00BB2102" w:rsidRDefault="0040004A" w:rsidP="000A6A0D">
            <w:pPr>
              <w:pStyle w:val="tabteksts"/>
              <w:jc w:val="center"/>
              <w:rPr>
                <w:szCs w:val="24"/>
                <w:lang w:eastAsia="lv-LV"/>
              </w:rPr>
            </w:pPr>
            <w:r w:rsidRPr="00100431">
              <w:rPr>
                <w:szCs w:val="18"/>
                <w:lang w:eastAsia="lv-LV"/>
              </w:rPr>
              <w:t>20</w:t>
            </w:r>
            <w:r>
              <w:rPr>
                <w:szCs w:val="18"/>
                <w:lang w:eastAsia="lv-LV"/>
              </w:rPr>
              <w:t>20</w:t>
            </w:r>
            <w:r w:rsidRPr="00100431">
              <w:rPr>
                <w:szCs w:val="18"/>
                <w:lang w:eastAsia="lv-LV"/>
              </w:rPr>
              <w:t xml:space="preserve">.gada </w:t>
            </w:r>
            <w:r>
              <w:rPr>
                <w:szCs w:val="18"/>
                <w:lang w:eastAsia="lv-LV"/>
              </w:rPr>
              <w:t>prognoze</w:t>
            </w:r>
          </w:p>
        </w:tc>
        <w:tc>
          <w:tcPr>
            <w:tcW w:w="1140" w:type="dxa"/>
          </w:tcPr>
          <w:p w:rsidR="0040004A" w:rsidRPr="00BB2102" w:rsidRDefault="0040004A" w:rsidP="000A6A0D">
            <w:pPr>
              <w:pStyle w:val="tabteksts"/>
              <w:jc w:val="center"/>
              <w:rPr>
                <w:szCs w:val="24"/>
                <w:lang w:eastAsia="lv-LV"/>
              </w:rPr>
            </w:pPr>
            <w:r w:rsidRPr="00100431">
              <w:rPr>
                <w:szCs w:val="18"/>
                <w:lang w:eastAsia="lv-LV"/>
              </w:rPr>
              <w:t>202</w:t>
            </w:r>
            <w:r>
              <w:rPr>
                <w:szCs w:val="18"/>
                <w:lang w:eastAsia="lv-LV"/>
              </w:rPr>
              <w:t>1</w:t>
            </w:r>
            <w:r w:rsidRPr="00100431">
              <w:rPr>
                <w:szCs w:val="18"/>
                <w:lang w:eastAsia="lv-LV"/>
              </w:rPr>
              <w:t xml:space="preserve">.gada </w:t>
            </w:r>
            <w:r>
              <w:rPr>
                <w:szCs w:val="18"/>
                <w:lang w:eastAsia="lv-LV"/>
              </w:rPr>
              <w:t>prognoze</w:t>
            </w:r>
          </w:p>
        </w:tc>
      </w:tr>
      <w:tr w:rsidR="0040004A" w:rsidRPr="00BB2102" w:rsidTr="000F0AF5">
        <w:trPr>
          <w:trHeight w:val="191"/>
          <w:jc w:val="center"/>
        </w:trPr>
        <w:tc>
          <w:tcPr>
            <w:tcW w:w="3404" w:type="dxa"/>
            <w:shd w:val="clear" w:color="auto" w:fill="D9D9D9" w:themeFill="background1" w:themeFillShade="D9"/>
            <w:vAlign w:val="center"/>
          </w:tcPr>
          <w:p w:rsidR="0040004A" w:rsidRPr="00BB2102" w:rsidRDefault="0040004A" w:rsidP="000A6A0D">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9" w:type="dxa"/>
            <w:shd w:val="clear" w:color="auto" w:fill="D9D9D9" w:themeFill="background1" w:themeFillShade="D9"/>
          </w:tcPr>
          <w:p w:rsidR="0040004A" w:rsidRPr="00BB2102" w:rsidRDefault="0040004A" w:rsidP="000A6A0D">
            <w:pPr>
              <w:pStyle w:val="tabteksts"/>
              <w:jc w:val="center"/>
            </w:pPr>
            <w:r>
              <w:t>52 675</w:t>
            </w:r>
          </w:p>
        </w:tc>
        <w:tc>
          <w:tcPr>
            <w:tcW w:w="1140" w:type="dxa"/>
            <w:shd w:val="clear" w:color="auto" w:fill="D9D9D9" w:themeFill="background1" w:themeFillShade="D9"/>
          </w:tcPr>
          <w:p w:rsidR="0040004A" w:rsidRPr="00BB2102" w:rsidRDefault="0040004A" w:rsidP="000A6A0D">
            <w:pPr>
              <w:pStyle w:val="tabteksts"/>
              <w:jc w:val="right"/>
            </w:pPr>
            <w:r>
              <w:t>78 136</w:t>
            </w:r>
          </w:p>
        </w:tc>
        <w:tc>
          <w:tcPr>
            <w:tcW w:w="1140" w:type="dxa"/>
            <w:shd w:val="clear" w:color="auto" w:fill="D9D9D9" w:themeFill="background1" w:themeFillShade="D9"/>
          </w:tcPr>
          <w:p w:rsidR="0040004A" w:rsidRPr="00BB2102" w:rsidRDefault="0040004A" w:rsidP="000A6A0D">
            <w:pPr>
              <w:pStyle w:val="tabteksts"/>
              <w:jc w:val="right"/>
            </w:pPr>
            <w:r>
              <w:t>73 824</w:t>
            </w:r>
          </w:p>
        </w:tc>
        <w:tc>
          <w:tcPr>
            <w:tcW w:w="1140" w:type="dxa"/>
            <w:shd w:val="clear" w:color="auto" w:fill="D9D9D9" w:themeFill="background1" w:themeFillShade="D9"/>
          </w:tcPr>
          <w:p w:rsidR="0040004A" w:rsidRPr="00BB2102" w:rsidRDefault="0040004A" w:rsidP="000A6A0D">
            <w:pPr>
              <w:pStyle w:val="tabteksts"/>
              <w:jc w:val="center"/>
            </w:pPr>
            <w:r>
              <w:t>-</w:t>
            </w:r>
          </w:p>
        </w:tc>
        <w:tc>
          <w:tcPr>
            <w:tcW w:w="1140" w:type="dxa"/>
            <w:shd w:val="clear" w:color="auto" w:fill="D9D9D9" w:themeFill="background1" w:themeFillShade="D9"/>
          </w:tcPr>
          <w:p w:rsidR="0040004A" w:rsidRPr="00BB2102" w:rsidRDefault="0040004A" w:rsidP="000A6A0D">
            <w:pPr>
              <w:pStyle w:val="tabteksts"/>
              <w:jc w:val="center"/>
            </w:pPr>
            <w:r>
              <w:t>-</w:t>
            </w:r>
          </w:p>
        </w:tc>
      </w:tr>
      <w:tr w:rsidR="0040004A" w:rsidRPr="00BB2102" w:rsidTr="000F0AF5">
        <w:trPr>
          <w:trHeight w:val="382"/>
          <w:jc w:val="center"/>
        </w:trPr>
        <w:tc>
          <w:tcPr>
            <w:tcW w:w="3404" w:type="dxa"/>
            <w:vAlign w:val="center"/>
          </w:tcPr>
          <w:p w:rsidR="0040004A" w:rsidRPr="00BB2102" w:rsidRDefault="0040004A" w:rsidP="000A6A0D">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9" w:type="dxa"/>
          </w:tcPr>
          <w:p w:rsidR="0040004A" w:rsidRPr="00BB2102" w:rsidRDefault="0040004A" w:rsidP="000A6A0D">
            <w:pPr>
              <w:pStyle w:val="tabteksts"/>
              <w:jc w:val="center"/>
            </w:pPr>
            <w:r w:rsidRPr="00BB2102">
              <w:rPr>
                <w:b/>
                <w:bCs/>
              </w:rPr>
              <w:t>×</w:t>
            </w:r>
          </w:p>
        </w:tc>
        <w:tc>
          <w:tcPr>
            <w:tcW w:w="1140" w:type="dxa"/>
          </w:tcPr>
          <w:p w:rsidR="0040004A" w:rsidRPr="00BB2102" w:rsidRDefault="0040004A" w:rsidP="000A6A0D">
            <w:pPr>
              <w:pStyle w:val="tabteksts"/>
              <w:jc w:val="right"/>
            </w:pPr>
            <w:r>
              <w:t>25 461</w:t>
            </w:r>
          </w:p>
        </w:tc>
        <w:tc>
          <w:tcPr>
            <w:tcW w:w="1140" w:type="dxa"/>
          </w:tcPr>
          <w:p w:rsidR="0040004A" w:rsidRPr="00BB2102" w:rsidRDefault="0040004A" w:rsidP="000A6A0D">
            <w:pPr>
              <w:pStyle w:val="tabteksts"/>
              <w:jc w:val="right"/>
            </w:pPr>
            <w:r>
              <w:t>-4 312</w:t>
            </w:r>
          </w:p>
        </w:tc>
        <w:tc>
          <w:tcPr>
            <w:tcW w:w="1140" w:type="dxa"/>
          </w:tcPr>
          <w:p w:rsidR="0040004A" w:rsidRPr="00BB2102" w:rsidRDefault="0040004A" w:rsidP="000A6A0D">
            <w:pPr>
              <w:pStyle w:val="tabteksts"/>
              <w:jc w:val="right"/>
            </w:pPr>
            <w:r>
              <w:t>-73 824</w:t>
            </w:r>
          </w:p>
        </w:tc>
        <w:tc>
          <w:tcPr>
            <w:tcW w:w="1140" w:type="dxa"/>
          </w:tcPr>
          <w:p w:rsidR="0040004A" w:rsidRPr="00BB2102" w:rsidRDefault="0040004A" w:rsidP="000A6A0D">
            <w:pPr>
              <w:pStyle w:val="tabteksts"/>
              <w:jc w:val="center"/>
            </w:pPr>
            <w:r>
              <w:t>-</w:t>
            </w:r>
          </w:p>
        </w:tc>
      </w:tr>
      <w:tr w:rsidR="0040004A" w:rsidRPr="00BB2102" w:rsidTr="000F0AF5">
        <w:trPr>
          <w:trHeight w:val="382"/>
          <w:jc w:val="center"/>
        </w:trPr>
        <w:tc>
          <w:tcPr>
            <w:tcW w:w="3404" w:type="dxa"/>
            <w:vAlign w:val="center"/>
          </w:tcPr>
          <w:p w:rsidR="0040004A" w:rsidRPr="00BB2102" w:rsidRDefault="0040004A" w:rsidP="000A6A0D">
            <w:pPr>
              <w:pStyle w:val="tabteksts"/>
            </w:pPr>
            <w:r w:rsidRPr="00BB2102">
              <w:rPr>
                <w:lang w:eastAsia="lv-LV"/>
              </w:rPr>
              <w:t>Kopējie izdevumi</w:t>
            </w:r>
            <w:r w:rsidRPr="00BB2102">
              <w:t>, % (+/–) pret iepriekšējo gadu</w:t>
            </w:r>
          </w:p>
        </w:tc>
        <w:tc>
          <w:tcPr>
            <w:tcW w:w="1139" w:type="dxa"/>
          </w:tcPr>
          <w:p w:rsidR="0040004A" w:rsidRPr="00BB2102" w:rsidRDefault="0040004A" w:rsidP="000A6A0D">
            <w:pPr>
              <w:pStyle w:val="tabteksts"/>
              <w:jc w:val="center"/>
            </w:pPr>
            <w:r w:rsidRPr="00BB2102">
              <w:rPr>
                <w:b/>
                <w:bCs/>
              </w:rPr>
              <w:t>×</w:t>
            </w:r>
          </w:p>
        </w:tc>
        <w:tc>
          <w:tcPr>
            <w:tcW w:w="1140" w:type="dxa"/>
          </w:tcPr>
          <w:p w:rsidR="0040004A" w:rsidRPr="00BB2102" w:rsidRDefault="0040004A" w:rsidP="000A6A0D">
            <w:pPr>
              <w:pStyle w:val="tabteksts"/>
              <w:jc w:val="right"/>
            </w:pPr>
            <w:r>
              <w:t>48,3</w:t>
            </w:r>
          </w:p>
        </w:tc>
        <w:tc>
          <w:tcPr>
            <w:tcW w:w="1140" w:type="dxa"/>
          </w:tcPr>
          <w:p w:rsidR="0040004A" w:rsidRPr="00BB2102" w:rsidRDefault="0040004A" w:rsidP="000A6A0D">
            <w:pPr>
              <w:pStyle w:val="tabteksts"/>
              <w:jc w:val="right"/>
            </w:pPr>
            <w:r>
              <w:t>-5,5</w:t>
            </w:r>
          </w:p>
        </w:tc>
        <w:tc>
          <w:tcPr>
            <w:tcW w:w="1140" w:type="dxa"/>
          </w:tcPr>
          <w:p w:rsidR="0040004A" w:rsidRPr="00BB2102" w:rsidRDefault="0040004A" w:rsidP="000A6A0D">
            <w:pPr>
              <w:pStyle w:val="tabteksts"/>
              <w:jc w:val="right"/>
            </w:pPr>
            <w:r>
              <w:t>-100,0</w:t>
            </w:r>
          </w:p>
        </w:tc>
        <w:tc>
          <w:tcPr>
            <w:tcW w:w="1140" w:type="dxa"/>
          </w:tcPr>
          <w:p w:rsidR="0040004A" w:rsidRPr="00BB2102" w:rsidRDefault="0040004A" w:rsidP="000A6A0D">
            <w:pPr>
              <w:pStyle w:val="tabteksts"/>
              <w:jc w:val="center"/>
            </w:pPr>
            <w:r w:rsidRPr="00BB2102">
              <w:rPr>
                <w:b/>
                <w:bCs/>
              </w:rPr>
              <w:t>×</w:t>
            </w:r>
          </w:p>
        </w:tc>
      </w:tr>
      <w:bookmarkEnd w:id="1"/>
    </w:tbl>
    <w:p w:rsidR="0040004A" w:rsidRPr="00BB2102" w:rsidRDefault="0040004A" w:rsidP="0040004A">
      <w:pPr>
        <w:pStyle w:val="Tabuluvirsraksti"/>
        <w:spacing w:after="0"/>
        <w:rPr>
          <w:lang w:eastAsia="lv-LV"/>
        </w:rPr>
      </w:pPr>
    </w:p>
    <w:p w:rsidR="0040004A" w:rsidRPr="00BB2102" w:rsidRDefault="0040004A" w:rsidP="0040004A">
      <w:pPr>
        <w:spacing w:before="120"/>
        <w:ind w:firstLine="720"/>
        <w:jc w:val="center"/>
        <w:rPr>
          <w:b/>
          <w:color w:val="000000" w:themeColor="text1"/>
          <w:lang w:eastAsia="lv-LV"/>
        </w:rPr>
      </w:pPr>
      <w:r w:rsidRPr="00BB2102">
        <w:rPr>
          <w:b/>
          <w:color w:val="000000" w:themeColor="text1"/>
          <w:lang w:eastAsia="lv-LV"/>
        </w:rPr>
        <w:t>Izmaiņas izdevumos, salīdzinot</w:t>
      </w:r>
      <w:r w:rsidR="00E95896">
        <w:rPr>
          <w:b/>
          <w:color w:val="000000" w:themeColor="text1"/>
          <w:lang w:eastAsia="lv-LV"/>
        </w:rPr>
        <w:t xml:space="preserve"> 2019.</w:t>
      </w:r>
      <w:r w:rsidRPr="00BB2102">
        <w:rPr>
          <w:b/>
          <w:color w:val="000000" w:themeColor="text1"/>
          <w:lang w:eastAsia="lv-LV"/>
        </w:rPr>
        <w:t xml:space="preserve">gada </w:t>
      </w:r>
      <w:r w:rsidR="00E95896" w:rsidRPr="00E95896">
        <w:rPr>
          <w:b/>
          <w:color w:val="000000" w:themeColor="text1"/>
          <w:lang w:eastAsia="lv-LV"/>
        </w:rPr>
        <w:t>plānu</w:t>
      </w:r>
      <w:r w:rsidRPr="00BB2102">
        <w:rPr>
          <w:b/>
          <w:color w:val="000000" w:themeColor="text1"/>
          <w:lang w:eastAsia="lv-LV"/>
        </w:rPr>
        <w:t xml:space="preserve"> ar</w:t>
      </w:r>
      <w:r>
        <w:rPr>
          <w:b/>
          <w:color w:val="000000" w:themeColor="text1"/>
          <w:lang w:eastAsia="lv-LV"/>
        </w:rPr>
        <w:t xml:space="preserve"> 2018.</w:t>
      </w:r>
      <w:r w:rsidRPr="00BB2102">
        <w:rPr>
          <w:b/>
          <w:color w:val="000000" w:themeColor="text1"/>
          <w:lang w:eastAsia="lv-LV"/>
        </w:rPr>
        <w:t>gada plānu</w:t>
      </w:r>
    </w:p>
    <w:p w:rsidR="0040004A" w:rsidRPr="00BB2102" w:rsidRDefault="009D1D79" w:rsidP="0040004A">
      <w:pPr>
        <w:spacing w:after="0"/>
        <w:ind w:left="7921" w:firstLine="720"/>
        <w:jc w:val="center"/>
        <w:rPr>
          <w:i/>
          <w:sz w:val="18"/>
          <w:szCs w:val="18"/>
        </w:rPr>
      </w:pPr>
      <w:proofErr w:type="spellStart"/>
      <w:r>
        <w:rPr>
          <w:i/>
          <w:sz w:val="18"/>
          <w:szCs w:val="18"/>
        </w:rPr>
        <w:t>E</w:t>
      </w:r>
      <w:r w:rsidR="0040004A"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40004A" w:rsidRPr="00BB2102" w:rsidTr="000A6A0D">
        <w:trPr>
          <w:trHeight w:val="142"/>
          <w:tblHeader/>
          <w:jc w:val="center"/>
        </w:trPr>
        <w:tc>
          <w:tcPr>
            <w:tcW w:w="5241" w:type="dxa"/>
            <w:vAlign w:val="center"/>
          </w:tcPr>
          <w:p w:rsidR="0040004A" w:rsidRPr="00BB2102" w:rsidRDefault="0040004A" w:rsidP="000A6A0D">
            <w:pPr>
              <w:pStyle w:val="tabteksts"/>
              <w:jc w:val="center"/>
              <w:rPr>
                <w:szCs w:val="18"/>
              </w:rPr>
            </w:pPr>
            <w:r w:rsidRPr="00BB2102">
              <w:rPr>
                <w:color w:val="000000" w:themeColor="text1"/>
                <w:szCs w:val="18"/>
                <w:lang w:eastAsia="lv-LV"/>
              </w:rPr>
              <w:t>Pasākums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40004A" w:rsidRPr="00BB2102" w:rsidRDefault="0040004A" w:rsidP="000A6A0D">
            <w:pPr>
              <w:pStyle w:val="tabteksts"/>
              <w:jc w:val="center"/>
              <w:rPr>
                <w:color w:val="000000" w:themeColor="text1"/>
                <w:szCs w:val="18"/>
                <w:lang w:eastAsia="lv-LV"/>
              </w:rPr>
            </w:pPr>
            <w:r w:rsidRPr="00BB2102">
              <w:rPr>
                <w:color w:val="000000" w:themeColor="text1"/>
                <w:szCs w:val="18"/>
                <w:lang w:eastAsia="lv-LV"/>
              </w:rPr>
              <w:t>Izmaiņas</w:t>
            </w:r>
          </w:p>
        </w:tc>
      </w:tr>
      <w:tr w:rsidR="0040004A" w:rsidRPr="00BB2102" w:rsidTr="000A6A0D">
        <w:trPr>
          <w:trHeight w:val="142"/>
          <w:jc w:val="center"/>
        </w:trPr>
        <w:tc>
          <w:tcPr>
            <w:tcW w:w="5241" w:type="dxa"/>
            <w:shd w:val="clear" w:color="auto" w:fill="D9D9D9" w:themeFill="background1" w:themeFillShade="D9"/>
          </w:tcPr>
          <w:p w:rsidR="0040004A" w:rsidRPr="00BB2102" w:rsidRDefault="0040004A" w:rsidP="000A6A0D">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40004A" w:rsidRPr="002F77B7" w:rsidRDefault="0040004A" w:rsidP="000A6A0D">
            <w:pPr>
              <w:pStyle w:val="tabteksts"/>
              <w:jc w:val="right"/>
              <w:rPr>
                <w:b/>
                <w:szCs w:val="18"/>
              </w:rPr>
            </w:pPr>
            <w:r>
              <w:rPr>
                <w:b/>
                <w:szCs w:val="18"/>
              </w:rPr>
              <w:t>78 136</w:t>
            </w:r>
          </w:p>
        </w:tc>
        <w:tc>
          <w:tcPr>
            <w:tcW w:w="1277" w:type="dxa"/>
            <w:shd w:val="clear" w:color="auto" w:fill="D9D9D9" w:themeFill="background1" w:themeFillShade="D9"/>
          </w:tcPr>
          <w:p w:rsidR="0040004A" w:rsidRPr="002F77B7" w:rsidRDefault="0040004A" w:rsidP="000A6A0D">
            <w:pPr>
              <w:pStyle w:val="tabteksts"/>
              <w:jc w:val="right"/>
              <w:rPr>
                <w:b/>
                <w:szCs w:val="18"/>
              </w:rPr>
            </w:pPr>
            <w:r>
              <w:rPr>
                <w:b/>
                <w:szCs w:val="18"/>
              </w:rPr>
              <w:t>73 824</w:t>
            </w:r>
          </w:p>
        </w:tc>
        <w:tc>
          <w:tcPr>
            <w:tcW w:w="1277" w:type="dxa"/>
            <w:shd w:val="clear" w:color="auto" w:fill="D9D9D9" w:themeFill="background1" w:themeFillShade="D9"/>
          </w:tcPr>
          <w:p w:rsidR="0040004A" w:rsidRPr="002F77B7" w:rsidRDefault="0040004A" w:rsidP="000A6A0D">
            <w:pPr>
              <w:pStyle w:val="tabteksts"/>
              <w:jc w:val="right"/>
              <w:rPr>
                <w:b/>
                <w:szCs w:val="18"/>
              </w:rPr>
            </w:pPr>
            <w:r>
              <w:rPr>
                <w:b/>
                <w:szCs w:val="18"/>
              </w:rPr>
              <w:t>-4 312</w:t>
            </w:r>
          </w:p>
        </w:tc>
      </w:tr>
      <w:tr w:rsidR="0040004A" w:rsidRPr="00BB2102" w:rsidTr="000A6A0D">
        <w:trPr>
          <w:jc w:val="center"/>
        </w:trPr>
        <w:tc>
          <w:tcPr>
            <w:tcW w:w="9072" w:type="dxa"/>
            <w:gridSpan w:val="4"/>
          </w:tcPr>
          <w:p w:rsidR="0040004A" w:rsidRPr="00BB2102" w:rsidRDefault="0040004A" w:rsidP="000A6A0D">
            <w:pPr>
              <w:pStyle w:val="tabteksts"/>
              <w:ind w:firstLine="313"/>
              <w:rPr>
                <w:szCs w:val="18"/>
              </w:rPr>
            </w:pPr>
            <w:r w:rsidRPr="00BB2102">
              <w:rPr>
                <w:i/>
                <w:szCs w:val="18"/>
                <w:lang w:eastAsia="lv-LV"/>
              </w:rPr>
              <w:t>t. sk.:</w:t>
            </w:r>
          </w:p>
        </w:tc>
      </w:tr>
      <w:tr w:rsidR="0040004A" w:rsidRPr="00BB2102" w:rsidTr="000A6A0D">
        <w:trPr>
          <w:trHeight w:val="142"/>
          <w:jc w:val="center"/>
        </w:trPr>
        <w:tc>
          <w:tcPr>
            <w:tcW w:w="5241" w:type="dxa"/>
            <w:shd w:val="clear" w:color="auto" w:fill="F2F2F2" w:themeFill="background1" w:themeFillShade="F2"/>
          </w:tcPr>
          <w:p w:rsidR="0040004A" w:rsidRPr="00BB2102" w:rsidRDefault="0040004A" w:rsidP="000A6A0D">
            <w:pPr>
              <w:pStyle w:val="tabteksts"/>
              <w:rPr>
                <w:szCs w:val="18"/>
                <w:u w:val="single"/>
                <w:lang w:eastAsia="lv-LV"/>
              </w:rPr>
            </w:pPr>
            <w:r w:rsidRPr="00BB2102">
              <w:rPr>
                <w:szCs w:val="18"/>
                <w:u w:val="single"/>
                <w:lang w:eastAsia="lv-LV"/>
              </w:rPr>
              <w:t>Ilgtermiņa saistības</w:t>
            </w:r>
          </w:p>
        </w:tc>
        <w:tc>
          <w:tcPr>
            <w:tcW w:w="1277" w:type="dxa"/>
            <w:shd w:val="clear" w:color="auto" w:fill="F2F2F2" w:themeFill="background1" w:themeFillShade="F2"/>
          </w:tcPr>
          <w:p w:rsidR="0040004A" w:rsidRPr="002F77B7" w:rsidRDefault="0040004A" w:rsidP="000A6A0D">
            <w:pPr>
              <w:pStyle w:val="tabteksts"/>
              <w:jc w:val="right"/>
              <w:rPr>
                <w:szCs w:val="18"/>
              </w:rPr>
            </w:pPr>
            <w:r>
              <w:rPr>
                <w:szCs w:val="18"/>
              </w:rPr>
              <w:t>78 136</w:t>
            </w:r>
          </w:p>
        </w:tc>
        <w:tc>
          <w:tcPr>
            <w:tcW w:w="1277" w:type="dxa"/>
            <w:shd w:val="clear" w:color="auto" w:fill="F2F2F2" w:themeFill="background1" w:themeFillShade="F2"/>
          </w:tcPr>
          <w:p w:rsidR="0040004A" w:rsidRPr="002F77B7" w:rsidRDefault="0040004A" w:rsidP="000A6A0D">
            <w:pPr>
              <w:pStyle w:val="tabteksts"/>
              <w:jc w:val="right"/>
              <w:rPr>
                <w:szCs w:val="18"/>
              </w:rPr>
            </w:pPr>
            <w:r>
              <w:rPr>
                <w:szCs w:val="18"/>
              </w:rPr>
              <w:t>73 824</w:t>
            </w:r>
          </w:p>
        </w:tc>
        <w:tc>
          <w:tcPr>
            <w:tcW w:w="1277" w:type="dxa"/>
            <w:shd w:val="clear" w:color="auto" w:fill="F2F2F2" w:themeFill="background1" w:themeFillShade="F2"/>
          </w:tcPr>
          <w:p w:rsidR="0040004A" w:rsidRPr="002F77B7" w:rsidRDefault="0040004A" w:rsidP="000A6A0D">
            <w:pPr>
              <w:pStyle w:val="tabteksts"/>
              <w:jc w:val="right"/>
              <w:rPr>
                <w:szCs w:val="18"/>
              </w:rPr>
            </w:pPr>
            <w:r>
              <w:rPr>
                <w:szCs w:val="18"/>
              </w:rPr>
              <w:t>-4 312</w:t>
            </w:r>
          </w:p>
        </w:tc>
      </w:tr>
      <w:tr w:rsidR="0040004A" w:rsidRPr="00BB2102" w:rsidTr="000A6A0D">
        <w:trPr>
          <w:trHeight w:val="142"/>
          <w:jc w:val="center"/>
        </w:trPr>
        <w:tc>
          <w:tcPr>
            <w:tcW w:w="5241" w:type="dxa"/>
          </w:tcPr>
          <w:p w:rsidR="0040004A" w:rsidRPr="00BB2102" w:rsidRDefault="0040004A" w:rsidP="000A6A0D">
            <w:pPr>
              <w:pStyle w:val="tabteksts"/>
              <w:jc w:val="both"/>
              <w:rPr>
                <w:i/>
                <w:szCs w:val="18"/>
                <w:lang w:eastAsia="lv-LV"/>
              </w:rPr>
            </w:pPr>
            <w:r w:rsidRPr="000E0107">
              <w:rPr>
                <w:i/>
                <w:szCs w:val="18"/>
                <w:lang w:eastAsia="lv-LV"/>
              </w:rPr>
              <w:t>Konsulāro amatpersonu reģionālo apmācību nodrošināšana par ES vienoto vīzu izsniegšanas politiku, atbilstoši Eiropas Vīzu kodeksa prasībām</w:t>
            </w:r>
          </w:p>
        </w:tc>
        <w:tc>
          <w:tcPr>
            <w:tcW w:w="1277" w:type="dxa"/>
          </w:tcPr>
          <w:p w:rsidR="0040004A" w:rsidRPr="00BB2102" w:rsidRDefault="0040004A" w:rsidP="000A6A0D">
            <w:pPr>
              <w:pStyle w:val="tabteksts"/>
              <w:jc w:val="right"/>
              <w:rPr>
                <w:szCs w:val="18"/>
              </w:rPr>
            </w:pPr>
            <w:r>
              <w:rPr>
                <w:szCs w:val="18"/>
              </w:rPr>
              <w:t>78 136</w:t>
            </w:r>
          </w:p>
        </w:tc>
        <w:tc>
          <w:tcPr>
            <w:tcW w:w="1277" w:type="dxa"/>
          </w:tcPr>
          <w:p w:rsidR="0040004A" w:rsidRPr="00BB2102" w:rsidRDefault="0040004A" w:rsidP="000A6A0D">
            <w:pPr>
              <w:pStyle w:val="tabteksts"/>
              <w:jc w:val="right"/>
              <w:rPr>
                <w:szCs w:val="18"/>
              </w:rPr>
            </w:pPr>
            <w:r>
              <w:rPr>
                <w:szCs w:val="18"/>
              </w:rPr>
              <w:t>73 824</w:t>
            </w:r>
          </w:p>
        </w:tc>
        <w:tc>
          <w:tcPr>
            <w:tcW w:w="1277" w:type="dxa"/>
          </w:tcPr>
          <w:p w:rsidR="0040004A" w:rsidRPr="00BB2102" w:rsidRDefault="0040004A" w:rsidP="000A6A0D">
            <w:pPr>
              <w:pStyle w:val="tabteksts"/>
              <w:jc w:val="right"/>
              <w:rPr>
                <w:szCs w:val="18"/>
              </w:rPr>
            </w:pPr>
            <w:r>
              <w:rPr>
                <w:szCs w:val="18"/>
              </w:rPr>
              <w:t>-4 312</w:t>
            </w:r>
          </w:p>
        </w:tc>
      </w:tr>
    </w:tbl>
    <w:p w:rsidR="0040004A" w:rsidRPr="00BB2102" w:rsidRDefault="0040004A" w:rsidP="0040004A">
      <w:pPr>
        <w:ind w:firstLine="0"/>
      </w:pPr>
    </w:p>
    <w:p w:rsidR="0040004A" w:rsidRPr="00BB2102" w:rsidRDefault="0040004A" w:rsidP="0040004A">
      <w:pPr>
        <w:pStyle w:val="tabteksts"/>
        <w:rPr>
          <w:szCs w:val="18"/>
        </w:rPr>
      </w:pPr>
    </w:p>
    <w:p w:rsidR="00DD054E" w:rsidRDefault="00DD054E" w:rsidP="00621478">
      <w:pPr>
        <w:pStyle w:val="programmas"/>
        <w:spacing w:before="480" w:after="240"/>
      </w:pPr>
    </w:p>
    <w:sectPr w:rsidR="00DD054E" w:rsidSect="00A57D68">
      <w:headerReference w:type="default" r:id="rId14"/>
      <w:footerReference w:type="default" r:id="rId15"/>
      <w:pgSz w:w="11906" w:h="16838"/>
      <w:pgMar w:top="1418" w:right="1134" w:bottom="1134" w:left="1701" w:header="709" w:footer="709" w:gutter="0"/>
      <w:pgNumType w:start="20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490" w:rsidRDefault="00C30490" w:rsidP="005F0727">
      <w:r>
        <w:separator/>
      </w:r>
    </w:p>
  </w:endnote>
  <w:endnote w:type="continuationSeparator" w:id="0">
    <w:p w:rsidR="00C30490" w:rsidRDefault="00C30490"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0D" w:rsidRPr="00775414" w:rsidRDefault="00775414" w:rsidP="00775414">
    <w:pPr>
      <w:pStyle w:val="Footer"/>
      <w:ind w:firstLine="0"/>
    </w:pPr>
    <w:r w:rsidRPr="00775414">
      <w:rPr>
        <w:sz w:val="20"/>
      </w:rPr>
      <w:t>FMPask_L_AM_090519_bud2019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490" w:rsidRDefault="00C30490" w:rsidP="00E81CF6">
      <w:pPr>
        <w:spacing w:after="0"/>
        <w:ind w:firstLine="0"/>
      </w:pPr>
      <w:r>
        <w:separator/>
      </w:r>
    </w:p>
  </w:footnote>
  <w:footnote w:type="continuationSeparator" w:id="0">
    <w:p w:rsidR="00C30490" w:rsidRDefault="00C30490"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0D" w:rsidRPr="00094CCE" w:rsidRDefault="000A6A0D"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A57D68">
      <w:rPr>
        <w:noProof/>
        <w:szCs w:val="24"/>
      </w:rPr>
      <w:t>222</w:t>
    </w:r>
    <w:r w:rsidRPr="00847B1A">
      <w:rPr>
        <w:noProof/>
        <w:szCs w:val="24"/>
      </w:rPr>
      <w:fldChar w:fldCharType="end"/>
    </w:r>
  </w:p>
  <w:p w:rsidR="000A6A0D" w:rsidRDefault="000A6A0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F37"/>
    <w:multiLevelType w:val="hybridMultilevel"/>
    <w:tmpl w:val="7C2AE702"/>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01486347"/>
    <w:multiLevelType w:val="hybridMultilevel"/>
    <w:tmpl w:val="DE70F1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2E24B8C"/>
    <w:multiLevelType w:val="hybridMultilevel"/>
    <w:tmpl w:val="FB7422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174AFE"/>
    <w:multiLevelType w:val="hybridMultilevel"/>
    <w:tmpl w:val="4A4A63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615866"/>
    <w:multiLevelType w:val="hybridMultilevel"/>
    <w:tmpl w:val="2A149764"/>
    <w:lvl w:ilvl="0" w:tplc="DD8266B2">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5" w15:restartNumberingAfterBreak="0">
    <w:nsid w:val="057056EE"/>
    <w:multiLevelType w:val="hybridMultilevel"/>
    <w:tmpl w:val="C868B3AC"/>
    <w:lvl w:ilvl="0" w:tplc="6784BD4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6" w15:restartNumberingAfterBreak="0">
    <w:nsid w:val="0D4D66D1"/>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E771D4E"/>
    <w:multiLevelType w:val="hybridMultilevel"/>
    <w:tmpl w:val="C37E4E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0ED834D4"/>
    <w:multiLevelType w:val="hybridMultilevel"/>
    <w:tmpl w:val="AC6C5D92"/>
    <w:lvl w:ilvl="0" w:tplc="7E88BD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13653297"/>
    <w:multiLevelType w:val="hybridMultilevel"/>
    <w:tmpl w:val="833E7E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053512"/>
    <w:multiLevelType w:val="hybridMultilevel"/>
    <w:tmpl w:val="34889344"/>
    <w:lvl w:ilvl="0" w:tplc="20EC79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AA7887"/>
    <w:multiLevelType w:val="hybridMultilevel"/>
    <w:tmpl w:val="B24A3D64"/>
    <w:lvl w:ilvl="0" w:tplc="E3827D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C23A82"/>
    <w:multiLevelType w:val="hybridMultilevel"/>
    <w:tmpl w:val="74569F1A"/>
    <w:lvl w:ilvl="0" w:tplc="4A3C4A8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AA0441"/>
    <w:multiLevelType w:val="hybridMultilevel"/>
    <w:tmpl w:val="B2166CA8"/>
    <w:lvl w:ilvl="0" w:tplc="0426000F">
      <w:start w:val="1"/>
      <w:numFmt w:val="decimal"/>
      <w:lvlText w:val="%1."/>
      <w:lvlJc w:val="left"/>
      <w:pPr>
        <w:tabs>
          <w:tab w:val="num" w:pos="1429"/>
        </w:tabs>
        <w:ind w:left="1429" w:hanging="360"/>
      </w:pPr>
    </w:lvl>
    <w:lvl w:ilvl="1" w:tplc="04260019">
      <w:start w:val="1"/>
      <w:numFmt w:val="lowerLetter"/>
      <w:lvlText w:val="%2."/>
      <w:lvlJc w:val="left"/>
      <w:pPr>
        <w:tabs>
          <w:tab w:val="num" w:pos="2149"/>
        </w:tabs>
        <w:ind w:left="2149" w:hanging="360"/>
      </w:pPr>
    </w:lvl>
    <w:lvl w:ilvl="2" w:tplc="0426001B">
      <w:start w:val="1"/>
      <w:numFmt w:val="lowerRoman"/>
      <w:lvlText w:val="%3."/>
      <w:lvlJc w:val="right"/>
      <w:pPr>
        <w:tabs>
          <w:tab w:val="num" w:pos="2869"/>
        </w:tabs>
        <w:ind w:left="2869" w:hanging="180"/>
      </w:pPr>
    </w:lvl>
    <w:lvl w:ilvl="3" w:tplc="04260011">
      <w:start w:val="1"/>
      <w:numFmt w:val="decimal"/>
      <w:lvlText w:val="%4)"/>
      <w:lvlJc w:val="left"/>
      <w:pPr>
        <w:tabs>
          <w:tab w:val="num" w:pos="3589"/>
        </w:tabs>
        <w:ind w:left="3589" w:hanging="360"/>
      </w:pPr>
    </w:lvl>
    <w:lvl w:ilvl="4" w:tplc="04260019">
      <w:start w:val="1"/>
      <w:numFmt w:val="lowerLetter"/>
      <w:lvlText w:val="%5."/>
      <w:lvlJc w:val="left"/>
      <w:pPr>
        <w:tabs>
          <w:tab w:val="num" w:pos="4309"/>
        </w:tabs>
        <w:ind w:left="4309" w:hanging="360"/>
      </w:pPr>
    </w:lvl>
    <w:lvl w:ilvl="5" w:tplc="0426001B">
      <w:start w:val="1"/>
      <w:numFmt w:val="lowerRoman"/>
      <w:lvlText w:val="%6."/>
      <w:lvlJc w:val="right"/>
      <w:pPr>
        <w:tabs>
          <w:tab w:val="num" w:pos="5029"/>
        </w:tabs>
        <w:ind w:left="5029" w:hanging="180"/>
      </w:pPr>
    </w:lvl>
    <w:lvl w:ilvl="6" w:tplc="0426000F">
      <w:start w:val="1"/>
      <w:numFmt w:val="decimal"/>
      <w:lvlText w:val="%7."/>
      <w:lvlJc w:val="left"/>
      <w:pPr>
        <w:tabs>
          <w:tab w:val="num" w:pos="5749"/>
        </w:tabs>
        <w:ind w:left="5749" w:hanging="360"/>
      </w:pPr>
    </w:lvl>
    <w:lvl w:ilvl="7" w:tplc="04260019">
      <w:start w:val="1"/>
      <w:numFmt w:val="lowerLetter"/>
      <w:lvlText w:val="%8."/>
      <w:lvlJc w:val="left"/>
      <w:pPr>
        <w:tabs>
          <w:tab w:val="num" w:pos="6469"/>
        </w:tabs>
        <w:ind w:left="6469" w:hanging="360"/>
      </w:pPr>
    </w:lvl>
    <w:lvl w:ilvl="8" w:tplc="0426001B">
      <w:start w:val="1"/>
      <w:numFmt w:val="lowerRoman"/>
      <w:lvlText w:val="%9."/>
      <w:lvlJc w:val="right"/>
      <w:pPr>
        <w:tabs>
          <w:tab w:val="num" w:pos="7189"/>
        </w:tabs>
        <w:ind w:left="7189" w:hanging="180"/>
      </w:pPr>
    </w:lvl>
  </w:abstractNum>
  <w:abstractNum w:abstractNumId="14" w15:restartNumberingAfterBreak="0">
    <w:nsid w:val="298F11D4"/>
    <w:multiLevelType w:val="hybridMultilevel"/>
    <w:tmpl w:val="BABC3386"/>
    <w:lvl w:ilvl="0" w:tplc="22766F5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A4B3A12"/>
    <w:multiLevelType w:val="hybridMultilevel"/>
    <w:tmpl w:val="73B67E0A"/>
    <w:lvl w:ilvl="0" w:tplc="C2DAB404">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16" w15:restartNumberingAfterBreak="0">
    <w:nsid w:val="2D7C2014"/>
    <w:multiLevelType w:val="hybridMultilevel"/>
    <w:tmpl w:val="B66CBB22"/>
    <w:lvl w:ilvl="0" w:tplc="B09AA0C2">
      <w:start w:val="1"/>
      <w:numFmt w:val="bullet"/>
      <w:lvlText w:val="•"/>
      <w:lvlJc w:val="left"/>
      <w:pPr>
        <w:tabs>
          <w:tab w:val="num" w:pos="720"/>
        </w:tabs>
        <w:ind w:left="720" w:hanging="360"/>
      </w:pPr>
      <w:rPr>
        <w:rFonts w:ascii="Times New Roman" w:hAnsi="Times New Roman" w:hint="default"/>
      </w:rPr>
    </w:lvl>
    <w:lvl w:ilvl="1" w:tplc="D0B2F7E0" w:tentative="1">
      <w:start w:val="1"/>
      <w:numFmt w:val="bullet"/>
      <w:lvlText w:val="•"/>
      <w:lvlJc w:val="left"/>
      <w:pPr>
        <w:tabs>
          <w:tab w:val="num" w:pos="1440"/>
        </w:tabs>
        <w:ind w:left="1440" w:hanging="360"/>
      </w:pPr>
      <w:rPr>
        <w:rFonts w:ascii="Times New Roman" w:hAnsi="Times New Roman" w:hint="default"/>
      </w:rPr>
    </w:lvl>
    <w:lvl w:ilvl="2" w:tplc="F7C26A7A" w:tentative="1">
      <w:start w:val="1"/>
      <w:numFmt w:val="bullet"/>
      <w:lvlText w:val="•"/>
      <w:lvlJc w:val="left"/>
      <w:pPr>
        <w:tabs>
          <w:tab w:val="num" w:pos="2160"/>
        </w:tabs>
        <w:ind w:left="2160" w:hanging="360"/>
      </w:pPr>
      <w:rPr>
        <w:rFonts w:ascii="Times New Roman" w:hAnsi="Times New Roman" w:hint="default"/>
      </w:rPr>
    </w:lvl>
    <w:lvl w:ilvl="3" w:tplc="32CC36EA" w:tentative="1">
      <w:start w:val="1"/>
      <w:numFmt w:val="bullet"/>
      <w:lvlText w:val="•"/>
      <w:lvlJc w:val="left"/>
      <w:pPr>
        <w:tabs>
          <w:tab w:val="num" w:pos="2880"/>
        </w:tabs>
        <w:ind w:left="2880" w:hanging="360"/>
      </w:pPr>
      <w:rPr>
        <w:rFonts w:ascii="Times New Roman" w:hAnsi="Times New Roman" w:hint="default"/>
      </w:rPr>
    </w:lvl>
    <w:lvl w:ilvl="4" w:tplc="2648EA8E" w:tentative="1">
      <w:start w:val="1"/>
      <w:numFmt w:val="bullet"/>
      <w:lvlText w:val="•"/>
      <w:lvlJc w:val="left"/>
      <w:pPr>
        <w:tabs>
          <w:tab w:val="num" w:pos="3600"/>
        </w:tabs>
        <w:ind w:left="3600" w:hanging="360"/>
      </w:pPr>
      <w:rPr>
        <w:rFonts w:ascii="Times New Roman" w:hAnsi="Times New Roman" w:hint="default"/>
      </w:rPr>
    </w:lvl>
    <w:lvl w:ilvl="5" w:tplc="F0B4F082" w:tentative="1">
      <w:start w:val="1"/>
      <w:numFmt w:val="bullet"/>
      <w:lvlText w:val="•"/>
      <w:lvlJc w:val="left"/>
      <w:pPr>
        <w:tabs>
          <w:tab w:val="num" w:pos="4320"/>
        </w:tabs>
        <w:ind w:left="4320" w:hanging="360"/>
      </w:pPr>
      <w:rPr>
        <w:rFonts w:ascii="Times New Roman" w:hAnsi="Times New Roman" w:hint="default"/>
      </w:rPr>
    </w:lvl>
    <w:lvl w:ilvl="6" w:tplc="5C46664A" w:tentative="1">
      <w:start w:val="1"/>
      <w:numFmt w:val="bullet"/>
      <w:lvlText w:val="•"/>
      <w:lvlJc w:val="left"/>
      <w:pPr>
        <w:tabs>
          <w:tab w:val="num" w:pos="5040"/>
        </w:tabs>
        <w:ind w:left="5040" w:hanging="360"/>
      </w:pPr>
      <w:rPr>
        <w:rFonts w:ascii="Times New Roman" w:hAnsi="Times New Roman" w:hint="default"/>
      </w:rPr>
    </w:lvl>
    <w:lvl w:ilvl="7" w:tplc="83E0C64C" w:tentative="1">
      <w:start w:val="1"/>
      <w:numFmt w:val="bullet"/>
      <w:lvlText w:val="•"/>
      <w:lvlJc w:val="left"/>
      <w:pPr>
        <w:tabs>
          <w:tab w:val="num" w:pos="5760"/>
        </w:tabs>
        <w:ind w:left="5760" w:hanging="360"/>
      </w:pPr>
      <w:rPr>
        <w:rFonts w:ascii="Times New Roman" w:hAnsi="Times New Roman" w:hint="default"/>
      </w:rPr>
    </w:lvl>
    <w:lvl w:ilvl="8" w:tplc="D7B4D57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DE566A9"/>
    <w:multiLevelType w:val="hybridMultilevel"/>
    <w:tmpl w:val="426A325E"/>
    <w:lvl w:ilvl="0" w:tplc="21007E00">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2E744A0D"/>
    <w:multiLevelType w:val="hybridMultilevel"/>
    <w:tmpl w:val="3FC832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16944EC"/>
    <w:multiLevelType w:val="hybridMultilevel"/>
    <w:tmpl w:val="6D666B24"/>
    <w:lvl w:ilvl="0" w:tplc="026C560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32720C58"/>
    <w:multiLevelType w:val="hybridMultilevel"/>
    <w:tmpl w:val="8A2A0E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6766AE"/>
    <w:multiLevelType w:val="hybridMultilevel"/>
    <w:tmpl w:val="BA6AEB04"/>
    <w:lvl w:ilvl="0" w:tplc="04260001">
      <w:start w:val="1"/>
      <w:numFmt w:val="bullet"/>
      <w:lvlText w:val=""/>
      <w:lvlJc w:val="left"/>
      <w:pPr>
        <w:ind w:left="1778"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3C1410E1"/>
    <w:multiLevelType w:val="hybridMultilevel"/>
    <w:tmpl w:val="5CE4F4B2"/>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3" w15:restartNumberingAfterBreak="0">
    <w:nsid w:val="3C816967"/>
    <w:multiLevelType w:val="hybridMultilevel"/>
    <w:tmpl w:val="A9A248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3DFC2225"/>
    <w:multiLevelType w:val="hybridMultilevel"/>
    <w:tmpl w:val="0450E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A96867"/>
    <w:multiLevelType w:val="hybridMultilevel"/>
    <w:tmpl w:val="622A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6F72A2"/>
    <w:multiLevelType w:val="hybridMultilevel"/>
    <w:tmpl w:val="5DD8B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6C6F01"/>
    <w:multiLevelType w:val="hybridMultilevel"/>
    <w:tmpl w:val="B57E52C0"/>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4BD4039"/>
    <w:multiLevelType w:val="hybridMultilevel"/>
    <w:tmpl w:val="A83470C0"/>
    <w:lvl w:ilvl="0" w:tplc="660897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9592645"/>
    <w:multiLevelType w:val="hybridMultilevel"/>
    <w:tmpl w:val="C5B66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D80A59"/>
    <w:multiLevelType w:val="hybridMultilevel"/>
    <w:tmpl w:val="4D344200"/>
    <w:lvl w:ilvl="0" w:tplc="C7B6295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31" w15:restartNumberingAfterBreak="0">
    <w:nsid w:val="50091CDD"/>
    <w:multiLevelType w:val="hybridMultilevel"/>
    <w:tmpl w:val="C046B550"/>
    <w:lvl w:ilvl="0" w:tplc="687273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05103FE"/>
    <w:multiLevelType w:val="hybridMultilevel"/>
    <w:tmpl w:val="1E7CF342"/>
    <w:lvl w:ilvl="0" w:tplc="E13C48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12A07CA"/>
    <w:multiLevelType w:val="hybridMultilevel"/>
    <w:tmpl w:val="E1B455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6B2218C"/>
    <w:multiLevelType w:val="hybridMultilevel"/>
    <w:tmpl w:val="36024D3A"/>
    <w:lvl w:ilvl="0" w:tplc="426461E6">
      <w:start w:val="1"/>
      <w:numFmt w:val="decimal"/>
      <w:lvlText w:val="%1)"/>
      <w:lvlJc w:val="left"/>
      <w:pPr>
        <w:ind w:left="360" w:hanging="360"/>
      </w:pPr>
      <w:rPr>
        <w:rFonts w:ascii="Times New Roman" w:eastAsia="Times New Roman" w:hAnsi="Times New Roman" w:cs="Arial Unicode M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5B336BBC"/>
    <w:multiLevelType w:val="hybridMultilevel"/>
    <w:tmpl w:val="641E31A8"/>
    <w:lvl w:ilvl="0" w:tplc="5D8644A8">
      <w:start w:val="1"/>
      <w:numFmt w:val="decimal"/>
      <w:lvlText w:val="%1)"/>
      <w:lvlJc w:val="left"/>
      <w:pPr>
        <w:ind w:left="1069"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C46464C"/>
    <w:multiLevelType w:val="hybridMultilevel"/>
    <w:tmpl w:val="2476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D6B0AE5"/>
    <w:multiLevelType w:val="hybridMultilevel"/>
    <w:tmpl w:val="5C58335E"/>
    <w:lvl w:ilvl="0" w:tplc="9676D034">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2928E8"/>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14A29E4"/>
    <w:multiLevelType w:val="hybridMultilevel"/>
    <w:tmpl w:val="D2CA1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4A4296F"/>
    <w:multiLevelType w:val="hybridMultilevel"/>
    <w:tmpl w:val="9296E804"/>
    <w:lvl w:ilvl="0" w:tplc="62B05A5A">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105157"/>
    <w:multiLevelType w:val="hybridMultilevel"/>
    <w:tmpl w:val="77D825F4"/>
    <w:lvl w:ilvl="0" w:tplc="9676D034">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3" w15:restartNumberingAfterBreak="0">
    <w:nsid w:val="70053889"/>
    <w:multiLevelType w:val="hybridMultilevel"/>
    <w:tmpl w:val="721073A0"/>
    <w:lvl w:ilvl="0" w:tplc="DD801A4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4" w15:restartNumberingAfterBreak="0">
    <w:nsid w:val="746F142C"/>
    <w:multiLevelType w:val="hybridMultilevel"/>
    <w:tmpl w:val="1DDE55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4AC3AE4"/>
    <w:multiLevelType w:val="hybridMultilevel"/>
    <w:tmpl w:val="FC060A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75ED5A1C"/>
    <w:multiLevelType w:val="hybridMultilevel"/>
    <w:tmpl w:val="C14E530A"/>
    <w:lvl w:ilvl="0" w:tplc="DBD88F58">
      <w:start w:val="9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6C07F42"/>
    <w:multiLevelType w:val="hybridMultilevel"/>
    <w:tmpl w:val="C90C74D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0"/>
  </w:num>
  <w:num w:numId="3">
    <w:abstractNumId w:val="44"/>
  </w:num>
  <w:num w:numId="4">
    <w:abstractNumId w:val="39"/>
  </w:num>
  <w:num w:numId="5">
    <w:abstractNumId w:val="12"/>
  </w:num>
  <w:num w:numId="6">
    <w:abstractNumId w:val="20"/>
  </w:num>
  <w:num w:numId="7">
    <w:abstractNumId w:val="10"/>
  </w:num>
  <w:num w:numId="8">
    <w:abstractNumId w:val="14"/>
  </w:num>
  <w:num w:numId="9">
    <w:abstractNumId w:val="21"/>
  </w:num>
  <w:num w:numId="10">
    <w:abstractNumId w:val="34"/>
  </w:num>
  <w:num w:numId="11">
    <w:abstractNumId w:val="22"/>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7"/>
  </w:num>
  <w:num w:numId="15">
    <w:abstractNumId w:val="28"/>
  </w:num>
  <w:num w:numId="16">
    <w:abstractNumId w:val="7"/>
  </w:num>
  <w:num w:numId="17">
    <w:abstractNumId w:val="2"/>
  </w:num>
  <w:num w:numId="18">
    <w:abstractNumId w:val="18"/>
  </w:num>
  <w:num w:numId="19">
    <w:abstractNumId w:val="33"/>
  </w:num>
  <w:num w:numId="20">
    <w:abstractNumId w:val="1"/>
  </w:num>
  <w:num w:numId="21">
    <w:abstractNumId w:val="23"/>
  </w:num>
  <w:num w:numId="22">
    <w:abstractNumId w:val="45"/>
  </w:num>
  <w:num w:numId="23">
    <w:abstractNumId w:val="9"/>
  </w:num>
  <w:num w:numId="24">
    <w:abstractNumId w:val="38"/>
  </w:num>
  <w:num w:numId="25">
    <w:abstractNumId w:val="42"/>
  </w:num>
  <w:num w:numId="26">
    <w:abstractNumId w:val="36"/>
  </w:num>
  <w:num w:numId="27">
    <w:abstractNumId w:val="6"/>
  </w:num>
  <w:num w:numId="28">
    <w:abstractNumId w:val="35"/>
  </w:num>
  <w:num w:numId="29">
    <w:abstractNumId w:val="3"/>
  </w:num>
  <w:num w:numId="30">
    <w:abstractNumId w:val="13"/>
  </w:num>
  <w:num w:numId="31">
    <w:abstractNumId w:val="41"/>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9"/>
  </w:num>
  <w:num w:numId="35">
    <w:abstractNumId w:val="40"/>
  </w:num>
  <w:num w:numId="36">
    <w:abstractNumId w:val="31"/>
  </w:num>
  <w:num w:numId="37">
    <w:abstractNumId w:val="47"/>
  </w:num>
  <w:num w:numId="38">
    <w:abstractNumId w:val="25"/>
  </w:num>
  <w:num w:numId="39">
    <w:abstractNumId w:val="24"/>
  </w:num>
  <w:num w:numId="40">
    <w:abstractNumId w:val="37"/>
  </w:num>
  <w:num w:numId="41">
    <w:abstractNumId w:val="32"/>
  </w:num>
  <w:num w:numId="42">
    <w:abstractNumId w:val="5"/>
  </w:num>
  <w:num w:numId="43">
    <w:abstractNumId w:val="4"/>
  </w:num>
  <w:num w:numId="44">
    <w:abstractNumId w:val="15"/>
  </w:num>
  <w:num w:numId="45">
    <w:abstractNumId w:val="30"/>
  </w:num>
  <w:num w:numId="46">
    <w:abstractNumId w:val="19"/>
  </w:num>
  <w:num w:numId="47">
    <w:abstractNumId w:val="46"/>
  </w:num>
  <w:num w:numId="48">
    <w:abstractNumId w:val="8"/>
  </w:num>
  <w:num w:numId="49">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2C21"/>
    <w:rsid w:val="00011BB0"/>
    <w:rsid w:val="000132A9"/>
    <w:rsid w:val="00014BA8"/>
    <w:rsid w:val="00014E2A"/>
    <w:rsid w:val="00016579"/>
    <w:rsid w:val="000179B1"/>
    <w:rsid w:val="00023AD3"/>
    <w:rsid w:val="000248FE"/>
    <w:rsid w:val="00026DE1"/>
    <w:rsid w:val="0003111D"/>
    <w:rsid w:val="00031FE8"/>
    <w:rsid w:val="00032461"/>
    <w:rsid w:val="000365C6"/>
    <w:rsid w:val="0004046C"/>
    <w:rsid w:val="0005071E"/>
    <w:rsid w:val="00050C4D"/>
    <w:rsid w:val="00051665"/>
    <w:rsid w:val="000519FE"/>
    <w:rsid w:val="00051B6E"/>
    <w:rsid w:val="00051C26"/>
    <w:rsid w:val="0005670B"/>
    <w:rsid w:val="00062720"/>
    <w:rsid w:val="000630FF"/>
    <w:rsid w:val="0006314E"/>
    <w:rsid w:val="0006667A"/>
    <w:rsid w:val="00066E95"/>
    <w:rsid w:val="00071B5C"/>
    <w:rsid w:val="00080C83"/>
    <w:rsid w:val="00082378"/>
    <w:rsid w:val="000836AC"/>
    <w:rsid w:val="00084F53"/>
    <w:rsid w:val="00085DC5"/>
    <w:rsid w:val="00086B38"/>
    <w:rsid w:val="0008700B"/>
    <w:rsid w:val="000913C9"/>
    <w:rsid w:val="00091F10"/>
    <w:rsid w:val="00094CCE"/>
    <w:rsid w:val="000A258E"/>
    <w:rsid w:val="000A2FFD"/>
    <w:rsid w:val="000A6A0D"/>
    <w:rsid w:val="000B0DBF"/>
    <w:rsid w:val="000C1C19"/>
    <w:rsid w:val="000C216C"/>
    <w:rsid w:val="000C4770"/>
    <w:rsid w:val="000C7C02"/>
    <w:rsid w:val="000D030C"/>
    <w:rsid w:val="000D0A9D"/>
    <w:rsid w:val="000D6006"/>
    <w:rsid w:val="000D740C"/>
    <w:rsid w:val="000E3A10"/>
    <w:rsid w:val="000E49D6"/>
    <w:rsid w:val="000E7943"/>
    <w:rsid w:val="000F0AF5"/>
    <w:rsid w:val="000F153F"/>
    <w:rsid w:val="000F1D79"/>
    <w:rsid w:val="000F43BA"/>
    <w:rsid w:val="000F7E73"/>
    <w:rsid w:val="00102A30"/>
    <w:rsid w:val="00105F3B"/>
    <w:rsid w:val="00107279"/>
    <w:rsid w:val="00112968"/>
    <w:rsid w:val="00116DE4"/>
    <w:rsid w:val="00117823"/>
    <w:rsid w:val="00120968"/>
    <w:rsid w:val="001254B0"/>
    <w:rsid w:val="001256C4"/>
    <w:rsid w:val="001278E0"/>
    <w:rsid w:val="00132E6B"/>
    <w:rsid w:val="0013527A"/>
    <w:rsid w:val="00140AD6"/>
    <w:rsid w:val="00141EB7"/>
    <w:rsid w:val="00143D07"/>
    <w:rsid w:val="00147519"/>
    <w:rsid w:val="00151B5B"/>
    <w:rsid w:val="00154DB7"/>
    <w:rsid w:val="00154FFE"/>
    <w:rsid w:val="001570B3"/>
    <w:rsid w:val="00162B1F"/>
    <w:rsid w:val="0016476F"/>
    <w:rsid w:val="00166708"/>
    <w:rsid w:val="001715BC"/>
    <w:rsid w:val="00171CD5"/>
    <w:rsid w:val="00172ABA"/>
    <w:rsid w:val="00174A7F"/>
    <w:rsid w:val="00181E06"/>
    <w:rsid w:val="00182286"/>
    <w:rsid w:val="0019177B"/>
    <w:rsid w:val="00195855"/>
    <w:rsid w:val="001A1908"/>
    <w:rsid w:val="001A3160"/>
    <w:rsid w:val="001A7B93"/>
    <w:rsid w:val="001B0573"/>
    <w:rsid w:val="001B2015"/>
    <w:rsid w:val="001B3359"/>
    <w:rsid w:val="001B3DB8"/>
    <w:rsid w:val="001B3FB4"/>
    <w:rsid w:val="001B5834"/>
    <w:rsid w:val="001B5A2C"/>
    <w:rsid w:val="001B5CE0"/>
    <w:rsid w:val="001B649F"/>
    <w:rsid w:val="001B6E63"/>
    <w:rsid w:val="001C5268"/>
    <w:rsid w:val="001C592B"/>
    <w:rsid w:val="001C6B44"/>
    <w:rsid w:val="001C72E4"/>
    <w:rsid w:val="001C756E"/>
    <w:rsid w:val="001D050A"/>
    <w:rsid w:val="001D31B9"/>
    <w:rsid w:val="001D4DEE"/>
    <w:rsid w:val="001D6024"/>
    <w:rsid w:val="001D71DE"/>
    <w:rsid w:val="001E0C10"/>
    <w:rsid w:val="001E3A85"/>
    <w:rsid w:val="001E53E0"/>
    <w:rsid w:val="001E5936"/>
    <w:rsid w:val="001F0B48"/>
    <w:rsid w:val="001F6239"/>
    <w:rsid w:val="001F6912"/>
    <w:rsid w:val="001F7937"/>
    <w:rsid w:val="00200271"/>
    <w:rsid w:val="002035CE"/>
    <w:rsid w:val="00203D43"/>
    <w:rsid w:val="00204038"/>
    <w:rsid w:val="00212205"/>
    <w:rsid w:val="002130E4"/>
    <w:rsid w:val="00213B1D"/>
    <w:rsid w:val="0022197D"/>
    <w:rsid w:val="00221C33"/>
    <w:rsid w:val="002240E9"/>
    <w:rsid w:val="00225D94"/>
    <w:rsid w:val="0022630C"/>
    <w:rsid w:val="0023365F"/>
    <w:rsid w:val="00233B9C"/>
    <w:rsid w:val="00236C1B"/>
    <w:rsid w:val="00240D57"/>
    <w:rsid w:val="00241E2E"/>
    <w:rsid w:val="002425C1"/>
    <w:rsid w:val="00244520"/>
    <w:rsid w:val="00245FBA"/>
    <w:rsid w:val="00253820"/>
    <w:rsid w:val="00260213"/>
    <w:rsid w:val="00261952"/>
    <w:rsid w:val="002622F0"/>
    <w:rsid w:val="002646AD"/>
    <w:rsid w:val="00265960"/>
    <w:rsid w:val="00273BB3"/>
    <w:rsid w:val="00273C5E"/>
    <w:rsid w:val="002755BA"/>
    <w:rsid w:val="002761D8"/>
    <w:rsid w:val="0027622E"/>
    <w:rsid w:val="00276586"/>
    <w:rsid w:val="0028257E"/>
    <w:rsid w:val="00285317"/>
    <w:rsid w:val="00285F09"/>
    <w:rsid w:val="002932D5"/>
    <w:rsid w:val="00293DCF"/>
    <w:rsid w:val="002962A5"/>
    <w:rsid w:val="002978EC"/>
    <w:rsid w:val="002A24D7"/>
    <w:rsid w:val="002A28DA"/>
    <w:rsid w:val="002A2E39"/>
    <w:rsid w:val="002B17A8"/>
    <w:rsid w:val="002B5943"/>
    <w:rsid w:val="002B687D"/>
    <w:rsid w:val="002B6B7C"/>
    <w:rsid w:val="002C317A"/>
    <w:rsid w:val="002C3A8F"/>
    <w:rsid w:val="002C435F"/>
    <w:rsid w:val="002C5661"/>
    <w:rsid w:val="002C7779"/>
    <w:rsid w:val="002D228C"/>
    <w:rsid w:val="002D2A80"/>
    <w:rsid w:val="002D372C"/>
    <w:rsid w:val="002D47C0"/>
    <w:rsid w:val="002D607D"/>
    <w:rsid w:val="002D73C9"/>
    <w:rsid w:val="002E1D57"/>
    <w:rsid w:val="002E2C75"/>
    <w:rsid w:val="002E30F6"/>
    <w:rsid w:val="002E3BDE"/>
    <w:rsid w:val="002E4B18"/>
    <w:rsid w:val="002E52A3"/>
    <w:rsid w:val="002E7B93"/>
    <w:rsid w:val="002F0B01"/>
    <w:rsid w:val="002F1405"/>
    <w:rsid w:val="002F4AF3"/>
    <w:rsid w:val="002F7FE7"/>
    <w:rsid w:val="0030011D"/>
    <w:rsid w:val="00301258"/>
    <w:rsid w:val="00304927"/>
    <w:rsid w:val="003116EB"/>
    <w:rsid w:val="0031384D"/>
    <w:rsid w:val="00313EBB"/>
    <w:rsid w:val="00325C6E"/>
    <w:rsid w:val="00327AF5"/>
    <w:rsid w:val="003318F0"/>
    <w:rsid w:val="00333CF3"/>
    <w:rsid w:val="00336EE8"/>
    <w:rsid w:val="00340D63"/>
    <w:rsid w:val="00342024"/>
    <w:rsid w:val="003447D7"/>
    <w:rsid w:val="00345F91"/>
    <w:rsid w:val="00347D53"/>
    <w:rsid w:val="00347F97"/>
    <w:rsid w:val="00350039"/>
    <w:rsid w:val="00351CF0"/>
    <w:rsid w:val="00354391"/>
    <w:rsid w:val="0036049D"/>
    <w:rsid w:val="0036177D"/>
    <w:rsid w:val="003632B9"/>
    <w:rsid w:val="003659EA"/>
    <w:rsid w:val="003750B0"/>
    <w:rsid w:val="00376207"/>
    <w:rsid w:val="0037642A"/>
    <w:rsid w:val="00377879"/>
    <w:rsid w:val="00381010"/>
    <w:rsid w:val="003823F0"/>
    <w:rsid w:val="00390ACA"/>
    <w:rsid w:val="003929C4"/>
    <w:rsid w:val="00392D94"/>
    <w:rsid w:val="00396D42"/>
    <w:rsid w:val="003A038A"/>
    <w:rsid w:val="003A0A84"/>
    <w:rsid w:val="003A152A"/>
    <w:rsid w:val="003A3845"/>
    <w:rsid w:val="003A6CC7"/>
    <w:rsid w:val="003B25DB"/>
    <w:rsid w:val="003B39CB"/>
    <w:rsid w:val="003B5AB3"/>
    <w:rsid w:val="003B61C2"/>
    <w:rsid w:val="003C1645"/>
    <w:rsid w:val="003C411E"/>
    <w:rsid w:val="003C52EB"/>
    <w:rsid w:val="003C592A"/>
    <w:rsid w:val="003D2327"/>
    <w:rsid w:val="003D2CDA"/>
    <w:rsid w:val="003D4B7A"/>
    <w:rsid w:val="003E7453"/>
    <w:rsid w:val="003F0B5B"/>
    <w:rsid w:val="003F2DBD"/>
    <w:rsid w:val="003F6D01"/>
    <w:rsid w:val="0040004A"/>
    <w:rsid w:val="00402D4C"/>
    <w:rsid w:val="004053B5"/>
    <w:rsid w:val="00411997"/>
    <w:rsid w:val="004155EE"/>
    <w:rsid w:val="00415986"/>
    <w:rsid w:val="00417DA2"/>
    <w:rsid w:val="004219F7"/>
    <w:rsid w:val="00424B74"/>
    <w:rsid w:val="004264F7"/>
    <w:rsid w:val="0043758B"/>
    <w:rsid w:val="0044065A"/>
    <w:rsid w:val="00444B3E"/>
    <w:rsid w:val="00444C59"/>
    <w:rsid w:val="00444F72"/>
    <w:rsid w:val="00446188"/>
    <w:rsid w:val="0045304B"/>
    <w:rsid w:val="00453893"/>
    <w:rsid w:val="00454C24"/>
    <w:rsid w:val="004615E6"/>
    <w:rsid w:val="00465541"/>
    <w:rsid w:val="00467DEE"/>
    <w:rsid w:val="00473BE8"/>
    <w:rsid w:val="00476074"/>
    <w:rsid w:val="004762CE"/>
    <w:rsid w:val="0048432F"/>
    <w:rsid w:val="00487F1F"/>
    <w:rsid w:val="00490482"/>
    <w:rsid w:val="00491B39"/>
    <w:rsid w:val="00491F52"/>
    <w:rsid w:val="00494399"/>
    <w:rsid w:val="004A207B"/>
    <w:rsid w:val="004A30B6"/>
    <w:rsid w:val="004A3C47"/>
    <w:rsid w:val="004B1F91"/>
    <w:rsid w:val="004B6390"/>
    <w:rsid w:val="004C1B05"/>
    <w:rsid w:val="004C2A3A"/>
    <w:rsid w:val="004C3ACB"/>
    <w:rsid w:val="004C4341"/>
    <w:rsid w:val="004C4CF9"/>
    <w:rsid w:val="004C701A"/>
    <w:rsid w:val="004D2403"/>
    <w:rsid w:val="004D47E4"/>
    <w:rsid w:val="004D66C3"/>
    <w:rsid w:val="004E1753"/>
    <w:rsid w:val="004E38DE"/>
    <w:rsid w:val="004E4965"/>
    <w:rsid w:val="004E7071"/>
    <w:rsid w:val="004F21D7"/>
    <w:rsid w:val="004F2B94"/>
    <w:rsid w:val="004F3810"/>
    <w:rsid w:val="004F50D5"/>
    <w:rsid w:val="00500A11"/>
    <w:rsid w:val="00512E31"/>
    <w:rsid w:val="00514965"/>
    <w:rsid w:val="00514E8D"/>
    <w:rsid w:val="00520179"/>
    <w:rsid w:val="00520188"/>
    <w:rsid w:val="00520D31"/>
    <w:rsid w:val="00526CB7"/>
    <w:rsid w:val="00530B04"/>
    <w:rsid w:val="00533F5B"/>
    <w:rsid w:val="00535248"/>
    <w:rsid w:val="005363BF"/>
    <w:rsid w:val="00536D28"/>
    <w:rsid w:val="00543064"/>
    <w:rsid w:val="00543E86"/>
    <w:rsid w:val="00545AAB"/>
    <w:rsid w:val="005510E8"/>
    <w:rsid w:val="00554044"/>
    <w:rsid w:val="0055406E"/>
    <w:rsid w:val="00563C76"/>
    <w:rsid w:val="0056427C"/>
    <w:rsid w:val="00565444"/>
    <w:rsid w:val="00580347"/>
    <w:rsid w:val="00583239"/>
    <w:rsid w:val="00585304"/>
    <w:rsid w:val="00585FF8"/>
    <w:rsid w:val="00592354"/>
    <w:rsid w:val="005932A8"/>
    <w:rsid w:val="0059659D"/>
    <w:rsid w:val="005974BB"/>
    <w:rsid w:val="005A3481"/>
    <w:rsid w:val="005A3DCC"/>
    <w:rsid w:val="005B0BB3"/>
    <w:rsid w:val="005B37B8"/>
    <w:rsid w:val="005B6BD0"/>
    <w:rsid w:val="005B725A"/>
    <w:rsid w:val="005B7694"/>
    <w:rsid w:val="005C3757"/>
    <w:rsid w:val="005C53F8"/>
    <w:rsid w:val="005C700E"/>
    <w:rsid w:val="005D434E"/>
    <w:rsid w:val="005D4524"/>
    <w:rsid w:val="005D6596"/>
    <w:rsid w:val="005D69A6"/>
    <w:rsid w:val="005D6D2A"/>
    <w:rsid w:val="005E280C"/>
    <w:rsid w:val="005E6D4D"/>
    <w:rsid w:val="005E7CB8"/>
    <w:rsid w:val="005E7FDF"/>
    <w:rsid w:val="005F0727"/>
    <w:rsid w:val="005F3F22"/>
    <w:rsid w:val="005F4859"/>
    <w:rsid w:val="005F588D"/>
    <w:rsid w:val="00600681"/>
    <w:rsid w:val="00600830"/>
    <w:rsid w:val="00601B0D"/>
    <w:rsid w:val="00604323"/>
    <w:rsid w:val="00604440"/>
    <w:rsid w:val="0060571F"/>
    <w:rsid w:val="0060710A"/>
    <w:rsid w:val="0060762D"/>
    <w:rsid w:val="006111AC"/>
    <w:rsid w:val="0061144C"/>
    <w:rsid w:val="006120F6"/>
    <w:rsid w:val="00614C64"/>
    <w:rsid w:val="00617367"/>
    <w:rsid w:val="00617BB0"/>
    <w:rsid w:val="006205A2"/>
    <w:rsid w:val="00620F64"/>
    <w:rsid w:val="006210FB"/>
    <w:rsid w:val="00621478"/>
    <w:rsid w:val="006248AB"/>
    <w:rsid w:val="006249CB"/>
    <w:rsid w:val="00624D7D"/>
    <w:rsid w:val="00625580"/>
    <w:rsid w:val="006309D1"/>
    <w:rsid w:val="00631158"/>
    <w:rsid w:val="00633965"/>
    <w:rsid w:val="00633E88"/>
    <w:rsid w:val="00634EF7"/>
    <w:rsid w:val="006357C6"/>
    <w:rsid w:val="00635CE2"/>
    <w:rsid w:val="0063670B"/>
    <w:rsid w:val="00640ADB"/>
    <w:rsid w:val="00641E5C"/>
    <w:rsid w:val="0064227B"/>
    <w:rsid w:val="00642651"/>
    <w:rsid w:val="00643BCB"/>
    <w:rsid w:val="0065070D"/>
    <w:rsid w:val="0065077E"/>
    <w:rsid w:val="006532DF"/>
    <w:rsid w:val="00653374"/>
    <w:rsid w:val="0065691C"/>
    <w:rsid w:val="00656A5E"/>
    <w:rsid w:val="00660B9A"/>
    <w:rsid w:val="00662A66"/>
    <w:rsid w:val="006636CE"/>
    <w:rsid w:val="00664B2E"/>
    <w:rsid w:val="006678A5"/>
    <w:rsid w:val="00673BA0"/>
    <w:rsid w:val="00683131"/>
    <w:rsid w:val="006924AD"/>
    <w:rsid w:val="0069362F"/>
    <w:rsid w:val="00697461"/>
    <w:rsid w:val="006A207A"/>
    <w:rsid w:val="006A23E8"/>
    <w:rsid w:val="006A2DC8"/>
    <w:rsid w:val="006A3EB9"/>
    <w:rsid w:val="006A5045"/>
    <w:rsid w:val="006A565A"/>
    <w:rsid w:val="006A5D96"/>
    <w:rsid w:val="006A745C"/>
    <w:rsid w:val="006B5A4F"/>
    <w:rsid w:val="006B7229"/>
    <w:rsid w:val="006C4B51"/>
    <w:rsid w:val="006C615C"/>
    <w:rsid w:val="006C738F"/>
    <w:rsid w:val="006D21C2"/>
    <w:rsid w:val="006D2408"/>
    <w:rsid w:val="006D7938"/>
    <w:rsid w:val="006F0EF7"/>
    <w:rsid w:val="006F12D5"/>
    <w:rsid w:val="006F1D2F"/>
    <w:rsid w:val="006F2445"/>
    <w:rsid w:val="006F64BA"/>
    <w:rsid w:val="0070317D"/>
    <w:rsid w:val="00707003"/>
    <w:rsid w:val="00711ED8"/>
    <w:rsid w:val="00713269"/>
    <w:rsid w:val="00715289"/>
    <w:rsid w:val="00715A85"/>
    <w:rsid w:val="007201E7"/>
    <w:rsid w:val="007224B3"/>
    <w:rsid w:val="007235BD"/>
    <w:rsid w:val="0072657D"/>
    <w:rsid w:val="0073611B"/>
    <w:rsid w:val="00741B97"/>
    <w:rsid w:val="007425B9"/>
    <w:rsid w:val="00743D77"/>
    <w:rsid w:val="00743F92"/>
    <w:rsid w:val="00745F79"/>
    <w:rsid w:val="007472DA"/>
    <w:rsid w:val="007524B6"/>
    <w:rsid w:val="007535F0"/>
    <w:rsid w:val="00755695"/>
    <w:rsid w:val="00756284"/>
    <w:rsid w:val="007577EE"/>
    <w:rsid w:val="00760731"/>
    <w:rsid w:val="00775414"/>
    <w:rsid w:val="00780881"/>
    <w:rsid w:val="007821A3"/>
    <w:rsid w:val="00782636"/>
    <w:rsid w:val="00782957"/>
    <w:rsid w:val="007834E7"/>
    <w:rsid w:val="007872A3"/>
    <w:rsid w:val="007A0306"/>
    <w:rsid w:val="007A1376"/>
    <w:rsid w:val="007A1FF2"/>
    <w:rsid w:val="007A6CBC"/>
    <w:rsid w:val="007A7D37"/>
    <w:rsid w:val="007B42FF"/>
    <w:rsid w:val="007B4E3B"/>
    <w:rsid w:val="007C18AF"/>
    <w:rsid w:val="007C41E7"/>
    <w:rsid w:val="007C5584"/>
    <w:rsid w:val="007C5628"/>
    <w:rsid w:val="007D46EE"/>
    <w:rsid w:val="007D5E19"/>
    <w:rsid w:val="007D6E0D"/>
    <w:rsid w:val="007E3B82"/>
    <w:rsid w:val="007F24A7"/>
    <w:rsid w:val="007F65D2"/>
    <w:rsid w:val="007F78A3"/>
    <w:rsid w:val="007F7B24"/>
    <w:rsid w:val="008001FD"/>
    <w:rsid w:val="00802A71"/>
    <w:rsid w:val="008039DE"/>
    <w:rsid w:val="00807168"/>
    <w:rsid w:val="00811986"/>
    <w:rsid w:val="0081216E"/>
    <w:rsid w:val="008121DA"/>
    <w:rsid w:val="00815217"/>
    <w:rsid w:val="00816C37"/>
    <w:rsid w:val="00821869"/>
    <w:rsid w:val="00823467"/>
    <w:rsid w:val="00825E68"/>
    <w:rsid w:val="00826F95"/>
    <w:rsid w:val="00833D0F"/>
    <w:rsid w:val="00833E14"/>
    <w:rsid w:val="0083676A"/>
    <w:rsid w:val="00836792"/>
    <w:rsid w:val="0084249B"/>
    <w:rsid w:val="00844DC8"/>
    <w:rsid w:val="008504AA"/>
    <w:rsid w:val="00852A12"/>
    <w:rsid w:val="008534F3"/>
    <w:rsid w:val="00854586"/>
    <w:rsid w:val="00861DC7"/>
    <w:rsid w:val="0086293F"/>
    <w:rsid w:val="008631CA"/>
    <w:rsid w:val="00863F22"/>
    <w:rsid w:val="00864678"/>
    <w:rsid w:val="008659AC"/>
    <w:rsid w:val="008670DB"/>
    <w:rsid w:val="00870129"/>
    <w:rsid w:val="008705E1"/>
    <w:rsid w:val="00871783"/>
    <w:rsid w:val="008722BC"/>
    <w:rsid w:val="00877226"/>
    <w:rsid w:val="00877C4D"/>
    <w:rsid w:val="008828A3"/>
    <w:rsid w:val="00882A41"/>
    <w:rsid w:val="008A22B2"/>
    <w:rsid w:val="008A2F99"/>
    <w:rsid w:val="008A40F0"/>
    <w:rsid w:val="008A7FF3"/>
    <w:rsid w:val="008B028F"/>
    <w:rsid w:val="008B113C"/>
    <w:rsid w:val="008C1572"/>
    <w:rsid w:val="008C1DED"/>
    <w:rsid w:val="008C49C8"/>
    <w:rsid w:val="008C4F2D"/>
    <w:rsid w:val="008C5A0E"/>
    <w:rsid w:val="008C771E"/>
    <w:rsid w:val="008D0C49"/>
    <w:rsid w:val="008D5D0C"/>
    <w:rsid w:val="008D758C"/>
    <w:rsid w:val="008E16C8"/>
    <w:rsid w:val="008E1DBE"/>
    <w:rsid w:val="008E1E76"/>
    <w:rsid w:val="008E7971"/>
    <w:rsid w:val="008F1644"/>
    <w:rsid w:val="008F1E54"/>
    <w:rsid w:val="008F221C"/>
    <w:rsid w:val="00900B4C"/>
    <w:rsid w:val="009022BD"/>
    <w:rsid w:val="00902698"/>
    <w:rsid w:val="00903B5A"/>
    <w:rsid w:val="009043BB"/>
    <w:rsid w:val="00904830"/>
    <w:rsid w:val="00910F5F"/>
    <w:rsid w:val="00915FF5"/>
    <w:rsid w:val="00916A64"/>
    <w:rsid w:val="00917430"/>
    <w:rsid w:val="009201FD"/>
    <w:rsid w:val="00926BEF"/>
    <w:rsid w:val="00930289"/>
    <w:rsid w:val="00931DC2"/>
    <w:rsid w:val="00932D0E"/>
    <w:rsid w:val="009351AF"/>
    <w:rsid w:val="0093628F"/>
    <w:rsid w:val="0094012F"/>
    <w:rsid w:val="00940B91"/>
    <w:rsid w:val="00950325"/>
    <w:rsid w:val="0095063A"/>
    <w:rsid w:val="009530E2"/>
    <w:rsid w:val="00953984"/>
    <w:rsid w:val="00960DB2"/>
    <w:rsid w:val="00967A14"/>
    <w:rsid w:val="00971D82"/>
    <w:rsid w:val="009723EE"/>
    <w:rsid w:val="0097653F"/>
    <w:rsid w:val="009767AE"/>
    <w:rsid w:val="0098490E"/>
    <w:rsid w:val="0098698E"/>
    <w:rsid w:val="00992B77"/>
    <w:rsid w:val="00992CCA"/>
    <w:rsid w:val="00993C91"/>
    <w:rsid w:val="00994F11"/>
    <w:rsid w:val="00994F97"/>
    <w:rsid w:val="00997713"/>
    <w:rsid w:val="009A23DC"/>
    <w:rsid w:val="009A3D68"/>
    <w:rsid w:val="009A628D"/>
    <w:rsid w:val="009A74D8"/>
    <w:rsid w:val="009B024B"/>
    <w:rsid w:val="009C0AE7"/>
    <w:rsid w:val="009C1089"/>
    <w:rsid w:val="009C1195"/>
    <w:rsid w:val="009C6273"/>
    <w:rsid w:val="009C7D33"/>
    <w:rsid w:val="009D1D79"/>
    <w:rsid w:val="009D1F72"/>
    <w:rsid w:val="009D551C"/>
    <w:rsid w:val="009D70B8"/>
    <w:rsid w:val="009E35EC"/>
    <w:rsid w:val="009E3E66"/>
    <w:rsid w:val="009E46B4"/>
    <w:rsid w:val="009E6B35"/>
    <w:rsid w:val="009F0E96"/>
    <w:rsid w:val="009F1DD0"/>
    <w:rsid w:val="009F2734"/>
    <w:rsid w:val="00A01000"/>
    <w:rsid w:val="00A11FB3"/>
    <w:rsid w:val="00A135BB"/>
    <w:rsid w:val="00A139BA"/>
    <w:rsid w:val="00A178E4"/>
    <w:rsid w:val="00A17AAE"/>
    <w:rsid w:val="00A23E3F"/>
    <w:rsid w:val="00A36BAA"/>
    <w:rsid w:val="00A4126E"/>
    <w:rsid w:val="00A43551"/>
    <w:rsid w:val="00A43A3F"/>
    <w:rsid w:val="00A477F2"/>
    <w:rsid w:val="00A505BD"/>
    <w:rsid w:val="00A53781"/>
    <w:rsid w:val="00A57D68"/>
    <w:rsid w:val="00A619A3"/>
    <w:rsid w:val="00A62071"/>
    <w:rsid w:val="00A661D9"/>
    <w:rsid w:val="00A66859"/>
    <w:rsid w:val="00A67EA1"/>
    <w:rsid w:val="00A71A30"/>
    <w:rsid w:val="00A73A4C"/>
    <w:rsid w:val="00A752CF"/>
    <w:rsid w:val="00A75DA8"/>
    <w:rsid w:val="00A76116"/>
    <w:rsid w:val="00A7640A"/>
    <w:rsid w:val="00A8065E"/>
    <w:rsid w:val="00A80AA1"/>
    <w:rsid w:val="00A860C2"/>
    <w:rsid w:val="00A8628B"/>
    <w:rsid w:val="00A86BD4"/>
    <w:rsid w:val="00A87A86"/>
    <w:rsid w:val="00A9066A"/>
    <w:rsid w:val="00A97C51"/>
    <w:rsid w:val="00AA02BD"/>
    <w:rsid w:val="00AA12BC"/>
    <w:rsid w:val="00AA1C85"/>
    <w:rsid w:val="00AA282D"/>
    <w:rsid w:val="00AA4046"/>
    <w:rsid w:val="00AA5B3F"/>
    <w:rsid w:val="00AA6259"/>
    <w:rsid w:val="00AA7DE9"/>
    <w:rsid w:val="00AB4510"/>
    <w:rsid w:val="00AB5BF9"/>
    <w:rsid w:val="00AC5436"/>
    <w:rsid w:val="00AD40A2"/>
    <w:rsid w:val="00AD568E"/>
    <w:rsid w:val="00AE3E29"/>
    <w:rsid w:val="00AF5367"/>
    <w:rsid w:val="00AF5BEE"/>
    <w:rsid w:val="00AF65E9"/>
    <w:rsid w:val="00AF6868"/>
    <w:rsid w:val="00AF7006"/>
    <w:rsid w:val="00B00FA8"/>
    <w:rsid w:val="00B01D89"/>
    <w:rsid w:val="00B03D5E"/>
    <w:rsid w:val="00B05EE1"/>
    <w:rsid w:val="00B05F97"/>
    <w:rsid w:val="00B06A05"/>
    <w:rsid w:val="00B0766F"/>
    <w:rsid w:val="00B07917"/>
    <w:rsid w:val="00B12825"/>
    <w:rsid w:val="00B13461"/>
    <w:rsid w:val="00B14C37"/>
    <w:rsid w:val="00B16D98"/>
    <w:rsid w:val="00B17E3C"/>
    <w:rsid w:val="00B23EB2"/>
    <w:rsid w:val="00B244E5"/>
    <w:rsid w:val="00B24C91"/>
    <w:rsid w:val="00B25900"/>
    <w:rsid w:val="00B25BD3"/>
    <w:rsid w:val="00B266EA"/>
    <w:rsid w:val="00B271AD"/>
    <w:rsid w:val="00B3083D"/>
    <w:rsid w:val="00B34758"/>
    <w:rsid w:val="00B3658B"/>
    <w:rsid w:val="00B42CC6"/>
    <w:rsid w:val="00B43DCE"/>
    <w:rsid w:val="00B44A25"/>
    <w:rsid w:val="00B44BE5"/>
    <w:rsid w:val="00B45D2E"/>
    <w:rsid w:val="00B46BA3"/>
    <w:rsid w:val="00B52495"/>
    <w:rsid w:val="00B52E1D"/>
    <w:rsid w:val="00B53876"/>
    <w:rsid w:val="00B53D93"/>
    <w:rsid w:val="00B54341"/>
    <w:rsid w:val="00B566A7"/>
    <w:rsid w:val="00B56C43"/>
    <w:rsid w:val="00B56CD6"/>
    <w:rsid w:val="00B57174"/>
    <w:rsid w:val="00B5764F"/>
    <w:rsid w:val="00B57E8C"/>
    <w:rsid w:val="00B61662"/>
    <w:rsid w:val="00B62167"/>
    <w:rsid w:val="00B630D2"/>
    <w:rsid w:val="00B6607F"/>
    <w:rsid w:val="00B665A7"/>
    <w:rsid w:val="00B721E2"/>
    <w:rsid w:val="00B8530E"/>
    <w:rsid w:val="00B86CDE"/>
    <w:rsid w:val="00B902BB"/>
    <w:rsid w:val="00B90EF7"/>
    <w:rsid w:val="00B92C47"/>
    <w:rsid w:val="00B92D5B"/>
    <w:rsid w:val="00B938C3"/>
    <w:rsid w:val="00B9473B"/>
    <w:rsid w:val="00B96D94"/>
    <w:rsid w:val="00BA0945"/>
    <w:rsid w:val="00BA399B"/>
    <w:rsid w:val="00BA46D4"/>
    <w:rsid w:val="00BA49BE"/>
    <w:rsid w:val="00BA5A6C"/>
    <w:rsid w:val="00BA7382"/>
    <w:rsid w:val="00BB7404"/>
    <w:rsid w:val="00BC4070"/>
    <w:rsid w:val="00BD306F"/>
    <w:rsid w:val="00BD539B"/>
    <w:rsid w:val="00BE009F"/>
    <w:rsid w:val="00BE172C"/>
    <w:rsid w:val="00BE2CAA"/>
    <w:rsid w:val="00BE3AC7"/>
    <w:rsid w:val="00BE5985"/>
    <w:rsid w:val="00BE7C02"/>
    <w:rsid w:val="00BF015C"/>
    <w:rsid w:val="00C00B48"/>
    <w:rsid w:val="00C021D4"/>
    <w:rsid w:val="00C04991"/>
    <w:rsid w:val="00C068CA"/>
    <w:rsid w:val="00C15DF2"/>
    <w:rsid w:val="00C23A37"/>
    <w:rsid w:val="00C25E5D"/>
    <w:rsid w:val="00C2737D"/>
    <w:rsid w:val="00C274DB"/>
    <w:rsid w:val="00C30490"/>
    <w:rsid w:val="00C30A41"/>
    <w:rsid w:val="00C32AC6"/>
    <w:rsid w:val="00C35261"/>
    <w:rsid w:val="00C35342"/>
    <w:rsid w:val="00C36688"/>
    <w:rsid w:val="00C42DD7"/>
    <w:rsid w:val="00C46807"/>
    <w:rsid w:val="00C52374"/>
    <w:rsid w:val="00C52C76"/>
    <w:rsid w:val="00C55A3C"/>
    <w:rsid w:val="00C571F8"/>
    <w:rsid w:val="00C60208"/>
    <w:rsid w:val="00C6037C"/>
    <w:rsid w:val="00C611D2"/>
    <w:rsid w:val="00C634C7"/>
    <w:rsid w:val="00C67163"/>
    <w:rsid w:val="00C702D5"/>
    <w:rsid w:val="00C73A77"/>
    <w:rsid w:val="00C75B1A"/>
    <w:rsid w:val="00C8007B"/>
    <w:rsid w:val="00C828B9"/>
    <w:rsid w:val="00C85A78"/>
    <w:rsid w:val="00C91338"/>
    <w:rsid w:val="00C92549"/>
    <w:rsid w:val="00C92B37"/>
    <w:rsid w:val="00CA14DE"/>
    <w:rsid w:val="00CA682E"/>
    <w:rsid w:val="00CB0952"/>
    <w:rsid w:val="00CB3D98"/>
    <w:rsid w:val="00CB55FC"/>
    <w:rsid w:val="00CB6629"/>
    <w:rsid w:val="00CC2597"/>
    <w:rsid w:val="00CC3AE6"/>
    <w:rsid w:val="00CC4DCB"/>
    <w:rsid w:val="00CC5878"/>
    <w:rsid w:val="00CC6297"/>
    <w:rsid w:val="00CD2A2F"/>
    <w:rsid w:val="00CD2FF9"/>
    <w:rsid w:val="00CD4E68"/>
    <w:rsid w:val="00CD7394"/>
    <w:rsid w:val="00CE0F91"/>
    <w:rsid w:val="00CE1529"/>
    <w:rsid w:val="00CE27D5"/>
    <w:rsid w:val="00CE3450"/>
    <w:rsid w:val="00CE6E93"/>
    <w:rsid w:val="00D00394"/>
    <w:rsid w:val="00D00E64"/>
    <w:rsid w:val="00D01A92"/>
    <w:rsid w:val="00D06F7F"/>
    <w:rsid w:val="00D07458"/>
    <w:rsid w:val="00D10B4F"/>
    <w:rsid w:val="00D147F9"/>
    <w:rsid w:val="00D1582D"/>
    <w:rsid w:val="00D15C43"/>
    <w:rsid w:val="00D15D5D"/>
    <w:rsid w:val="00D166B0"/>
    <w:rsid w:val="00D17AFA"/>
    <w:rsid w:val="00D2340B"/>
    <w:rsid w:val="00D24212"/>
    <w:rsid w:val="00D25666"/>
    <w:rsid w:val="00D25BD9"/>
    <w:rsid w:val="00D2605E"/>
    <w:rsid w:val="00D30A3B"/>
    <w:rsid w:val="00D3154F"/>
    <w:rsid w:val="00D3242A"/>
    <w:rsid w:val="00D330F4"/>
    <w:rsid w:val="00D36595"/>
    <w:rsid w:val="00D37647"/>
    <w:rsid w:val="00D37A4D"/>
    <w:rsid w:val="00D40E65"/>
    <w:rsid w:val="00D41825"/>
    <w:rsid w:val="00D41E59"/>
    <w:rsid w:val="00D42A6F"/>
    <w:rsid w:val="00D46B19"/>
    <w:rsid w:val="00D53087"/>
    <w:rsid w:val="00D5548C"/>
    <w:rsid w:val="00D55D97"/>
    <w:rsid w:val="00D56611"/>
    <w:rsid w:val="00D6131C"/>
    <w:rsid w:val="00D6242C"/>
    <w:rsid w:val="00D65C7A"/>
    <w:rsid w:val="00D66B70"/>
    <w:rsid w:val="00D67A36"/>
    <w:rsid w:val="00D70733"/>
    <w:rsid w:val="00D75D0E"/>
    <w:rsid w:val="00D81359"/>
    <w:rsid w:val="00D84A67"/>
    <w:rsid w:val="00D92715"/>
    <w:rsid w:val="00D939B1"/>
    <w:rsid w:val="00D96BD9"/>
    <w:rsid w:val="00DA026F"/>
    <w:rsid w:val="00DA49AD"/>
    <w:rsid w:val="00DA5044"/>
    <w:rsid w:val="00DA748A"/>
    <w:rsid w:val="00DB03AA"/>
    <w:rsid w:val="00DB470D"/>
    <w:rsid w:val="00DB5ADD"/>
    <w:rsid w:val="00DB6463"/>
    <w:rsid w:val="00DB7767"/>
    <w:rsid w:val="00DC1535"/>
    <w:rsid w:val="00DC1C8B"/>
    <w:rsid w:val="00DC4A1A"/>
    <w:rsid w:val="00DC5B01"/>
    <w:rsid w:val="00DC7259"/>
    <w:rsid w:val="00DD054E"/>
    <w:rsid w:val="00DE0C42"/>
    <w:rsid w:val="00DE1E2D"/>
    <w:rsid w:val="00DE2E58"/>
    <w:rsid w:val="00DE4709"/>
    <w:rsid w:val="00DE4D43"/>
    <w:rsid w:val="00DF4AD8"/>
    <w:rsid w:val="00DF60A8"/>
    <w:rsid w:val="00E05947"/>
    <w:rsid w:val="00E0670C"/>
    <w:rsid w:val="00E073D1"/>
    <w:rsid w:val="00E07773"/>
    <w:rsid w:val="00E100F9"/>
    <w:rsid w:val="00E11D16"/>
    <w:rsid w:val="00E12C19"/>
    <w:rsid w:val="00E14648"/>
    <w:rsid w:val="00E22E37"/>
    <w:rsid w:val="00E33DCF"/>
    <w:rsid w:val="00E370D2"/>
    <w:rsid w:val="00E42C41"/>
    <w:rsid w:val="00E42F1D"/>
    <w:rsid w:val="00E45F2A"/>
    <w:rsid w:val="00E5280D"/>
    <w:rsid w:val="00E531B1"/>
    <w:rsid w:val="00E53E2F"/>
    <w:rsid w:val="00E612C8"/>
    <w:rsid w:val="00E629A7"/>
    <w:rsid w:val="00E63618"/>
    <w:rsid w:val="00E65673"/>
    <w:rsid w:val="00E662C2"/>
    <w:rsid w:val="00E67EDD"/>
    <w:rsid w:val="00E70E2E"/>
    <w:rsid w:val="00E7223A"/>
    <w:rsid w:val="00E72378"/>
    <w:rsid w:val="00E8110A"/>
    <w:rsid w:val="00E81CF6"/>
    <w:rsid w:val="00E8203A"/>
    <w:rsid w:val="00E82C4B"/>
    <w:rsid w:val="00E834D7"/>
    <w:rsid w:val="00E8683B"/>
    <w:rsid w:val="00E876AE"/>
    <w:rsid w:val="00E919AA"/>
    <w:rsid w:val="00E920D6"/>
    <w:rsid w:val="00E92960"/>
    <w:rsid w:val="00E93F40"/>
    <w:rsid w:val="00E95896"/>
    <w:rsid w:val="00E95E24"/>
    <w:rsid w:val="00E974E8"/>
    <w:rsid w:val="00E976D8"/>
    <w:rsid w:val="00EA121E"/>
    <w:rsid w:val="00EA666B"/>
    <w:rsid w:val="00EA6B02"/>
    <w:rsid w:val="00EA7ABB"/>
    <w:rsid w:val="00EB0DC5"/>
    <w:rsid w:val="00EB1816"/>
    <w:rsid w:val="00EB3E94"/>
    <w:rsid w:val="00EB41AF"/>
    <w:rsid w:val="00EB4EE3"/>
    <w:rsid w:val="00EB65B3"/>
    <w:rsid w:val="00EC3013"/>
    <w:rsid w:val="00EC5DE3"/>
    <w:rsid w:val="00EC5EC8"/>
    <w:rsid w:val="00ED1166"/>
    <w:rsid w:val="00ED2B82"/>
    <w:rsid w:val="00ED2D03"/>
    <w:rsid w:val="00ED4102"/>
    <w:rsid w:val="00EE161C"/>
    <w:rsid w:val="00EE273D"/>
    <w:rsid w:val="00EE33DA"/>
    <w:rsid w:val="00EE5672"/>
    <w:rsid w:val="00EE5AF6"/>
    <w:rsid w:val="00EE6FE7"/>
    <w:rsid w:val="00EF6CEF"/>
    <w:rsid w:val="00F004E7"/>
    <w:rsid w:val="00F01115"/>
    <w:rsid w:val="00F01B51"/>
    <w:rsid w:val="00F0279A"/>
    <w:rsid w:val="00F02FCD"/>
    <w:rsid w:val="00F05CAA"/>
    <w:rsid w:val="00F06188"/>
    <w:rsid w:val="00F11915"/>
    <w:rsid w:val="00F13AC4"/>
    <w:rsid w:val="00F14692"/>
    <w:rsid w:val="00F17BAE"/>
    <w:rsid w:val="00F2519A"/>
    <w:rsid w:val="00F32112"/>
    <w:rsid w:val="00F3252B"/>
    <w:rsid w:val="00F32C09"/>
    <w:rsid w:val="00F40DBF"/>
    <w:rsid w:val="00F42CA8"/>
    <w:rsid w:val="00F47CAA"/>
    <w:rsid w:val="00F5170A"/>
    <w:rsid w:val="00F52365"/>
    <w:rsid w:val="00F56416"/>
    <w:rsid w:val="00F56EC8"/>
    <w:rsid w:val="00F57DB1"/>
    <w:rsid w:val="00F62DA4"/>
    <w:rsid w:val="00F65378"/>
    <w:rsid w:val="00F70E01"/>
    <w:rsid w:val="00F75425"/>
    <w:rsid w:val="00F75584"/>
    <w:rsid w:val="00F7609D"/>
    <w:rsid w:val="00F812D0"/>
    <w:rsid w:val="00F81BA1"/>
    <w:rsid w:val="00F82ED0"/>
    <w:rsid w:val="00F86071"/>
    <w:rsid w:val="00F86FC6"/>
    <w:rsid w:val="00F8749B"/>
    <w:rsid w:val="00F87858"/>
    <w:rsid w:val="00F90491"/>
    <w:rsid w:val="00F9675B"/>
    <w:rsid w:val="00F973BA"/>
    <w:rsid w:val="00FA38B2"/>
    <w:rsid w:val="00FA3938"/>
    <w:rsid w:val="00FA50BF"/>
    <w:rsid w:val="00FA5D6D"/>
    <w:rsid w:val="00FA62F5"/>
    <w:rsid w:val="00FA6900"/>
    <w:rsid w:val="00FB7BA6"/>
    <w:rsid w:val="00FC0B4F"/>
    <w:rsid w:val="00FC116F"/>
    <w:rsid w:val="00FC11B5"/>
    <w:rsid w:val="00FD0A5E"/>
    <w:rsid w:val="00FD41E6"/>
    <w:rsid w:val="00FE2CCD"/>
    <w:rsid w:val="00FE36DF"/>
    <w:rsid w:val="00FE37FA"/>
    <w:rsid w:val="00FE46CE"/>
    <w:rsid w:val="00FE5C7A"/>
    <w:rsid w:val="00FF7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2F3730"/>
  <w15:docId w15:val="{AD99D0C5-EDC5-440B-9917-0EEF96D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AE"/>
    <w:pPr>
      <w:spacing w:after="120"/>
      <w:ind w:firstLine="709"/>
      <w:jc w:val="both"/>
    </w:pPr>
    <w:rPr>
      <w:rFonts w:eastAsia="Times New Roman" w:cs="Times New Roman"/>
      <w:szCs w:val="20"/>
    </w:rPr>
  </w:style>
  <w:style w:type="paragraph" w:styleId="Heading1">
    <w:name w:val="heading 1"/>
    <w:basedOn w:val="Normal"/>
    <w:next w:val="Normal"/>
    <w:link w:val="Heading1Char"/>
    <w:qFormat/>
    <w:rsid w:val="00621478"/>
    <w:pPr>
      <w:keepNext/>
      <w:widowControl w:val="0"/>
      <w:adjustRightInd w:val="0"/>
      <w:spacing w:before="240" w:after="60" w:line="360" w:lineRule="atLeast"/>
      <w:ind w:firstLine="0"/>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21478"/>
    <w:pPr>
      <w:keepNext/>
      <w:spacing w:before="240" w:after="60"/>
      <w:ind w:firstLine="0"/>
      <w:jc w:val="left"/>
      <w:outlineLvl w:val="1"/>
    </w:pPr>
    <w:rPr>
      <w:rFonts w:ascii="Arial" w:eastAsia="Calibri" w:hAnsi="Arial"/>
      <w:b/>
      <w:bCs/>
      <w:i/>
      <w:iCs/>
      <w:sz w:val="28"/>
      <w:szCs w:val="28"/>
    </w:rPr>
  </w:style>
  <w:style w:type="paragraph" w:styleId="Heading3">
    <w:name w:val="heading 3"/>
    <w:basedOn w:val="Normal"/>
    <w:link w:val="Heading3Char"/>
    <w:uiPriority w:val="9"/>
    <w:qFormat/>
    <w:rsid w:val="00FE2CCD"/>
    <w:pPr>
      <w:spacing w:before="100" w:beforeAutospacing="1" w:after="100" w:afterAutospacing="1"/>
      <w:ind w:firstLine="0"/>
      <w:jc w:val="left"/>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rsid w:val="00903B5A"/>
    <w:rPr>
      <w:rFonts w:ascii="Tahoma" w:hAnsi="Tahoma" w:cs="Tahoma"/>
      <w:sz w:val="16"/>
      <w:szCs w:val="16"/>
    </w:rPr>
  </w:style>
  <w:style w:type="paragraph" w:customStyle="1" w:styleId="samazpaliel">
    <w:name w:val="samaz_paliel"/>
    <w:basedOn w:val="Normal"/>
    <w:qFormat/>
    <w:rsid w:val="00673BA0"/>
    <w:pPr>
      <w:widowControl w:val="0"/>
      <w:ind w:firstLine="0"/>
    </w:pPr>
    <w:rPr>
      <w:b/>
      <w:u w:val="single"/>
    </w:rPr>
  </w:style>
  <w:style w:type="paragraph" w:customStyle="1" w:styleId="cipari">
    <w:name w:val="cipari"/>
    <w:basedOn w:val="Normal"/>
    <w:link w:val="cipariChar"/>
    <w:qFormat/>
    <w:rsid w:val="00673BA0"/>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unhideWhenUsed/>
    <w:rsid w:val="00091F10"/>
    <w:rPr>
      <w:sz w:val="16"/>
      <w:szCs w:val="16"/>
    </w:rPr>
  </w:style>
  <w:style w:type="paragraph" w:styleId="CommentSubject">
    <w:name w:val="annotation subject"/>
    <w:basedOn w:val="Normal"/>
    <w:link w:val="CommentSubjectChar"/>
    <w:uiPriority w:val="99"/>
    <w:unhideWhenUsed/>
    <w:rsid w:val="003A6CC7"/>
    <w:rPr>
      <w:b/>
      <w:bCs/>
      <w:sz w:val="20"/>
    </w:rPr>
  </w:style>
  <w:style w:type="character" w:customStyle="1" w:styleId="CommentSubjectChar">
    <w:name w:val="Comment Subject Char"/>
    <w:basedOn w:val="DefaultParagraphFont"/>
    <w:link w:val="CommentSubject"/>
    <w:uiPriority w:val="99"/>
    <w:rsid w:val="003A6CC7"/>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unhideWhenUsed/>
    <w:rsid w:val="00C52374"/>
    <w:rPr>
      <w:sz w:val="20"/>
    </w:rPr>
  </w:style>
  <w:style w:type="character" w:customStyle="1" w:styleId="FootnoteTextChar">
    <w:name w:val="Footnote Text Char"/>
    <w:basedOn w:val="DefaultParagraphFont"/>
    <w:link w:val="FootnoteText"/>
    <w:uiPriority w:val="99"/>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1D050A"/>
    <w:pPr>
      <w:spacing w:before="120" w:after="0"/>
      <w:ind w:firstLine="0"/>
    </w:pPr>
    <w:rPr>
      <w:i/>
      <w:sz w:val="18"/>
    </w:rPr>
  </w:style>
  <w:style w:type="paragraph" w:customStyle="1" w:styleId="programmas">
    <w:name w:val="programmas"/>
    <w:basedOn w:val="Normal"/>
    <w:qFormat/>
    <w:rsid w:val="00673BA0"/>
    <w:pPr>
      <w:widowControl w:val="0"/>
      <w:spacing w:before="240"/>
      <w:ind w:firstLine="0"/>
      <w:jc w:val="center"/>
    </w:pPr>
    <w:rPr>
      <w:b/>
    </w:rPr>
  </w:style>
  <w:style w:type="paragraph" w:customStyle="1" w:styleId="T">
    <w:name w:val="T"/>
    <w:basedOn w:val="Normal"/>
    <w:uiPriority w:val="99"/>
    <w:rsid w:val="00673BA0"/>
    <w:pPr>
      <w:keepNext/>
      <w:ind w:firstLine="0"/>
      <w:jc w:val="center"/>
    </w:pPr>
    <w:rPr>
      <w:b/>
      <w:i/>
    </w:rPr>
  </w:style>
  <w:style w:type="paragraph" w:customStyle="1" w:styleId="tabteksts">
    <w:name w:val="tab_teksts"/>
    <w:basedOn w:val="Normal"/>
    <w:qFormat/>
    <w:rsid w:val="00673BA0"/>
    <w:pPr>
      <w:spacing w:after="0"/>
      <w:ind w:firstLine="0"/>
      <w:jc w:val="left"/>
    </w:pPr>
    <w:rPr>
      <w:sz w:val="18"/>
    </w:rPr>
  </w:style>
  <w:style w:type="paragraph" w:customStyle="1" w:styleId="Tabuluvirsraksti">
    <w:name w:val="Tabulu_virsraksti"/>
    <w:basedOn w:val="Normal"/>
    <w:qFormat/>
    <w:rsid w:val="00673BA0"/>
    <w:pPr>
      <w:ind w:firstLine="0"/>
      <w:jc w:val="center"/>
    </w:pPr>
  </w:style>
  <w:style w:type="paragraph" w:customStyle="1" w:styleId="Z">
    <w:name w:val="Z"/>
    <w:basedOn w:val="T"/>
    <w:uiPriority w:val="99"/>
    <w:rsid w:val="00673BA0"/>
    <w:pPr>
      <w:keepNext w:val="0"/>
    </w:pPr>
  </w:style>
  <w:style w:type="paragraph" w:customStyle="1" w:styleId="cipariiturp">
    <w:name w:val="ciparii_turp"/>
    <w:basedOn w:val="cipari"/>
    <w:qFormat/>
    <w:rsid w:val="00673BA0"/>
    <w:pPr>
      <w:ind w:left="709" w:firstLine="0"/>
    </w:pPr>
    <w:rPr>
      <w:bCs w:val="0"/>
    </w:rPr>
  </w:style>
  <w:style w:type="paragraph" w:customStyle="1" w:styleId="funkcijas">
    <w:name w:val="funkcijas"/>
    <w:basedOn w:val="Normal"/>
    <w:qFormat/>
    <w:rsid w:val="00673BA0"/>
    <w:pPr>
      <w:ind w:firstLine="0"/>
    </w:pPr>
    <w:rPr>
      <w:bCs/>
      <w:u w:val="single"/>
    </w:rPr>
  </w:style>
  <w:style w:type="paragraph" w:customStyle="1" w:styleId="Funkcijasbold">
    <w:name w:val="Funkcijas_bold"/>
    <w:basedOn w:val="funkcijas"/>
    <w:qFormat/>
    <w:rsid w:val="00673BA0"/>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73BA0"/>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2B9"/>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C02"/>
    <w:rPr>
      <w:sz w:val="20"/>
    </w:rPr>
  </w:style>
  <w:style w:type="character" w:customStyle="1" w:styleId="CommentTextChar">
    <w:name w:val="Comment Text Char"/>
    <w:basedOn w:val="DefaultParagraphFont"/>
    <w:link w:val="CommentText"/>
    <w:uiPriority w:val="99"/>
    <w:rsid w:val="000C7C02"/>
    <w:rPr>
      <w:rFonts w:eastAsia="Times New Roman" w:cs="Times New Roman"/>
      <w:sz w:val="20"/>
      <w:szCs w:val="20"/>
    </w:rPr>
  </w:style>
  <w:style w:type="table" w:customStyle="1" w:styleId="TableGrid2">
    <w:name w:val="Table Grid2"/>
    <w:basedOn w:val="TableNormal"/>
    <w:next w:val="TableGrid"/>
    <w:uiPriority w:val="59"/>
    <w:rsid w:val="00B92D5B"/>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973BA"/>
    <w:rPr>
      <w:color w:val="0000FF"/>
      <w:u w:val="single"/>
    </w:rPr>
  </w:style>
  <w:style w:type="paragraph" w:customStyle="1" w:styleId="Default">
    <w:name w:val="Default"/>
    <w:rsid w:val="00B9473B"/>
    <w:pPr>
      <w:autoSpaceDE w:val="0"/>
      <w:autoSpaceDN w:val="0"/>
      <w:adjustRightInd w:val="0"/>
    </w:pPr>
    <w:rPr>
      <w:rFonts w:eastAsia="Calibri" w:cs="Times New Roman"/>
      <w:color w:val="000000"/>
    </w:rPr>
  </w:style>
  <w:style w:type="paragraph" w:styleId="Revision">
    <w:name w:val="Revision"/>
    <w:hidden/>
    <w:uiPriority w:val="99"/>
    <w:semiHidden/>
    <w:rsid w:val="008A2F99"/>
    <w:rPr>
      <w:rFonts w:eastAsia="Times New Roman" w:cs="Times New Roman"/>
      <w:szCs w:val="20"/>
    </w:rPr>
  </w:style>
  <w:style w:type="table" w:customStyle="1" w:styleId="TableGrid3">
    <w:name w:val="Table Grid3"/>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B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0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B56CD6"/>
  </w:style>
  <w:style w:type="table" w:customStyle="1" w:styleId="TableGrid15">
    <w:name w:val="Table Grid15"/>
    <w:basedOn w:val="TableNormal"/>
    <w:next w:val="TableGrid"/>
    <w:uiPriority w:val="39"/>
    <w:rsid w:val="00E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2DA"/>
    <w:pPr>
      <w:spacing w:after="0"/>
      <w:ind w:left="720" w:firstLine="0"/>
      <w:contextualSpacing/>
      <w:jc w:val="left"/>
    </w:pPr>
    <w:rPr>
      <w:szCs w:val="24"/>
    </w:rPr>
  </w:style>
  <w:style w:type="character" w:customStyle="1" w:styleId="urtxtstd1">
    <w:name w:val="urtxtstd1"/>
    <w:basedOn w:val="DefaultParagraphFont"/>
    <w:rsid w:val="0037642A"/>
    <w:rPr>
      <w:rFonts w:ascii="Arial" w:hAnsi="Arial" w:cs="Arial" w:hint="default"/>
      <w:b w:val="0"/>
      <w:bCs w:val="0"/>
      <w:i w:val="0"/>
      <w:iCs w:val="0"/>
      <w:color w:val="000000"/>
      <w:sz w:val="17"/>
      <w:szCs w:val="17"/>
    </w:rPr>
  </w:style>
  <w:style w:type="character" w:customStyle="1" w:styleId="Heading3Char">
    <w:name w:val="Heading 3 Char"/>
    <w:basedOn w:val="DefaultParagraphFont"/>
    <w:link w:val="Heading3"/>
    <w:uiPriority w:val="9"/>
    <w:rsid w:val="00FE2CCD"/>
    <w:rPr>
      <w:rFonts w:eastAsia="Times New Roman" w:cs="Times New Roman"/>
      <w:b/>
      <w:bCs/>
      <w:sz w:val="27"/>
      <w:szCs w:val="27"/>
      <w:lang w:eastAsia="lv-LV"/>
    </w:rPr>
  </w:style>
  <w:style w:type="paragraph" w:customStyle="1" w:styleId="tv213">
    <w:name w:val="tv213"/>
    <w:basedOn w:val="Normal"/>
    <w:rsid w:val="00FE2CCD"/>
    <w:pPr>
      <w:spacing w:before="100" w:beforeAutospacing="1" w:after="100" w:afterAutospacing="1"/>
      <w:ind w:firstLine="0"/>
      <w:jc w:val="left"/>
    </w:pPr>
    <w:rPr>
      <w:szCs w:val="24"/>
      <w:lang w:eastAsia="lv-LV"/>
    </w:rPr>
  </w:style>
  <w:style w:type="character" w:customStyle="1" w:styleId="apple-converted-space">
    <w:name w:val="apple-converted-space"/>
    <w:basedOn w:val="DefaultParagraphFont"/>
    <w:rsid w:val="00FE2CCD"/>
  </w:style>
  <w:style w:type="paragraph" w:styleId="NormalWeb">
    <w:name w:val="Normal (Web)"/>
    <w:basedOn w:val="Normal"/>
    <w:uiPriority w:val="99"/>
    <w:unhideWhenUsed/>
    <w:rsid w:val="00FE2CCD"/>
    <w:pPr>
      <w:spacing w:after="0"/>
      <w:ind w:firstLine="0"/>
      <w:jc w:val="left"/>
    </w:pPr>
    <w:rPr>
      <w:rFonts w:eastAsiaTheme="minorHAnsi"/>
      <w:szCs w:val="24"/>
      <w:lang w:eastAsia="lv-LV"/>
    </w:rPr>
  </w:style>
  <w:style w:type="character" w:customStyle="1" w:styleId="Heading1Char">
    <w:name w:val="Heading 1 Char"/>
    <w:basedOn w:val="DefaultParagraphFont"/>
    <w:link w:val="Heading1"/>
    <w:rsid w:val="0062147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621478"/>
    <w:rPr>
      <w:rFonts w:ascii="Arial" w:eastAsia="Calibri" w:hAnsi="Arial" w:cs="Times New Roman"/>
      <w:b/>
      <w:bCs/>
      <w:i/>
      <w:iCs/>
      <w:sz w:val="28"/>
      <w:szCs w:val="28"/>
    </w:rPr>
  </w:style>
  <w:style w:type="paragraph" w:styleId="PlainText">
    <w:name w:val="Plain Text"/>
    <w:basedOn w:val="Normal"/>
    <w:link w:val="PlainTextChar"/>
    <w:uiPriority w:val="99"/>
    <w:unhideWhenUsed/>
    <w:rsid w:val="00621478"/>
    <w:pPr>
      <w:spacing w:after="0"/>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1478"/>
    <w:rPr>
      <w:rFonts w:ascii="Consolas" w:eastAsia="Calibri" w:hAnsi="Consolas" w:cs="Times New Roman"/>
      <w:sz w:val="21"/>
      <w:szCs w:val="21"/>
    </w:rPr>
  </w:style>
  <w:style w:type="paragraph" w:customStyle="1" w:styleId="naiskr">
    <w:name w:val="naiskr"/>
    <w:basedOn w:val="Normal"/>
    <w:rsid w:val="00621478"/>
    <w:pPr>
      <w:spacing w:before="100" w:beforeAutospacing="1" w:after="100" w:afterAutospacing="1"/>
      <w:ind w:firstLine="0"/>
      <w:jc w:val="left"/>
    </w:pPr>
    <w:rPr>
      <w:szCs w:val="24"/>
      <w:lang w:eastAsia="lv-LV"/>
    </w:rPr>
  </w:style>
  <w:style w:type="paragraph" w:customStyle="1" w:styleId="naislab">
    <w:name w:val="naislab"/>
    <w:basedOn w:val="Normal"/>
    <w:rsid w:val="00621478"/>
    <w:pPr>
      <w:spacing w:before="100" w:beforeAutospacing="1" w:after="100" w:afterAutospacing="1"/>
      <w:ind w:firstLine="0"/>
      <w:jc w:val="left"/>
    </w:pPr>
    <w:rPr>
      <w:szCs w:val="24"/>
      <w:lang w:eastAsia="lv-LV"/>
    </w:rPr>
  </w:style>
  <w:style w:type="paragraph" w:customStyle="1" w:styleId="naisf">
    <w:name w:val="naisf"/>
    <w:basedOn w:val="Normal"/>
    <w:rsid w:val="00621478"/>
    <w:pPr>
      <w:spacing w:before="100" w:beforeAutospacing="1" w:after="100" w:afterAutospacing="1"/>
      <w:ind w:firstLine="0"/>
      <w:jc w:val="left"/>
    </w:pPr>
    <w:rPr>
      <w:szCs w:val="24"/>
      <w:lang w:eastAsia="lv-LV"/>
    </w:rPr>
  </w:style>
  <w:style w:type="paragraph" w:customStyle="1" w:styleId="naisc">
    <w:name w:val="naisc"/>
    <w:basedOn w:val="Normal"/>
    <w:rsid w:val="00621478"/>
    <w:pPr>
      <w:spacing w:before="100" w:beforeAutospacing="1" w:after="100" w:afterAutospacing="1"/>
      <w:ind w:firstLine="0"/>
      <w:jc w:val="left"/>
    </w:pPr>
    <w:rPr>
      <w:szCs w:val="24"/>
      <w:lang w:eastAsia="lv-LV"/>
    </w:rPr>
  </w:style>
  <w:style w:type="character" w:customStyle="1" w:styleId="CharChar8">
    <w:name w:val="Char Char8"/>
    <w:rsid w:val="00621478"/>
    <w:rPr>
      <w:rFonts w:ascii="Arial" w:eastAsia="Times New Roman" w:hAnsi="Arial" w:cs="Arial"/>
      <w:b/>
      <w:bCs/>
      <w:kern w:val="32"/>
      <w:sz w:val="32"/>
      <w:szCs w:val="32"/>
    </w:rPr>
  </w:style>
  <w:style w:type="character" w:customStyle="1" w:styleId="CharChar7">
    <w:name w:val="Char Char7"/>
    <w:rsid w:val="00621478"/>
    <w:rPr>
      <w:rFonts w:ascii="Arial" w:hAnsi="Arial" w:cs="Arial"/>
      <w:b/>
      <w:bCs/>
      <w:i/>
      <w:iCs/>
      <w:sz w:val="28"/>
      <w:szCs w:val="28"/>
      <w:lang w:eastAsia="en-US"/>
    </w:rPr>
  </w:style>
  <w:style w:type="character" w:customStyle="1" w:styleId="CharChar6">
    <w:name w:val="Char Char6"/>
    <w:rsid w:val="00621478"/>
    <w:rPr>
      <w:rFonts w:ascii="Cambria" w:eastAsia="Times New Roman" w:hAnsi="Cambria" w:cs="Times New Roman"/>
      <w:b/>
      <w:bCs/>
      <w:color w:val="4F81BD"/>
    </w:rPr>
  </w:style>
  <w:style w:type="character" w:customStyle="1" w:styleId="CharChar5">
    <w:name w:val="Char Char5"/>
    <w:rsid w:val="00621478"/>
    <w:rPr>
      <w:rFonts w:ascii="Times New Roman" w:eastAsia="Times New Roman" w:hAnsi="Times New Roman"/>
      <w:sz w:val="24"/>
      <w:lang w:eastAsia="en-US"/>
    </w:rPr>
  </w:style>
  <w:style w:type="character" w:customStyle="1" w:styleId="CharChar4">
    <w:name w:val="Char Char4"/>
    <w:rsid w:val="00621478"/>
    <w:rPr>
      <w:rFonts w:ascii="Consolas" w:hAnsi="Consolas"/>
      <w:sz w:val="21"/>
      <w:szCs w:val="21"/>
      <w:lang w:eastAsia="en-US"/>
    </w:rPr>
  </w:style>
  <w:style w:type="character" w:customStyle="1" w:styleId="CharChar3">
    <w:name w:val="Char Char3"/>
    <w:rsid w:val="00621478"/>
    <w:rPr>
      <w:rFonts w:ascii="Times New Roman" w:eastAsia="Times New Roman" w:hAnsi="Times New Roman"/>
      <w:sz w:val="24"/>
      <w:szCs w:val="24"/>
      <w:lang w:val="en-GB" w:eastAsia="en-US"/>
    </w:rPr>
  </w:style>
  <w:style w:type="character" w:customStyle="1" w:styleId="CharChar2">
    <w:name w:val="Char Char2"/>
    <w:semiHidden/>
    <w:rsid w:val="00621478"/>
    <w:rPr>
      <w:rFonts w:ascii="Tahoma" w:eastAsia="Times New Roman" w:hAnsi="Tahoma" w:cs="Tahoma"/>
      <w:sz w:val="16"/>
      <w:szCs w:val="16"/>
      <w:lang w:val="en-GB" w:eastAsia="en-US"/>
    </w:rPr>
  </w:style>
  <w:style w:type="character" w:customStyle="1" w:styleId="CharChar1">
    <w:name w:val="Char Char1"/>
    <w:semiHidden/>
    <w:rsid w:val="00621478"/>
    <w:rPr>
      <w:rFonts w:ascii="Times New Roman" w:eastAsia="Times New Roman" w:hAnsi="Times New Roman"/>
      <w:lang w:val="en-GB" w:eastAsia="en-US"/>
    </w:rPr>
  </w:style>
  <w:style w:type="character" w:customStyle="1" w:styleId="CharChar">
    <w:name w:val="Char Char"/>
    <w:semiHidden/>
    <w:rsid w:val="00621478"/>
    <w:rPr>
      <w:rFonts w:ascii="Times New Roman" w:eastAsia="Times New Roman" w:hAnsi="Times New Roman"/>
      <w:b/>
      <w:bCs/>
      <w:lang w:val="en-GB" w:eastAsia="en-US"/>
    </w:rPr>
  </w:style>
  <w:style w:type="character" w:styleId="Strong">
    <w:name w:val="Strong"/>
    <w:uiPriority w:val="22"/>
    <w:qFormat/>
    <w:rsid w:val="00621478"/>
    <w:rPr>
      <w:b/>
      <w:bCs/>
    </w:rPr>
  </w:style>
  <w:style w:type="character" w:styleId="FollowedHyperlink">
    <w:name w:val="FollowedHyperlink"/>
    <w:basedOn w:val="DefaultParagraphFont"/>
    <w:unhideWhenUsed/>
    <w:rsid w:val="00621478"/>
    <w:rPr>
      <w:color w:val="800080" w:themeColor="followedHyperlink"/>
      <w:u w:val="single"/>
    </w:rPr>
  </w:style>
  <w:style w:type="numbering" w:customStyle="1" w:styleId="NoList1">
    <w:name w:val="No List1"/>
    <w:next w:val="NoList"/>
    <w:uiPriority w:val="99"/>
    <w:semiHidden/>
    <w:unhideWhenUsed/>
    <w:rsid w:val="00B44A25"/>
  </w:style>
  <w:style w:type="table" w:customStyle="1" w:styleId="TableGrid16">
    <w:name w:val="Table Grid16"/>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7971"/>
  </w:style>
  <w:style w:type="table" w:customStyle="1" w:styleId="TableGrid18">
    <w:name w:val="Table Grid18"/>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7971"/>
  </w:style>
  <w:style w:type="table" w:customStyle="1" w:styleId="TableGrid21">
    <w:name w:val="Table Grid21"/>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E7971"/>
    <w:rPr>
      <w:color w:val="954F72"/>
      <w:u w:val="single"/>
    </w:rPr>
  </w:style>
  <w:style w:type="numbering" w:customStyle="1" w:styleId="NoList3">
    <w:name w:val="No List3"/>
    <w:next w:val="NoList"/>
    <w:uiPriority w:val="99"/>
    <w:semiHidden/>
    <w:unhideWhenUsed/>
    <w:rsid w:val="008E7971"/>
  </w:style>
  <w:style w:type="table" w:customStyle="1" w:styleId="TableGrid20">
    <w:name w:val="Table Grid20"/>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7971"/>
  </w:style>
  <w:style w:type="table" w:customStyle="1" w:styleId="TableGrid22">
    <w:name w:val="Table Grid22"/>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 w:id="2002544661">
      <w:bodyDiv w:val="1"/>
      <w:marLeft w:val="0"/>
      <w:marRight w:val="0"/>
      <w:marTop w:val="0"/>
      <w:marBottom w:val="0"/>
      <w:divBdr>
        <w:top w:val="none" w:sz="0" w:space="0" w:color="auto"/>
        <w:left w:val="none" w:sz="0" w:space="0" w:color="auto"/>
        <w:bottom w:val="none" w:sz="0" w:space="0" w:color="auto"/>
        <w:right w:val="none" w:sz="0" w:space="0" w:color="auto"/>
      </w:divBdr>
      <w:divsChild>
        <w:div w:id="7914849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nad-kisel\Desktop\Grafiki_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919319705911793E-2"/>
          <c:y val="2.9071685115151551E-2"/>
          <c:w val="0.89889510594561539"/>
          <c:h val="0.75621101339605279"/>
        </c:manualLayout>
      </c:layout>
      <c:barChart>
        <c:barDir val="col"/>
        <c:grouping val="stacked"/>
        <c:varyColors val="0"/>
        <c:ser>
          <c:idx val="1"/>
          <c:order val="1"/>
          <c:tx>
            <c:strRef>
              <c:f>ĀM!$A$5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ĀM!$B$3:$F$3</c:f>
              <c:strCache>
                <c:ptCount val="5"/>
                <c:pt idx="0">
                  <c:v>2017.gads
(izpilde)</c:v>
                </c:pt>
                <c:pt idx="1">
                  <c:v>2018.gada
plāns</c:v>
                </c:pt>
                <c:pt idx="2">
                  <c:v>2019.gada
plāns</c:v>
                </c:pt>
                <c:pt idx="3">
                  <c:v>2020.gada
prognoze</c:v>
                </c:pt>
                <c:pt idx="4">
                  <c:v>2021.gada
prognoze</c:v>
                </c:pt>
              </c:strCache>
            </c:strRef>
          </c:cat>
          <c:val>
            <c:numRef>
              <c:f>ĀM!$B$5:$F$5</c:f>
              <c:numCache>
                <c:formatCode>#,##0</c:formatCode>
                <c:ptCount val="5"/>
                <c:pt idx="0">
                  <c:v>58449273</c:v>
                </c:pt>
                <c:pt idx="1">
                  <c:v>66022167</c:v>
                </c:pt>
                <c:pt idx="2">
                  <c:v>64395316</c:v>
                </c:pt>
                <c:pt idx="3">
                  <c:v>63158859</c:v>
                </c:pt>
                <c:pt idx="4">
                  <c:v>62866213</c:v>
                </c:pt>
              </c:numCache>
            </c:numRef>
          </c:val>
          <c:extLst>
            <c:ext xmlns:c16="http://schemas.microsoft.com/office/drawing/2014/chart" uri="{C3380CC4-5D6E-409C-BE32-E72D297353CC}">
              <c16:uniqueId val="{00000000-3A82-4A7E-9541-5DCE55A6E0AC}"/>
            </c:ext>
          </c:extLst>
        </c:ser>
        <c:ser>
          <c:idx val="2"/>
          <c:order val="2"/>
          <c:tx>
            <c:strRef>
              <c:f>ĀM!$A$6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ĀM!$B$3:$F$3</c:f>
              <c:strCache>
                <c:ptCount val="5"/>
                <c:pt idx="0">
                  <c:v>2017.gads
(izpilde)</c:v>
                </c:pt>
                <c:pt idx="1">
                  <c:v>2018.gada
plāns</c:v>
                </c:pt>
                <c:pt idx="2">
                  <c:v>2019.gada
plāns</c:v>
                </c:pt>
                <c:pt idx="3">
                  <c:v>2020.gada
prognoze</c:v>
                </c:pt>
                <c:pt idx="4">
                  <c:v>2021.gada
prognoze</c:v>
                </c:pt>
              </c:strCache>
            </c:strRef>
          </c:cat>
          <c:val>
            <c:numRef>
              <c:f>ĀM!$B$6:$F$6</c:f>
              <c:numCache>
                <c:formatCode>#,##0</c:formatCode>
                <c:ptCount val="5"/>
                <c:pt idx="0">
                  <c:v>800775</c:v>
                </c:pt>
                <c:pt idx="1">
                  <c:v>1037663</c:v>
                </c:pt>
                <c:pt idx="2">
                  <c:v>1245170</c:v>
                </c:pt>
                <c:pt idx="3">
                  <c:v>959527</c:v>
                </c:pt>
                <c:pt idx="4">
                  <c:v>959527</c:v>
                </c:pt>
              </c:numCache>
            </c:numRef>
          </c:val>
          <c:extLst xmlns:c15="http://schemas.microsoft.com/office/drawing/2012/chart">
            <c:ext xmlns:c16="http://schemas.microsoft.com/office/drawing/2014/chart" uri="{C3380CC4-5D6E-409C-BE32-E72D297353CC}">
              <c16:uniqueId val="{00000001-3A82-4A7E-9541-5DCE55A6E0AC}"/>
            </c:ext>
          </c:extLst>
        </c:ser>
        <c:dLbls>
          <c:showLegendKey val="0"/>
          <c:showVal val="0"/>
          <c:showCatName val="0"/>
          <c:showSerName val="0"/>
          <c:showPercent val="0"/>
          <c:showBubbleSize val="0"/>
        </c:dLbls>
        <c:gapWidth val="57"/>
        <c:overlap val="100"/>
        <c:axId val="168674296"/>
        <c:axId val="208170696"/>
      </c:barChart>
      <c:lineChart>
        <c:grouping val="standard"/>
        <c:varyColors val="0"/>
        <c:ser>
          <c:idx val="0"/>
          <c:order val="0"/>
          <c:tx>
            <c:strRef>
              <c:f>ĀM!$A$4</c:f>
              <c:strCache>
                <c:ptCount val="1"/>
                <c:pt idx="0">
                  <c:v>Kopējie budžeta izdevumi, t.sk.:</c:v>
                </c:pt>
              </c:strCache>
            </c:strRef>
          </c:tx>
          <c:spPr>
            <a:ln w="28575" cap="rnd">
              <a:noFill/>
              <a:round/>
            </a:ln>
            <a:effectLst/>
          </c:spPr>
          <c:marker>
            <c:symbol val="none"/>
          </c:marker>
          <c:dLbls>
            <c:dLbl>
              <c:idx val="1"/>
              <c:layout>
                <c:manualLayout>
                  <c:x val="-7.1839080459770069E-2"/>
                  <c:y val="-4.49490252887528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F23-4E19-ABC9-FD24CD48AC66}"/>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ĀM!$B$3:$F$3</c:f>
              <c:strCache>
                <c:ptCount val="5"/>
                <c:pt idx="0">
                  <c:v>2017.gads
(izpilde)</c:v>
                </c:pt>
                <c:pt idx="1">
                  <c:v>2018.gada
plāns</c:v>
                </c:pt>
                <c:pt idx="2">
                  <c:v>2019.gada
plāns</c:v>
                </c:pt>
                <c:pt idx="3">
                  <c:v>2020.gada
prognoze</c:v>
                </c:pt>
                <c:pt idx="4">
                  <c:v>2021.gada
prognoze</c:v>
                </c:pt>
              </c:strCache>
            </c:strRef>
          </c:cat>
          <c:val>
            <c:numRef>
              <c:f>ĀM!$B$4:$F$4</c:f>
              <c:numCache>
                <c:formatCode>#,##0</c:formatCode>
                <c:ptCount val="5"/>
                <c:pt idx="0">
                  <c:v>59250048</c:v>
                </c:pt>
                <c:pt idx="1">
                  <c:v>67059830</c:v>
                </c:pt>
                <c:pt idx="2">
                  <c:v>65640486</c:v>
                </c:pt>
                <c:pt idx="3">
                  <c:v>64118386</c:v>
                </c:pt>
                <c:pt idx="4">
                  <c:v>63825740</c:v>
                </c:pt>
              </c:numCache>
            </c:numRef>
          </c:val>
          <c:smooth val="0"/>
          <c:extLst xmlns:c15="http://schemas.microsoft.com/office/drawing/2012/chart">
            <c:ext xmlns:c16="http://schemas.microsoft.com/office/drawing/2014/chart" uri="{C3380CC4-5D6E-409C-BE32-E72D297353CC}">
              <c16:uniqueId val="{00000002-3A82-4A7E-9541-5DCE55A6E0AC}"/>
            </c:ext>
          </c:extLst>
        </c:ser>
        <c:dLbls>
          <c:showLegendKey val="0"/>
          <c:showVal val="0"/>
          <c:showCatName val="0"/>
          <c:showSerName val="0"/>
          <c:showPercent val="0"/>
          <c:showBubbleSize val="0"/>
        </c:dLbls>
        <c:marker val="1"/>
        <c:smooth val="0"/>
        <c:axId val="168674296"/>
        <c:axId val="208170696"/>
      </c:lineChart>
      <c:catAx>
        <c:axId val="168674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08170696"/>
        <c:crosses val="autoZero"/>
        <c:auto val="1"/>
        <c:lblAlgn val="ctr"/>
        <c:lblOffset val="100"/>
        <c:noMultiLvlLbl val="0"/>
      </c:catAx>
      <c:valAx>
        <c:axId val="208170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68674296"/>
        <c:crosses val="autoZero"/>
        <c:crossBetween val="between"/>
      </c:valAx>
      <c:spPr>
        <a:noFill/>
        <a:ln>
          <a:noFill/>
        </a:ln>
        <a:effectLst/>
      </c:spPr>
    </c:plotArea>
    <c:legend>
      <c:legendPos val="b"/>
      <c:legendEntry>
        <c:idx val="2"/>
        <c:delete val="1"/>
      </c:legendEntry>
      <c:layout>
        <c:manualLayout>
          <c:xMode val="edge"/>
          <c:yMode val="edge"/>
          <c:x val="1.3628896864622132E-2"/>
          <c:y val="0.87496770474406171"/>
          <c:w val="0.92262770427866947"/>
          <c:h val="0.109174997052157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Latvijas ārpolitikas plānošana un īstenošana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A16BE098-7FFB-4CA4-A0F8-C33C314B06C6}">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Iemaksu starptautiskajās organizācijās nodrošināšana</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2">
        <dgm:presLayoutVars>
          <dgm:bulletEnabled val="1"/>
        </dgm:presLayoutVars>
      </dgm:prSet>
      <dgm:spPr/>
      <dgm:t>
        <a:bodyPr/>
        <a:lstStyle/>
        <a:p>
          <a:endParaRPr lang="lv-LV"/>
        </a:p>
      </dgm:t>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2">
        <dgm:presLayoutVars>
          <dgm:bulletEnabled val="1"/>
        </dgm:presLayoutVars>
      </dgm:prSet>
      <dgm:spPr/>
      <dgm:t>
        <a:bodyPr/>
        <a:lstStyle/>
        <a:p>
          <a:endParaRPr lang="lv-LV"/>
        </a:p>
      </dgm:t>
    </dgm:pt>
  </dgm:ptLst>
  <dgm:cxnLst>
    <dgm:cxn modelId="{93E729EB-B1AA-4C8C-80E6-C38FB7310DD2}" srcId="{306E2546-2846-449E-BACA-6E538AEB741C}" destId="{88397BC7-3A1F-4729-8809-8347AD410AF8}" srcOrd="0" destOrd="0" parTransId="{7ED0AA73-34B9-430C-9A02-77D2B64C4C5A}" sibTransId="{22D552F3-D09E-415D-B614-4CC0ADF7965D}"/>
    <dgm:cxn modelId="{6B5A3601-6A50-48CE-A68E-FF9442947D55}" srcId="{306E2546-2846-449E-BACA-6E538AEB741C}" destId="{A16BE098-7FFB-4CA4-A0F8-C33C314B06C6}" srcOrd="1" destOrd="0" parTransId="{DD27C2DC-FE27-40DC-A725-9F482C79D8FC}" sibTransId="{FA80FF5C-3FD6-4789-8764-09B32B4FA6FF}"/>
    <dgm:cxn modelId="{88B35323-BA82-4941-A65C-724F5B0806EC}" type="presOf" srcId="{306E2546-2846-449E-BACA-6E538AEB741C}" destId="{742CD35E-24E8-4AF8-8ED4-3DD4C1D57ACF}" srcOrd="0" destOrd="0" presId="urn:microsoft.com/office/officeart/2005/8/layout/default"/>
    <dgm:cxn modelId="{0DA3F433-D341-4C37-B38C-810D5E2A6DEE}" type="presOf" srcId="{A16BE098-7FFB-4CA4-A0F8-C33C314B06C6}" destId="{477AE2EB-16C6-4DDF-B8E8-260749502CBE}" srcOrd="0" destOrd="0" presId="urn:microsoft.com/office/officeart/2005/8/layout/default"/>
    <dgm:cxn modelId="{49B3C845-259F-4F1A-9C36-17D068761EEF}" type="presOf" srcId="{88397BC7-3A1F-4729-8809-8347AD410AF8}" destId="{5F8CBC20-C14B-46F6-BA45-39C03570DEDD}" srcOrd="0" destOrd="0" presId="urn:microsoft.com/office/officeart/2005/8/layout/default"/>
    <dgm:cxn modelId="{FDEF8B39-68AD-4C8B-A9D3-585B5538E62A}" type="presParOf" srcId="{742CD35E-24E8-4AF8-8ED4-3DD4C1D57ACF}" destId="{5F8CBC20-C14B-46F6-BA45-39C03570DEDD}" srcOrd="0" destOrd="0" presId="urn:microsoft.com/office/officeart/2005/8/layout/default"/>
    <dgm:cxn modelId="{04DEE4E5-54C8-43EE-ABCA-FA17C7EDCC75}" type="presParOf" srcId="{742CD35E-24E8-4AF8-8ED4-3DD4C1D57ACF}" destId="{205FF196-492B-4BD7-8355-0D798E63FA10}" srcOrd="1" destOrd="0" presId="urn:microsoft.com/office/officeart/2005/8/layout/default"/>
    <dgm:cxn modelId="{BE27E54C-AD4F-4472-A272-8FC3C6F3B7CE}" type="presParOf" srcId="{742CD35E-24E8-4AF8-8ED4-3DD4C1D57ACF}" destId="{477AE2EB-16C6-4DDF-B8E8-260749502CBE}" srcOrd="2"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813583" y="302"/>
          <a:ext cx="1837729" cy="110263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Latvijas ārpolitikas plānošana un īstenošana</a:t>
          </a:r>
        </a:p>
      </dsp:txBody>
      <dsp:txXfrm>
        <a:off x="813583" y="302"/>
        <a:ext cx="1837729" cy="1102637"/>
      </dsp:txXfrm>
    </dsp:sp>
    <dsp:sp modelId="{477AE2EB-16C6-4DDF-B8E8-260749502CBE}">
      <dsp:nvSpPr>
        <dsp:cNvPr id="0" name=""/>
        <dsp:cNvSpPr/>
      </dsp:nvSpPr>
      <dsp:spPr>
        <a:xfrm>
          <a:off x="2835086" y="302"/>
          <a:ext cx="1837729" cy="110263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Iemaksu starptautiskajās organizācijās nodrošināšana</a:t>
          </a:r>
        </a:p>
      </dsp:txBody>
      <dsp:txXfrm>
        <a:off x="2835086" y="302"/>
        <a:ext cx="1837729" cy="110263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D8CB9-6FDB-48DD-BEC6-1B8772CC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28424</Words>
  <Characters>16202</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44537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Aija Freiberga</dc:creator>
  <dc:description>67083874, Aija.Freiberga@fm.gov.lv</dc:description>
  <cp:lastModifiedBy>Aija Freiberga</cp:lastModifiedBy>
  <cp:revision>7</cp:revision>
  <cp:lastPrinted>2016-10-06T06:19:00Z</cp:lastPrinted>
  <dcterms:created xsi:type="dcterms:W3CDTF">2019-05-07T12:19:00Z</dcterms:created>
  <dcterms:modified xsi:type="dcterms:W3CDTF">2019-05-10T09:09:00Z</dcterms:modified>
</cp:coreProperties>
</file>