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0B7B" w14:textId="77777777" w:rsidR="00C654C4" w:rsidRPr="00CE0E03" w:rsidRDefault="00C654C4" w:rsidP="00E35058">
      <w:pPr>
        <w:spacing w:after="12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CE0E03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Pašvaldības nosaukums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4"/>
      </w:tblGrid>
      <w:tr w:rsidR="00CE0E03" w:rsidRPr="00CE0E03" w14:paraId="5221F3DE" w14:textId="77777777" w:rsidTr="001D6C19">
        <w:tc>
          <w:tcPr>
            <w:tcW w:w="9344" w:type="dxa"/>
            <w:tcBorders>
              <w:top w:val="single" w:sz="6" w:space="0" w:color="767171" w:themeColor="background2" w:themeShade="80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28C96B31" w14:textId="77777777" w:rsidR="00C654C4" w:rsidRPr="00CE0E03" w:rsidRDefault="00C654C4" w:rsidP="00E3505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E0E0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Rekvizīti </w:t>
            </w:r>
          </w:p>
        </w:tc>
      </w:tr>
    </w:tbl>
    <w:p w14:paraId="7B9566E8" w14:textId="77777777" w:rsidR="00C654C4" w:rsidRPr="00CE0E03" w:rsidRDefault="00C654C4" w:rsidP="00E35058">
      <w:pPr>
        <w:pStyle w:val="BodyText"/>
        <w:jc w:val="left"/>
        <w:rPr>
          <w:rFonts w:ascii="Times New Roman" w:hAnsi="Times New Roman"/>
          <w:strike/>
          <w:color w:val="auto"/>
          <w:spacing w:val="80"/>
          <w:sz w:val="24"/>
          <w:lang w:val="lv-LV"/>
        </w:rPr>
      </w:pPr>
      <w:r w:rsidRPr="00CE0E03">
        <w:rPr>
          <w:rFonts w:ascii="Times New Roman" w:hAnsi="Times New Roman"/>
          <w:strike/>
          <w:color w:val="auto"/>
          <w:spacing w:val="80"/>
          <w:sz w:val="24"/>
          <w:lang w:val="lv-LV"/>
        </w:rPr>
        <w:t xml:space="preserve">                                     </w:t>
      </w:r>
    </w:p>
    <w:p w14:paraId="2D99DBA0" w14:textId="6E66ACA4" w:rsidR="00C654C4" w:rsidRPr="00CE0E03" w:rsidRDefault="002E68AF" w:rsidP="00E35058">
      <w:pPr>
        <w:pStyle w:val="BodyText"/>
        <w:jc w:val="center"/>
        <w:rPr>
          <w:rFonts w:ascii="Times New Roman" w:hAnsi="Times New Roman"/>
          <w:b/>
          <w:bCs/>
          <w:color w:val="auto"/>
          <w:spacing w:val="80"/>
          <w:sz w:val="24"/>
          <w:lang w:val="lv-LV"/>
        </w:rPr>
      </w:pPr>
      <w:r w:rsidRPr="00CE0E03">
        <w:rPr>
          <w:rFonts w:ascii="Times New Roman" w:hAnsi="Times New Roman"/>
          <w:b/>
          <w:bCs/>
          <w:color w:val="auto"/>
          <w:spacing w:val="80"/>
          <w:sz w:val="24"/>
          <w:lang w:val="lv-LV"/>
        </w:rPr>
        <w:t>LĒMUMS</w:t>
      </w:r>
    </w:p>
    <w:p w14:paraId="028B6105" w14:textId="77777777" w:rsidR="00C654C4" w:rsidRPr="00CE0E03" w:rsidRDefault="00C654C4" w:rsidP="00E35058">
      <w:pPr>
        <w:pStyle w:val="BodyText"/>
        <w:jc w:val="center"/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Vieta</w:t>
      </w:r>
    </w:p>
    <w:p w14:paraId="3377DAA7" w14:textId="65390130" w:rsidR="00C654C4" w:rsidRPr="00CE0E03" w:rsidRDefault="00C654C4" w:rsidP="00E35058">
      <w:pPr>
        <w:pStyle w:val="BodyText"/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 xml:space="preserve">Datums   </w:t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="00A51F01"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  <w:t xml:space="preserve">Nr. _________ </w:t>
      </w:r>
    </w:p>
    <w:p w14:paraId="12FE6C41" w14:textId="77777777" w:rsidR="00C654C4" w:rsidRPr="00CE0E03" w:rsidRDefault="00C654C4" w:rsidP="00E35058">
      <w:pPr>
        <w:pStyle w:val="BodyText"/>
        <w:jc w:val="left"/>
        <w:rPr>
          <w:rFonts w:ascii="Times New Roman" w:hAnsi="Times New Roman"/>
          <w:b/>
          <w:bCs/>
          <w:color w:val="auto"/>
          <w:sz w:val="24"/>
          <w:lang w:val="lv-LV"/>
        </w:rPr>
      </w:pPr>
    </w:p>
    <w:p w14:paraId="180C1428" w14:textId="50DB9560" w:rsidR="00C654C4" w:rsidRPr="00CE0E03" w:rsidRDefault="00C654C4" w:rsidP="00E35058">
      <w:pPr>
        <w:pStyle w:val="BodyText"/>
        <w:jc w:val="left"/>
        <w:rPr>
          <w:rFonts w:ascii="Times New Roman" w:hAnsi="Times New Roman"/>
          <w:b/>
          <w:bCs/>
          <w:color w:val="auto"/>
          <w:sz w:val="24"/>
          <w:lang w:val="lv-LV"/>
        </w:rPr>
      </w:pPr>
      <w:r w:rsidRPr="00CE0E03">
        <w:rPr>
          <w:rFonts w:ascii="Times New Roman" w:hAnsi="Times New Roman"/>
          <w:b/>
          <w:bCs/>
          <w:color w:val="auto"/>
          <w:sz w:val="24"/>
          <w:lang w:val="lv-LV"/>
        </w:rPr>
        <w:t xml:space="preserve">Par iekšējā audita sistēmu 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______________  </w:t>
      </w:r>
      <w:r w:rsidRPr="00CE0E03">
        <w:rPr>
          <w:rFonts w:ascii="Times New Roman" w:hAnsi="Times New Roman"/>
          <w:b/>
          <w:bCs/>
          <w:color w:val="auto"/>
          <w:sz w:val="24"/>
          <w:lang w:val="lv-LV"/>
        </w:rPr>
        <w:t>pašvaldībā</w:t>
      </w:r>
    </w:p>
    <w:p w14:paraId="1AA17B59" w14:textId="77777777" w:rsidR="00C654C4" w:rsidRPr="00CE0E03" w:rsidRDefault="00C654C4" w:rsidP="00E35058">
      <w:pPr>
        <w:pStyle w:val="BodyText"/>
        <w:rPr>
          <w:rFonts w:ascii="Times New Roman" w:hAnsi="Times New Roman"/>
          <w:color w:val="auto"/>
          <w:sz w:val="24"/>
          <w:lang w:val="lv-LV"/>
        </w:rPr>
      </w:pPr>
    </w:p>
    <w:p w14:paraId="2B5AE391" w14:textId="602F98CA" w:rsidR="00337B4F" w:rsidRPr="00CE0E03" w:rsidRDefault="00C654C4" w:rsidP="00E35058">
      <w:pPr>
        <w:pStyle w:val="BodyText"/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 xml:space="preserve">Pamatojoties uz Pašvaldību likuma 22. panta pirmās daļas 13.punkta prasībām, pašvaldības izpilddirektors organizē pašvaldības iekšējās kontroles sistēmas izveidi, kā arī uzrauga un pilnveido to. </w:t>
      </w:r>
      <w:r w:rsidR="00FB5DE6" w:rsidRPr="00CE0E03">
        <w:rPr>
          <w:rFonts w:ascii="Times New Roman" w:hAnsi="Times New Roman"/>
          <w:color w:val="auto"/>
          <w:sz w:val="24"/>
          <w:lang w:val="lv-LV"/>
        </w:rPr>
        <w:t>Saskaņā ar Pašvaldību likuma 77. pantu un šā likuma pārejas noteikumu 9.punktu</w:t>
      </w:r>
      <w:r w:rsidRPr="00CE0E03">
        <w:rPr>
          <w:rFonts w:ascii="Times New Roman" w:hAnsi="Times New Roman"/>
          <w:color w:val="auto"/>
          <w:sz w:val="24"/>
          <w:lang w:val="lv-LV"/>
        </w:rPr>
        <w:t>, lai nodrošinātu efektīvu darbību, pārvaldības, risku vadības un kontroles novērtēšan</w:t>
      </w:r>
      <w:r w:rsidR="00F96E31" w:rsidRPr="00CE0E03">
        <w:rPr>
          <w:rFonts w:ascii="Times New Roman" w:hAnsi="Times New Roman"/>
          <w:color w:val="auto"/>
          <w:sz w:val="24"/>
          <w:lang w:val="lv-LV"/>
        </w:rPr>
        <w:t>u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 </w:t>
      </w:r>
      <w:r w:rsidR="00810BAA" w:rsidRPr="00CE0E03">
        <w:rPr>
          <w:rFonts w:ascii="Times New Roman" w:hAnsi="Times New Roman"/>
          <w:color w:val="auto"/>
          <w:sz w:val="24"/>
          <w:lang w:val="lv-LV"/>
        </w:rPr>
        <w:t>pašvaldīb</w:t>
      </w:r>
      <w:r w:rsidR="00AE4E56" w:rsidRPr="00CE0E03">
        <w:rPr>
          <w:rFonts w:ascii="Times New Roman" w:hAnsi="Times New Roman"/>
          <w:color w:val="auto"/>
          <w:sz w:val="24"/>
          <w:lang w:val="lv-LV"/>
        </w:rPr>
        <w:t>ai</w:t>
      </w:r>
      <w:r w:rsidR="00810BAA" w:rsidRPr="00CE0E03">
        <w:rPr>
          <w:rFonts w:ascii="Times New Roman" w:hAnsi="Times New Roman"/>
          <w:color w:val="auto"/>
          <w:sz w:val="24"/>
          <w:lang w:val="lv-LV"/>
        </w:rPr>
        <w:t xml:space="preserve"> līdz </w:t>
      </w:r>
      <w:r w:rsidR="00CE0E03" w:rsidRPr="00CE0E03">
        <w:rPr>
          <w:rFonts w:ascii="Times New Roman" w:hAnsi="Times New Roman"/>
          <w:color w:val="auto"/>
          <w:sz w:val="24"/>
          <w:lang w:val="lv-LV"/>
        </w:rPr>
        <w:t>2024. gada</w:t>
      </w:r>
      <w:r w:rsidR="00810BAA" w:rsidRPr="00CE0E03">
        <w:rPr>
          <w:rFonts w:ascii="Times New Roman" w:hAnsi="Times New Roman"/>
          <w:color w:val="auto"/>
          <w:sz w:val="24"/>
          <w:lang w:val="lv-LV"/>
        </w:rPr>
        <w:t xml:space="preserve"> </w:t>
      </w:r>
      <w:r w:rsidR="00CE0E03" w:rsidRPr="00CE0E03">
        <w:rPr>
          <w:rFonts w:ascii="Times New Roman" w:hAnsi="Times New Roman"/>
          <w:color w:val="auto"/>
          <w:sz w:val="24"/>
          <w:lang w:val="lv-LV"/>
        </w:rPr>
        <w:t>1. janvārim</w:t>
      </w:r>
      <w:r w:rsidR="00810BAA" w:rsidRPr="00CE0E03">
        <w:rPr>
          <w:rFonts w:ascii="Times New Roman" w:hAnsi="Times New Roman"/>
          <w:color w:val="auto"/>
          <w:sz w:val="24"/>
          <w:lang w:val="lv-LV"/>
        </w:rPr>
        <w:t xml:space="preserve"> jāizveido 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iekšējā audita </w:t>
      </w:r>
      <w:r w:rsidR="00337B4F" w:rsidRPr="00CE0E03">
        <w:rPr>
          <w:rFonts w:ascii="Times New Roman" w:hAnsi="Times New Roman"/>
          <w:color w:val="auto"/>
          <w:sz w:val="24"/>
          <w:lang w:val="lv-LV"/>
        </w:rPr>
        <w:t>sistēm</w:t>
      </w:r>
      <w:r w:rsidR="00EC5FBF" w:rsidRPr="00CE0E03">
        <w:rPr>
          <w:rFonts w:ascii="Times New Roman" w:hAnsi="Times New Roman"/>
          <w:color w:val="auto"/>
          <w:sz w:val="24"/>
          <w:lang w:val="lv-LV"/>
        </w:rPr>
        <w:t>a</w:t>
      </w:r>
      <w:r w:rsidR="00337B4F" w:rsidRPr="00CE0E03">
        <w:rPr>
          <w:rFonts w:ascii="Times New Roman" w:hAnsi="Times New Roman"/>
          <w:color w:val="auto"/>
          <w:sz w:val="24"/>
          <w:lang w:val="lv-LV"/>
        </w:rPr>
        <w:t>.</w:t>
      </w:r>
    </w:p>
    <w:p w14:paraId="197BFA0D" w14:textId="22D64648" w:rsidR="00337B4F" w:rsidRPr="00CE0E03" w:rsidRDefault="009E6127" w:rsidP="00E35058">
      <w:pPr>
        <w:pStyle w:val="BodyText"/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 xml:space="preserve">Ņemot vērā </w:t>
      </w:r>
      <w:r w:rsidR="00CE0E03" w:rsidRPr="00CE0E03">
        <w:rPr>
          <w:rFonts w:ascii="Times New Roman" w:hAnsi="Times New Roman"/>
          <w:color w:val="auto"/>
          <w:sz w:val="24"/>
          <w:lang w:val="lv-LV"/>
        </w:rPr>
        <w:t>iepriekš minēto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 </w:t>
      </w:r>
      <w:r w:rsidR="002D7554" w:rsidRPr="00CE0E03">
        <w:rPr>
          <w:rFonts w:ascii="Times New Roman" w:hAnsi="Times New Roman"/>
          <w:color w:val="auto"/>
          <w:sz w:val="24"/>
          <w:lang w:val="lv-LV"/>
        </w:rPr>
        <w:t xml:space="preserve">___________dome </w:t>
      </w:r>
      <w:r w:rsidR="00A21243" w:rsidRPr="00CE0E03">
        <w:rPr>
          <w:rFonts w:ascii="Times New Roman" w:hAnsi="Times New Roman"/>
          <w:color w:val="auto"/>
          <w:sz w:val="24"/>
          <w:lang w:val="lv-LV"/>
        </w:rPr>
        <w:t>nolemj, balsojot PAR</w:t>
      </w:r>
      <w:r w:rsidR="00C362F3" w:rsidRPr="00CE0E03">
        <w:rPr>
          <w:rFonts w:ascii="Times New Roman" w:hAnsi="Times New Roman"/>
          <w:color w:val="auto"/>
          <w:sz w:val="24"/>
          <w:lang w:val="lv-LV"/>
        </w:rPr>
        <w:t xml:space="preserve"> -</w:t>
      </w:r>
      <w:r w:rsidR="00A21243" w:rsidRPr="00CE0E03">
        <w:rPr>
          <w:rFonts w:ascii="Times New Roman" w:hAnsi="Times New Roman"/>
          <w:color w:val="auto"/>
          <w:sz w:val="24"/>
          <w:lang w:val="lv-LV"/>
        </w:rPr>
        <w:t xml:space="preserve"> X, PRET </w:t>
      </w:r>
      <w:r w:rsidR="00C362F3" w:rsidRPr="00CE0E03">
        <w:rPr>
          <w:rFonts w:ascii="Times New Roman" w:hAnsi="Times New Roman"/>
          <w:color w:val="auto"/>
          <w:sz w:val="24"/>
          <w:lang w:val="lv-LV"/>
        </w:rPr>
        <w:t xml:space="preserve">- </w:t>
      </w:r>
      <w:r w:rsidR="00A21243" w:rsidRPr="00CE0E03">
        <w:rPr>
          <w:rFonts w:ascii="Times New Roman" w:hAnsi="Times New Roman"/>
          <w:color w:val="auto"/>
          <w:sz w:val="24"/>
          <w:lang w:val="lv-LV"/>
        </w:rPr>
        <w:t>X, ATTURAS</w:t>
      </w:r>
      <w:r w:rsidR="00C362F3" w:rsidRPr="00CE0E03">
        <w:rPr>
          <w:rFonts w:ascii="Times New Roman" w:hAnsi="Times New Roman"/>
          <w:color w:val="auto"/>
          <w:sz w:val="24"/>
          <w:lang w:val="lv-LV"/>
        </w:rPr>
        <w:t xml:space="preserve"> -</w:t>
      </w:r>
      <w:r w:rsidR="003A3232" w:rsidRPr="00CE0E03">
        <w:rPr>
          <w:rFonts w:ascii="Times New Roman" w:hAnsi="Times New Roman"/>
          <w:color w:val="auto"/>
          <w:sz w:val="24"/>
          <w:lang w:val="lv-LV"/>
        </w:rPr>
        <w:t xml:space="preserve"> X</w:t>
      </w:r>
      <w:r w:rsidR="00A21243" w:rsidRPr="00CE0E03">
        <w:rPr>
          <w:rFonts w:ascii="Times New Roman" w:hAnsi="Times New Roman"/>
          <w:color w:val="auto"/>
          <w:sz w:val="24"/>
          <w:lang w:val="lv-LV"/>
        </w:rPr>
        <w:t>:</w:t>
      </w:r>
    </w:p>
    <w:p w14:paraId="7257F5FD" w14:textId="115305B6" w:rsidR="00A4168C" w:rsidRPr="00CE0E03" w:rsidRDefault="003B0BA9" w:rsidP="00E35058">
      <w:pPr>
        <w:pStyle w:val="BodyText"/>
        <w:numPr>
          <w:ilvl w:val="0"/>
          <w:numId w:val="2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 xml:space="preserve">Izveidot iekšējā </w:t>
      </w:r>
      <w:r w:rsidR="00042130" w:rsidRPr="00CE0E03">
        <w:rPr>
          <w:rFonts w:ascii="Times New Roman" w:hAnsi="Times New Roman"/>
          <w:color w:val="auto"/>
          <w:sz w:val="24"/>
          <w:lang w:val="lv-LV"/>
        </w:rPr>
        <w:t xml:space="preserve">audita </w:t>
      </w:r>
      <w:r w:rsidR="00C654C4" w:rsidRPr="00CE0E03">
        <w:rPr>
          <w:rFonts w:ascii="Times New Roman" w:hAnsi="Times New Roman"/>
          <w:color w:val="auto"/>
          <w:sz w:val="24"/>
          <w:lang w:val="lv-LV"/>
        </w:rPr>
        <w:t>nodaļu</w:t>
      </w:r>
      <w:r w:rsidR="00A4168C" w:rsidRPr="00CE0E03">
        <w:rPr>
          <w:rFonts w:ascii="Times New Roman" w:hAnsi="Times New Roman"/>
          <w:color w:val="auto"/>
          <w:sz w:val="24"/>
          <w:lang w:val="lv-LV"/>
        </w:rPr>
        <w:t>, kas sastāv no ____ auditoriem un Iekšējā audita nodaļas vadītāja. Iekšējā audita nodaļa var sadarboties ar citu pašvaldību iekšējā audita nodaļām, noslēdzot rakstisku sadarbības līgumu</w:t>
      </w:r>
      <w:r w:rsidR="00CE0E03">
        <w:rPr>
          <w:rFonts w:ascii="Times New Roman" w:hAnsi="Times New Roman"/>
          <w:color w:val="auto"/>
          <w:sz w:val="24"/>
          <w:lang w:val="lv-LV"/>
        </w:rPr>
        <w:t>,</w:t>
      </w:r>
      <w:r w:rsidR="006545F3" w:rsidRPr="00CE0E03">
        <w:rPr>
          <w:rFonts w:ascii="Times New Roman" w:hAnsi="Times New Roman"/>
          <w:color w:val="auto"/>
          <w:sz w:val="24"/>
          <w:lang w:val="lv-LV"/>
        </w:rPr>
        <w:t xml:space="preserve"> par </w:t>
      </w:r>
      <w:r w:rsidR="00A4168C" w:rsidRPr="00CE0E03">
        <w:rPr>
          <w:rFonts w:ascii="Times New Roman" w:hAnsi="Times New Roman"/>
          <w:color w:val="auto"/>
          <w:sz w:val="24"/>
          <w:lang w:val="lv-LV"/>
        </w:rPr>
        <w:t xml:space="preserve">kuru </w:t>
      </w:r>
      <w:r w:rsidR="006545F3" w:rsidRPr="00CE0E03">
        <w:rPr>
          <w:rFonts w:ascii="Times New Roman" w:hAnsi="Times New Roman"/>
          <w:color w:val="auto"/>
          <w:sz w:val="24"/>
          <w:lang w:val="lv-LV"/>
        </w:rPr>
        <w:t>lēmumu pieņem</w:t>
      </w:r>
      <w:r w:rsidR="001919BF" w:rsidRPr="00CE0E03">
        <w:rPr>
          <w:rFonts w:ascii="Times New Roman" w:hAnsi="Times New Roman"/>
          <w:color w:val="auto"/>
          <w:sz w:val="24"/>
          <w:lang w:val="lv-LV"/>
        </w:rPr>
        <w:t xml:space="preserve"> </w:t>
      </w:r>
      <w:r w:rsidR="00A4168C" w:rsidRPr="00CE0E03">
        <w:rPr>
          <w:rFonts w:ascii="Times New Roman" w:hAnsi="Times New Roman"/>
          <w:color w:val="auto"/>
          <w:sz w:val="24"/>
          <w:lang w:val="lv-LV"/>
        </w:rPr>
        <w:t>dome un kurā ir atrunātas sadarbības jomas un metodes, kā arī konfidencialitātes ievērošanas prasības</w:t>
      </w:r>
      <w:r w:rsidR="003A3232" w:rsidRPr="00CE0E03">
        <w:rPr>
          <w:rFonts w:ascii="Times New Roman" w:hAnsi="Times New Roman"/>
          <w:color w:val="auto"/>
          <w:sz w:val="24"/>
          <w:lang w:val="lv-LV"/>
        </w:rPr>
        <w:t>.</w:t>
      </w:r>
    </w:p>
    <w:p w14:paraId="5E940C99" w14:textId="61AE80CE" w:rsidR="00C654C4" w:rsidRPr="00CE0E03" w:rsidRDefault="00C654C4" w:rsidP="00E35058">
      <w:pPr>
        <w:pStyle w:val="BodyText"/>
        <w:numPr>
          <w:ilvl w:val="0"/>
          <w:numId w:val="2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Iekšējā audita nodaļa nodrošina iekšējā audita pakalpojumus pašvaldības administrācijas sastāvā esošām institūcijām, tai skaitā:</w:t>
      </w:r>
    </w:p>
    <w:p w14:paraId="70B43B19" w14:textId="77777777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centrālā pārvalde;</w:t>
      </w:r>
    </w:p>
    <w:p w14:paraId="4D4C0F0A" w14:textId="00DB8AD4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aģentūras;</w:t>
      </w:r>
    </w:p>
    <w:p w14:paraId="79E9CE44" w14:textId="77777777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komisijas;</w:t>
      </w:r>
    </w:p>
    <w:p w14:paraId="199B0C87" w14:textId="77777777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padomes;</w:t>
      </w:r>
    </w:p>
    <w:p w14:paraId="6C3C5A67" w14:textId="77777777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darba grupas;</w:t>
      </w:r>
    </w:p>
    <w:p w14:paraId="62650692" w14:textId="77777777" w:rsidR="00C654C4" w:rsidRPr="00CE0E03" w:rsidRDefault="00C654C4" w:rsidP="00E35058">
      <w:pPr>
        <w:pStyle w:val="BodyText"/>
        <w:numPr>
          <w:ilvl w:val="0"/>
          <w:numId w:val="1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un citas pašvaldības institūcijas. Jēdzienā pašvaldības institūcijas nav iekļautas pašvaldības kapitālsabiedrības, biedrības un nodibinājumi, kā arī pašvaldības dome.</w:t>
      </w:r>
    </w:p>
    <w:p w14:paraId="58B9F145" w14:textId="24699492" w:rsidR="00C654C4" w:rsidRPr="00CE0E03" w:rsidRDefault="00C654C4" w:rsidP="00E35058">
      <w:pPr>
        <w:pStyle w:val="BodyText"/>
        <w:numPr>
          <w:ilvl w:val="0"/>
          <w:numId w:val="2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 xml:space="preserve">Iekšējā audita nodaļa veic pašvaldības autonomo funkciju, </w:t>
      </w:r>
      <w:r w:rsidR="00463931" w:rsidRPr="00CE0E03">
        <w:rPr>
          <w:rFonts w:ascii="Times New Roman" w:hAnsi="Times New Roman"/>
          <w:color w:val="auto"/>
          <w:sz w:val="24"/>
          <w:lang w:val="lv-LV"/>
        </w:rPr>
        <w:t xml:space="preserve">privātpersonām vai citām publiskām personām deleģēto </w:t>
      </w:r>
      <w:r w:rsidR="007F77CD" w:rsidRPr="00CE0E03">
        <w:rPr>
          <w:rFonts w:ascii="Times New Roman" w:hAnsi="Times New Roman"/>
          <w:color w:val="auto"/>
          <w:sz w:val="24"/>
          <w:lang w:val="lv-LV"/>
        </w:rPr>
        <w:t>pārvaldības</w:t>
      </w:r>
      <w:r w:rsidR="006D348C" w:rsidRPr="00CE0E03">
        <w:rPr>
          <w:rStyle w:val="FootnoteReference"/>
          <w:rFonts w:ascii="Times New Roman" w:hAnsi="Times New Roman"/>
          <w:color w:val="auto"/>
          <w:sz w:val="24"/>
          <w:lang w:val="lv-LV"/>
        </w:rPr>
        <w:footnoteReference w:id="1"/>
      </w:r>
      <w:r w:rsidR="00EC5D00" w:rsidRPr="00CE0E03">
        <w:rPr>
          <w:rFonts w:ascii="Times New Roman" w:hAnsi="Times New Roman"/>
          <w:color w:val="auto"/>
          <w:sz w:val="24"/>
          <w:lang w:val="lv-LV"/>
        </w:rPr>
        <w:t xml:space="preserve"> </w:t>
      </w:r>
      <w:r w:rsidR="00DC0CF1" w:rsidRPr="00CE0E03">
        <w:rPr>
          <w:rFonts w:ascii="Times New Roman" w:hAnsi="Times New Roman"/>
          <w:color w:val="auto"/>
          <w:sz w:val="24"/>
          <w:lang w:val="lv-LV"/>
        </w:rPr>
        <w:t xml:space="preserve">funkciju 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iekšējo auditu. Iekšējā audita nodaļa organizē savu darbību saskaņā ar iekšējā audita stratēģisko </w:t>
      </w:r>
      <w:r w:rsidR="000F3E81" w:rsidRPr="00CE0E03">
        <w:rPr>
          <w:rFonts w:ascii="Times New Roman" w:hAnsi="Times New Roman"/>
          <w:color w:val="auto"/>
          <w:sz w:val="24"/>
          <w:lang w:val="lv-LV"/>
        </w:rPr>
        <w:t xml:space="preserve">un ilgtermiņa plānu, 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un gada plānu, kā arī iekšējā audita </w:t>
      </w:r>
      <w:r w:rsidR="000F3E81" w:rsidRPr="00CE0E03">
        <w:rPr>
          <w:rFonts w:ascii="Times New Roman" w:hAnsi="Times New Roman"/>
          <w:color w:val="auto"/>
          <w:sz w:val="24"/>
          <w:lang w:val="lv-LV"/>
        </w:rPr>
        <w:t>realizācijas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 Rokasgrāmatu. Iekšējā audita stratēģiskais </w:t>
      </w:r>
      <w:r w:rsidR="000F3E81" w:rsidRPr="00CE0E03">
        <w:rPr>
          <w:rFonts w:ascii="Times New Roman" w:hAnsi="Times New Roman"/>
          <w:color w:val="auto"/>
          <w:sz w:val="24"/>
          <w:lang w:val="lv-LV"/>
        </w:rPr>
        <w:t xml:space="preserve">un ilgtermiņa </w:t>
      </w:r>
      <w:r w:rsidRPr="00CE0E03">
        <w:rPr>
          <w:rFonts w:ascii="Times New Roman" w:hAnsi="Times New Roman"/>
          <w:color w:val="auto"/>
          <w:sz w:val="24"/>
          <w:lang w:val="lv-LV"/>
        </w:rPr>
        <w:t xml:space="preserve">plāns ir par pamatu iekšējā audita gada plāna izstrādei un ir veidots, balstoties uz auditējamo sistēmu risku </w:t>
      </w:r>
      <w:proofErr w:type="spellStart"/>
      <w:r w:rsidRPr="00CE0E03">
        <w:rPr>
          <w:rFonts w:ascii="Times New Roman" w:hAnsi="Times New Roman"/>
          <w:color w:val="auto"/>
          <w:sz w:val="24"/>
          <w:lang w:val="lv-LV"/>
        </w:rPr>
        <w:t>izvērtējumu</w:t>
      </w:r>
      <w:proofErr w:type="spellEnd"/>
      <w:r w:rsidRPr="00CE0E03">
        <w:rPr>
          <w:rFonts w:ascii="Times New Roman" w:hAnsi="Times New Roman"/>
          <w:color w:val="auto"/>
          <w:sz w:val="24"/>
          <w:lang w:val="lv-LV"/>
        </w:rPr>
        <w:t>.</w:t>
      </w:r>
    </w:p>
    <w:p w14:paraId="7069C2EC" w14:textId="749CD673" w:rsidR="00C654C4" w:rsidRPr="00CE0E03" w:rsidRDefault="00C654C4" w:rsidP="00E35058">
      <w:pPr>
        <w:pStyle w:val="BodyText"/>
        <w:numPr>
          <w:ilvl w:val="0"/>
          <w:numId w:val="2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Dome vai izpilddirektors var lemt par ārkārtas vai neplānotiem auditiem un konsultācijām</w:t>
      </w:r>
      <w:r w:rsidR="003E5FD9" w:rsidRPr="00CE0E03">
        <w:rPr>
          <w:rFonts w:ascii="Times New Roman" w:hAnsi="Times New Roman"/>
          <w:color w:val="auto"/>
          <w:sz w:val="24"/>
          <w:lang w:val="lv-LV"/>
        </w:rPr>
        <w:t xml:space="preserve">. </w:t>
      </w:r>
    </w:p>
    <w:p w14:paraId="79829972" w14:textId="55F8BA54" w:rsidR="00256E9B" w:rsidRPr="00CE0E03" w:rsidRDefault="00256E9B" w:rsidP="00E35058">
      <w:pPr>
        <w:pStyle w:val="BodyText"/>
        <w:numPr>
          <w:ilvl w:val="0"/>
          <w:numId w:val="2"/>
        </w:numPr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t>I</w:t>
      </w:r>
      <w:r w:rsidR="00F60DFE" w:rsidRPr="00CE0E03">
        <w:rPr>
          <w:rFonts w:ascii="Times New Roman" w:hAnsi="Times New Roman"/>
          <w:color w:val="auto"/>
          <w:sz w:val="24"/>
          <w:lang w:val="lv-LV"/>
        </w:rPr>
        <w:t xml:space="preserve">estādes vadītājs </w:t>
      </w:r>
      <w:r w:rsidRPr="00CE0E03">
        <w:rPr>
          <w:rFonts w:ascii="Times New Roman" w:hAnsi="Times New Roman"/>
          <w:color w:val="auto"/>
          <w:sz w:val="24"/>
          <w:lang w:val="lv-LV"/>
        </w:rPr>
        <w:t>apstiprina iekšējā audita nodaļas reglamentu.</w:t>
      </w:r>
    </w:p>
    <w:p w14:paraId="3E94A6C8" w14:textId="741A617F" w:rsidR="00C654C4" w:rsidRPr="00CE0E03" w:rsidRDefault="00C654C4" w:rsidP="00E35058">
      <w:pPr>
        <w:pStyle w:val="BodyText"/>
        <w:spacing w:before="600"/>
        <w:rPr>
          <w:rFonts w:ascii="Times New Roman" w:hAnsi="Times New Roman"/>
          <w:color w:val="auto"/>
          <w:sz w:val="24"/>
          <w:lang w:val="lv-LV"/>
        </w:rPr>
      </w:pPr>
      <w:r w:rsidRPr="00CE0E03">
        <w:rPr>
          <w:rFonts w:ascii="Times New Roman" w:hAnsi="Times New Roman"/>
          <w:color w:val="auto"/>
          <w:sz w:val="24"/>
          <w:lang w:val="lv-LV"/>
        </w:rPr>
        <w:lastRenderedPageBreak/>
        <w:t>Domes priekšsēdētājs</w:t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  <w:t xml:space="preserve">      paraksts</w:t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  <w:t xml:space="preserve">       </w:t>
      </w:r>
      <w:r w:rsidRPr="00CE0E03">
        <w:rPr>
          <w:rFonts w:ascii="Times New Roman" w:hAnsi="Times New Roman"/>
          <w:color w:val="auto"/>
          <w:sz w:val="24"/>
          <w:lang w:val="lv-LV"/>
        </w:rPr>
        <w:tab/>
      </w:r>
      <w:r w:rsidRPr="00CE0E03">
        <w:rPr>
          <w:rFonts w:ascii="Times New Roman" w:hAnsi="Times New Roman"/>
          <w:color w:val="auto"/>
          <w:sz w:val="24"/>
          <w:lang w:val="lv-LV"/>
        </w:rPr>
        <w:tab/>
        <w:t>vārds, uzvārds</w:t>
      </w:r>
    </w:p>
    <w:sectPr w:rsidR="00C654C4" w:rsidRPr="00CE0E03" w:rsidSect="00427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A7CB" w14:textId="77777777" w:rsidR="00010A85" w:rsidRDefault="00010A85" w:rsidP="006D348C">
      <w:pPr>
        <w:spacing w:after="0"/>
      </w:pPr>
      <w:r>
        <w:separator/>
      </w:r>
    </w:p>
  </w:endnote>
  <w:endnote w:type="continuationSeparator" w:id="0">
    <w:p w14:paraId="0495DC80" w14:textId="77777777" w:rsidR="00010A85" w:rsidRDefault="00010A85" w:rsidP="006D3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C82B" w14:textId="77777777" w:rsidR="004A3F4E" w:rsidRDefault="004A3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9DFC" w14:textId="77777777" w:rsidR="004A3F4E" w:rsidRDefault="004A3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F9A3" w14:textId="77777777" w:rsidR="004A3F4E" w:rsidRDefault="004A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B9C9" w14:textId="77777777" w:rsidR="00010A85" w:rsidRDefault="00010A85" w:rsidP="006D348C">
      <w:pPr>
        <w:spacing w:after="0"/>
      </w:pPr>
      <w:r>
        <w:separator/>
      </w:r>
    </w:p>
  </w:footnote>
  <w:footnote w:type="continuationSeparator" w:id="0">
    <w:p w14:paraId="6482DE32" w14:textId="77777777" w:rsidR="00010A85" w:rsidRDefault="00010A85" w:rsidP="006D348C">
      <w:pPr>
        <w:spacing w:after="0"/>
      </w:pPr>
      <w:r>
        <w:continuationSeparator/>
      </w:r>
    </w:p>
  </w:footnote>
  <w:footnote w:id="1">
    <w:p w14:paraId="6AB8CFFE" w14:textId="004243E9" w:rsidR="006D348C" w:rsidRPr="00E35058" w:rsidRDefault="006D348C" w:rsidP="006D348C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35058">
        <w:rPr>
          <w:rStyle w:val="FootnoteReference"/>
          <w:rFonts w:ascii="Times New Roman" w:hAnsi="Times New Roman" w:cs="Times New Roman"/>
          <w:color w:val="auto"/>
          <w:sz w:val="16"/>
          <w:szCs w:val="16"/>
        </w:rPr>
        <w:footnoteRef/>
      </w:r>
      <w:r w:rsidRPr="00E35058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Pr="00E35058">
        <w:rPr>
          <w:rFonts w:ascii="Times New Roman" w:hAnsi="Times New Roman" w:cs="Times New Roman"/>
          <w:color w:val="auto"/>
          <w:sz w:val="16"/>
          <w:szCs w:val="16"/>
        </w:rPr>
        <w:t>Valstspilsētu</w:t>
      </w:r>
      <w:proofErr w:type="spellEnd"/>
      <w:r w:rsidRPr="00E35058">
        <w:rPr>
          <w:rFonts w:ascii="Times New Roman" w:hAnsi="Times New Roman" w:cs="Times New Roman"/>
          <w:color w:val="auto"/>
          <w:sz w:val="16"/>
          <w:szCs w:val="16"/>
        </w:rPr>
        <w:t xml:space="preserve"> funkcijas attiecas tikai uz </w:t>
      </w:r>
      <w:proofErr w:type="spellStart"/>
      <w:r w:rsidRPr="00E35058">
        <w:rPr>
          <w:rFonts w:ascii="Times New Roman" w:hAnsi="Times New Roman" w:cs="Times New Roman"/>
          <w:color w:val="auto"/>
          <w:sz w:val="16"/>
          <w:szCs w:val="16"/>
        </w:rPr>
        <w:t>valstspilsētām</w:t>
      </w:r>
      <w:proofErr w:type="spellEnd"/>
      <w:r w:rsidRPr="00E35058">
        <w:rPr>
          <w:rFonts w:ascii="Times New Roman" w:hAnsi="Times New Roman" w:cs="Times New Roman"/>
          <w:color w:val="auto"/>
          <w:sz w:val="16"/>
          <w:szCs w:val="16"/>
        </w:rPr>
        <w:t xml:space="preserve">. Funkcijas atšķiras Rīgai un citām </w:t>
      </w:r>
      <w:proofErr w:type="spellStart"/>
      <w:r w:rsidRPr="00E35058">
        <w:rPr>
          <w:rFonts w:ascii="Times New Roman" w:hAnsi="Times New Roman" w:cs="Times New Roman"/>
          <w:color w:val="auto"/>
          <w:sz w:val="16"/>
          <w:szCs w:val="16"/>
        </w:rPr>
        <w:t>valstspilsētu</w:t>
      </w:r>
      <w:proofErr w:type="spellEnd"/>
      <w:r w:rsidRPr="00E35058">
        <w:rPr>
          <w:rFonts w:ascii="Times New Roman" w:hAnsi="Times New Roman" w:cs="Times New Roman"/>
          <w:color w:val="auto"/>
          <w:sz w:val="16"/>
          <w:szCs w:val="16"/>
        </w:rPr>
        <w:t xml:space="preserve"> pašvaldībām saskaņā ar Pašvaldību likuma 8. pantu.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2D99" w14:textId="77777777" w:rsidR="004A3F4E" w:rsidRDefault="004A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DE0C" w14:textId="4A9CD788" w:rsidR="00EA0262" w:rsidRDefault="00EA0262" w:rsidP="00EA0262">
    <w:pPr>
      <w:pStyle w:val="Header"/>
      <w:jc w:val="right"/>
      <w:rPr>
        <w:rFonts w:asciiTheme="majorBidi" w:hAnsiTheme="majorBidi" w:cstheme="majorBidi"/>
        <w:i/>
        <w:iCs/>
        <w:color w:val="auto"/>
      </w:rPr>
    </w:pPr>
    <w:r w:rsidRPr="00B929DE">
      <w:rPr>
        <w:rFonts w:asciiTheme="majorBidi" w:hAnsiTheme="majorBidi" w:cstheme="majorBidi"/>
        <w:i/>
        <w:iCs/>
        <w:color w:val="auto"/>
      </w:rPr>
      <w:t>Rokasgrāmata</w:t>
    </w:r>
    <w:r w:rsidR="004A3F4E">
      <w:rPr>
        <w:rFonts w:asciiTheme="majorBidi" w:hAnsiTheme="majorBidi" w:cstheme="majorBidi"/>
        <w:i/>
        <w:iCs/>
        <w:color w:val="auto"/>
      </w:rPr>
      <w:t xml:space="preserve"> 2024</w:t>
    </w:r>
    <w:r w:rsidRPr="00B929DE">
      <w:rPr>
        <w:rFonts w:asciiTheme="majorBidi" w:hAnsiTheme="majorBidi" w:cstheme="majorBidi"/>
        <w:i/>
        <w:iCs/>
        <w:color w:val="auto"/>
      </w:rPr>
      <w:t xml:space="preserve">: </w:t>
    </w:r>
    <w:r>
      <w:rPr>
        <w:rFonts w:asciiTheme="majorBidi" w:hAnsiTheme="majorBidi" w:cstheme="majorBidi"/>
        <w:i/>
        <w:iCs/>
        <w:color w:val="auto"/>
      </w:rPr>
      <w:t xml:space="preserve">(I) </w:t>
    </w:r>
    <w:r w:rsidRPr="00B929DE">
      <w:rPr>
        <w:rFonts w:asciiTheme="majorBidi" w:hAnsiTheme="majorBidi" w:cstheme="majorBidi"/>
        <w:i/>
        <w:iCs/>
        <w:color w:val="auto"/>
      </w:rPr>
      <w:t>Iekšējā audita sistēma pašvaldībās</w:t>
    </w:r>
  </w:p>
  <w:p w14:paraId="77A786BF" w14:textId="77777777" w:rsidR="000E62B6" w:rsidRDefault="000E62B6" w:rsidP="00EA0262">
    <w:pPr>
      <w:pStyle w:val="Header"/>
      <w:jc w:val="right"/>
      <w:rPr>
        <w:rFonts w:asciiTheme="majorBidi" w:hAnsiTheme="majorBidi" w:cstheme="majorBidi"/>
        <w:i/>
        <w:iCs/>
        <w:color w:val="auto"/>
      </w:rPr>
    </w:pPr>
  </w:p>
  <w:p w14:paraId="3DF9D224" w14:textId="10D8F354" w:rsidR="000E62B6" w:rsidRDefault="000E62B6" w:rsidP="00EA0262">
    <w:pPr>
      <w:pStyle w:val="Header"/>
      <w:jc w:val="right"/>
    </w:pPr>
    <w:r w:rsidRPr="000E62B6">
      <w:t>RG1_P3_Lēmums_2024</w:t>
    </w:r>
  </w:p>
  <w:p w14:paraId="680745A8" w14:textId="77777777" w:rsidR="000E62B6" w:rsidRDefault="000E62B6" w:rsidP="00EA02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478B" w14:textId="77777777" w:rsidR="004A3F4E" w:rsidRDefault="004A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EFC"/>
    <w:multiLevelType w:val="hybridMultilevel"/>
    <w:tmpl w:val="FB7688B2"/>
    <w:lvl w:ilvl="0" w:tplc="A94428E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F35098"/>
    <w:multiLevelType w:val="hybridMultilevel"/>
    <w:tmpl w:val="0CB4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84786">
    <w:abstractNumId w:val="0"/>
  </w:num>
  <w:num w:numId="2" w16cid:durableId="973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4"/>
    <w:rsid w:val="00010A85"/>
    <w:rsid w:val="00042130"/>
    <w:rsid w:val="000434C3"/>
    <w:rsid w:val="000921A9"/>
    <w:rsid w:val="000B5FF0"/>
    <w:rsid w:val="000C3BAB"/>
    <w:rsid w:val="000D503C"/>
    <w:rsid w:val="000E62B6"/>
    <w:rsid w:val="000F3E81"/>
    <w:rsid w:val="0010648A"/>
    <w:rsid w:val="001869AB"/>
    <w:rsid w:val="001919BF"/>
    <w:rsid w:val="001C7AD5"/>
    <w:rsid w:val="00256E9B"/>
    <w:rsid w:val="002D7554"/>
    <w:rsid w:val="002E68AF"/>
    <w:rsid w:val="00322228"/>
    <w:rsid w:val="00334664"/>
    <w:rsid w:val="00336B32"/>
    <w:rsid w:val="00337B4F"/>
    <w:rsid w:val="003A3232"/>
    <w:rsid w:val="003B0BA9"/>
    <w:rsid w:val="003C15E9"/>
    <w:rsid w:val="003C5D15"/>
    <w:rsid w:val="003D569C"/>
    <w:rsid w:val="003E5FD9"/>
    <w:rsid w:val="004274A4"/>
    <w:rsid w:val="004410DF"/>
    <w:rsid w:val="00463931"/>
    <w:rsid w:val="004A3F4E"/>
    <w:rsid w:val="004A7635"/>
    <w:rsid w:val="004E1949"/>
    <w:rsid w:val="00546783"/>
    <w:rsid w:val="005B7A06"/>
    <w:rsid w:val="005D594B"/>
    <w:rsid w:val="00640156"/>
    <w:rsid w:val="006545F3"/>
    <w:rsid w:val="006A365E"/>
    <w:rsid w:val="006C28C1"/>
    <w:rsid w:val="006D348C"/>
    <w:rsid w:val="006E534E"/>
    <w:rsid w:val="0076381C"/>
    <w:rsid w:val="00764112"/>
    <w:rsid w:val="0076762A"/>
    <w:rsid w:val="00773CD6"/>
    <w:rsid w:val="007B5A8B"/>
    <w:rsid w:val="007E43E1"/>
    <w:rsid w:val="007F77CD"/>
    <w:rsid w:val="00810BAA"/>
    <w:rsid w:val="008B7864"/>
    <w:rsid w:val="008C7C87"/>
    <w:rsid w:val="009C7169"/>
    <w:rsid w:val="009E6127"/>
    <w:rsid w:val="009F3B2A"/>
    <w:rsid w:val="00A21243"/>
    <w:rsid w:val="00A358B2"/>
    <w:rsid w:val="00A4168C"/>
    <w:rsid w:val="00A51F01"/>
    <w:rsid w:val="00AE4E56"/>
    <w:rsid w:val="00BD141B"/>
    <w:rsid w:val="00C02602"/>
    <w:rsid w:val="00C31E30"/>
    <w:rsid w:val="00C362F3"/>
    <w:rsid w:val="00C654C4"/>
    <w:rsid w:val="00C7509C"/>
    <w:rsid w:val="00CC2363"/>
    <w:rsid w:val="00CE0E03"/>
    <w:rsid w:val="00D12DC5"/>
    <w:rsid w:val="00D2733E"/>
    <w:rsid w:val="00D933D3"/>
    <w:rsid w:val="00DB2185"/>
    <w:rsid w:val="00DC0CF1"/>
    <w:rsid w:val="00DC5088"/>
    <w:rsid w:val="00E35058"/>
    <w:rsid w:val="00E92180"/>
    <w:rsid w:val="00EA0262"/>
    <w:rsid w:val="00EC5D00"/>
    <w:rsid w:val="00EC5FBF"/>
    <w:rsid w:val="00F105FD"/>
    <w:rsid w:val="00F60DFE"/>
    <w:rsid w:val="00F958A0"/>
    <w:rsid w:val="00F96E31"/>
    <w:rsid w:val="00FA607A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393"/>
  <w15:chartTrackingRefBased/>
  <w15:docId w15:val="{12C01796-B8ED-4764-ABD2-CC97393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turs"/>
    <w:qFormat/>
    <w:rsid w:val="00C654C4"/>
    <w:pPr>
      <w:spacing w:after="240" w:line="240" w:lineRule="auto"/>
    </w:pPr>
    <w:rPr>
      <w:rFonts w:ascii="Arial" w:hAnsi="Arial"/>
      <w:color w:val="5E6175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654C4"/>
    <w:pPr>
      <w:spacing w:after="120"/>
      <w:jc w:val="both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654C4"/>
    <w:rPr>
      <w:rFonts w:ascii="Arial" w:eastAsia="Times New Roman" w:hAnsi="Arial" w:cs="Times New Roman"/>
      <w:color w:val="5E6175"/>
      <w:kern w:val="0"/>
      <w:sz w:val="20"/>
      <w:szCs w:val="24"/>
      <w:lang w:val="en-US"/>
      <w14:ligatures w14:val="none"/>
    </w:rPr>
  </w:style>
  <w:style w:type="table" w:styleId="TableGrid">
    <w:name w:val="Table Grid"/>
    <w:aliases w:val="TabelEcorys,HTG,Tabellengitternetz"/>
    <w:basedOn w:val="TableNormal"/>
    <w:uiPriority w:val="39"/>
    <w:rsid w:val="00C654C4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65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4C4"/>
    <w:pPr>
      <w:spacing w:after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4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E30"/>
    <w:pPr>
      <w:spacing w:after="240"/>
    </w:pPr>
    <w:rPr>
      <w:rFonts w:ascii="Arial" w:eastAsiaTheme="minorHAnsi" w:hAnsi="Arial" w:cstheme="minorBidi"/>
      <w:b/>
      <w:bCs/>
      <w:color w:val="5E617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E30"/>
    <w:rPr>
      <w:rFonts w:ascii="Arial" w:eastAsia="Times New Roman" w:hAnsi="Arial" w:cs="Times New Roman"/>
      <w:b/>
      <w:bCs/>
      <w:color w:val="5E6175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105FD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48C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48C"/>
    <w:rPr>
      <w:rFonts w:ascii="Arial" w:hAnsi="Arial"/>
      <w:color w:val="5E6175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D34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026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0262"/>
    <w:rPr>
      <w:rFonts w:ascii="Arial" w:hAnsi="Arial"/>
      <w:color w:val="5E6175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026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0262"/>
    <w:rPr>
      <w:rFonts w:ascii="Arial" w:hAnsi="Arial"/>
      <w:color w:val="5E6175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7" ma:contentTypeDescription="Izveidot jaunu dokumentu." ma:contentTypeScope="" ma:versionID="b4bc9474b584f0de617bc98e1e927a6d">
  <xsd:schema xmlns:xsd="http://www.w3.org/2001/XMLSchema" xmlns:xs="http://www.w3.org/2001/XMLSchema" xmlns:p="http://schemas.microsoft.com/office/2006/metadata/properties" xmlns:ns2="a89fb681-c182-4799-b37c-5baaa5779afd" xmlns:ns3="101bcb93-aba8-40a6-a808-673e60b9d4a6" targetNamespace="http://schemas.microsoft.com/office/2006/metadata/properties" ma:root="true" ma:fieldsID="63a96ebe18f41fab8dcd39df42203671" ns2:_="" ns3:_="">
    <xsd:import namespace="a89fb681-c182-4799-b37c-5baaa5779afd"/>
    <xsd:import namespace="101bcb93-aba8-40a6-a808-673e60b9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8cd4879-25d4-450b-b64f-ad81e813e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bcb93-aba8-40a6-a808-673e60b9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536c7c-808d-4677-be6c-198446526566}" ma:internalName="TaxCatchAll" ma:showField="CatchAllData" ma:web="101bcb93-aba8-40a6-a808-673e60b9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545F5-70A4-47C3-958F-57931A77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698FD-3507-474B-BB26-D74167A11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2F38D-F992-4E61-AE53-B545AEC77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101bcb93-aba8-40a6-a808-673e60b9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Consultant</dc:creator>
  <cp:keywords/>
  <dc:description/>
  <cp:lastModifiedBy>Gita Mežupa</cp:lastModifiedBy>
  <cp:revision>19</cp:revision>
  <dcterms:created xsi:type="dcterms:W3CDTF">2023-08-18T08:48:00Z</dcterms:created>
  <dcterms:modified xsi:type="dcterms:W3CDTF">2025-01-27T17:17:00Z</dcterms:modified>
</cp:coreProperties>
</file>