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B925" w14:textId="58407A85" w:rsidR="00894C55" w:rsidRPr="009D7687" w:rsidRDefault="00DD16BE" w:rsidP="009D7687">
      <w:pPr>
        <w:shd w:val="clear" w:color="auto" w:fill="FFFFFF"/>
        <w:spacing w:after="0" w:line="240" w:lineRule="auto"/>
        <w:jc w:val="center"/>
        <w:rPr>
          <w:rFonts w:ascii="Times New Roman" w:hAnsi="Times New Roman" w:cs="Times New Roman"/>
          <w:b/>
          <w:sz w:val="28"/>
          <w:szCs w:val="28"/>
        </w:rPr>
      </w:pPr>
      <w:r w:rsidRPr="009D7687">
        <w:rPr>
          <w:rFonts w:ascii="Times New Roman" w:eastAsia="Times New Roman" w:hAnsi="Times New Roman" w:cs="Times New Roman"/>
          <w:b/>
          <w:bCs/>
          <w:sz w:val="28"/>
          <w:szCs w:val="24"/>
          <w:lang w:eastAsia="lv-LV"/>
        </w:rPr>
        <w:t xml:space="preserve">Ministru kabineta </w:t>
      </w:r>
      <w:r w:rsidR="009D7687" w:rsidRPr="009D7687">
        <w:rPr>
          <w:rFonts w:ascii="Times New Roman" w:eastAsia="Times New Roman" w:hAnsi="Times New Roman" w:cs="Times New Roman"/>
          <w:b/>
          <w:bCs/>
          <w:sz w:val="28"/>
          <w:szCs w:val="24"/>
          <w:lang w:eastAsia="lv-LV"/>
        </w:rPr>
        <w:t>rīkojuma “</w:t>
      </w:r>
      <w:r w:rsidR="009D7687" w:rsidRPr="009D7687">
        <w:rPr>
          <w:rFonts w:ascii="Times New Roman" w:hAnsi="Times New Roman" w:cs="Times New Roman"/>
          <w:b/>
          <w:sz w:val="28"/>
          <w:szCs w:val="28"/>
        </w:rPr>
        <w:t>Grozījumi Ministru kabineta 2014.gada 21.novembra rīkojumā Nr.661 “</w:t>
      </w:r>
      <w:r w:rsidR="009D7687" w:rsidRPr="009D7687">
        <w:rPr>
          <w:rFonts w:ascii="Times New Roman" w:hAnsi="Times New Roman" w:cs="Times New Roman"/>
          <w:b/>
          <w:bCs/>
          <w:sz w:val="28"/>
          <w:szCs w:val="28"/>
        </w:rPr>
        <w:t xml:space="preserve">Par Eiropas Savienības struktūrfondu un Kohēzijas fonda 2014.-2020.gada plānošanas perioda uzraudzības komitejas sastāvu”” projekta </w:t>
      </w:r>
      <w:r w:rsidR="00894C55" w:rsidRPr="009D7687">
        <w:rPr>
          <w:rFonts w:ascii="Times New Roman" w:eastAsia="Times New Roman" w:hAnsi="Times New Roman" w:cs="Times New Roman"/>
          <w:b/>
          <w:bCs/>
          <w:sz w:val="28"/>
          <w:szCs w:val="24"/>
          <w:lang w:eastAsia="lv-LV"/>
        </w:rPr>
        <w:t>sākotnējās ietekmes novērtējuma ziņojums (anotācija)</w:t>
      </w:r>
    </w:p>
    <w:p w14:paraId="31C6B87A" w14:textId="77777777" w:rsidR="00E5323B" w:rsidRPr="00DD16BE"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DD16BE" w14:paraId="273B8958"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9FF9B6" w14:textId="77777777" w:rsidR="00655F2C" w:rsidRPr="00782BC9" w:rsidRDefault="00E5323B" w:rsidP="00E5323B">
            <w:pPr>
              <w:spacing w:after="0" w:line="240" w:lineRule="auto"/>
              <w:rPr>
                <w:rFonts w:ascii="Times New Roman" w:eastAsia="Times New Roman" w:hAnsi="Times New Roman" w:cs="Times New Roman"/>
                <w:b/>
                <w:bCs/>
                <w:iCs/>
                <w:sz w:val="28"/>
                <w:szCs w:val="28"/>
                <w:lang w:eastAsia="lv-LV"/>
              </w:rPr>
            </w:pPr>
            <w:r w:rsidRPr="00782BC9">
              <w:rPr>
                <w:rFonts w:ascii="Times New Roman" w:eastAsia="Times New Roman" w:hAnsi="Times New Roman" w:cs="Times New Roman"/>
                <w:b/>
                <w:bCs/>
                <w:iCs/>
                <w:sz w:val="28"/>
                <w:szCs w:val="28"/>
                <w:lang w:eastAsia="lv-LV"/>
              </w:rPr>
              <w:t>Tiesību akta projekta anotācijas kopsavilkums</w:t>
            </w:r>
          </w:p>
        </w:tc>
      </w:tr>
      <w:tr w:rsidR="00E5323B" w:rsidRPr="00DD16BE" w14:paraId="6970FCF4" w14:textId="77777777" w:rsidTr="00821E3D">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210C0B9" w14:textId="77777777" w:rsidR="00E5323B" w:rsidRPr="00782BC9" w:rsidRDefault="00E5323B" w:rsidP="00E5323B">
            <w:pPr>
              <w:spacing w:after="0" w:line="240" w:lineRule="auto"/>
              <w:rPr>
                <w:rFonts w:ascii="Times New Roman" w:eastAsia="Times New Roman" w:hAnsi="Times New Roman" w:cs="Times New Roman"/>
                <w:iCs/>
                <w:sz w:val="28"/>
                <w:szCs w:val="28"/>
                <w:lang w:eastAsia="lv-LV"/>
              </w:rPr>
            </w:pPr>
            <w:r w:rsidRPr="00782BC9">
              <w:rPr>
                <w:rFonts w:ascii="Times New Roman" w:eastAsia="Times New Roman" w:hAnsi="Times New Roman" w:cs="Times New Roman"/>
                <w:iCs/>
                <w:sz w:val="28"/>
                <w:szCs w:val="28"/>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shd w:val="clear" w:color="auto" w:fill="auto"/>
            <w:hideMark/>
          </w:tcPr>
          <w:p w14:paraId="47BE452F" w14:textId="0A74DC4C" w:rsidR="006F4DF8" w:rsidRPr="00782BC9" w:rsidRDefault="00EC6CDD" w:rsidP="005F39F3">
            <w:pPr>
              <w:spacing w:after="0" w:line="240" w:lineRule="auto"/>
              <w:jc w:val="both"/>
              <w:rPr>
                <w:rFonts w:ascii="Times New Roman" w:eastAsia="Times New Roman" w:hAnsi="Times New Roman" w:cs="Times New Roman"/>
                <w:iCs/>
                <w:sz w:val="28"/>
                <w:szCs w:val="28"/>
                <w:lang w:eastAsia="lv-LV"/>
              </w:rPr>
            </w:pPr>
            <w:r w:rsidRPr="00782BC9">
              <w:rPr>
                <w:rFonts w:ascii="Times New Roman" w:eastAsia="Times New Roman" w:hAnsi="Times New Roman" w:cs="Times New Roman"/>
                <w:sz w:val="28"/>
                <w:szCs w:val="28"/>
                <w:lang w:eastAsia="lv-LV"/>
              </w:rPr>
              <w:t>Projekts šo jomu neskar.</w:t>
            </w:r>
          </w:p>
        </w:tc>
      </w:tr>
    </w:tbl>
    <w:p w14:paraId="2EA51786"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DD16BE" w14:paraId="03644C3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844553"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I. Tiesību akta projekta izstrādes nepieciešamība</w:t>
            </w:r>
          </w:p>
        </w:tc>
      </w:tr>
      <w:tr w:rsidR="00EC6CDD" w:rsidRPr="00DD16BE" w14:paraId="54093D95" w14:textId="77777777" w:rsidTr="00EC6C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9CD4D6C" w14:textId="77777777" w:rsidR="00EC6CDD" w:rsidRPr="00D23BF7" w:rsidRDefault="00EC6CDD" w:rsidP="00EC6CDD">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42007D9" w14:textId="77777777" w:rsidR="00EC6CDD" w:rsidRPr="00D23BF7" w:rsidRDefault="00EC6CDD" w:rsidP="00EC6CDD">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5AD90E5F" w14:textId="76192E12" w:rsidR="00EC6CDD" w:rsidRPr="00EC6CDD" w:rsidRDefault="00EC6CDD" w:rsidP="00EC6CDD">
            <w:pPr>
              <w:spacing w:after="0" w:line="240" w:lineRule="auto"/>
              <w:jc w:val="both"/>
              <w:rPr>
                <w:rFonts w:ascii="Times New Roman" w:eastAsia="Times New Roman" w:hAnsi="Times New Roman" w:cs="Times New Roman"/>
                <w:iCs/>
                <w:sz w:val="28"/>
                <w:szCs w:val="28"/>
                <w:lang w:eastAsia="lv-LV"/>
              </w:rPr>
            </w:pPr>
            <w:r w:rsidRPr="00EC6CDD">
              <w:rPr>
                <w:rFonts w:ascii="Times New Roman" w:hAnsi="Times New Roman" w:cs="Times New Roman"/>
                <w:sz w:val="28"/>
                <w:szCs w:val="28"/>
              </w:rPr>
              <w:t>Pēc pašiniciatīvas</w:t>
            </w:r>
          </w:p>
        </w:tc>
      </w:tr>
      <w:tr w:rsidR="00EC6CDD" w:rsidRPr="009C18A6" w14:paraId="5533FDF4" w14:textId="77777777" w:rsidTr="00EC6C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18C6CA0" w14:textId="77777777" w:rsidR="00EC6CDD" w:rsidRPr="009C18A6" w:rsidRDefault="00EC6CDD" w:rsidP="00EC6CDD">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032FF465" w14:textId="77777777" w:rsidR="00EC6CDD" w:rsidRPr="009C18A6" w:rsidRDefault="00EC6CDD" w:rsidP="00EC6CDD">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Pašreizējā situācija un problēmas, kuru risināšanai tiesību akta projekts izstrādāts, tiesiskā regulējuma mērķis un būtība</w:t>
            </w:r>
          </w:p>
        </w:tc>
        <w:tc>
          <w:tcPr>
            <w:tcW w:w="2960" w:type="pct"/>
            <w:tcBorders>
              <w:top w:val="outset" w:sz="6" w:space="0" w:color="auto"/>
              <w:left w:val="outset" w:sz="6" w:space="0" w:color="auto"/>
              <w:bottom w:val="outset" w:sz="6" w:space="0" w:color="auto"/>
              <w:right w:val="outset" w:sz="6" w:space="0" w:color="auto"/>
            </w:tcBorders>
            <w:hideMark/>
          </w:tcPr>
          <w:p w14:paraId="1D49E0FB" w14:textId="634DA776" w:rsidR="00EC6CDD" w:rsidRDefault="00EC6CDD" w:rsidP="00EC6CDD">
            <w:pPr>
              <w:spacing w:after="0" w:line="240" w:lineRule="auto"/>
              <w:ind w:firstLine="264"/>
              <w:jc w:val="both"/>
              <w:rPr>
                <w:rFonts w:ascii="Times New Roman" w:hAnsi="Times New Roman" w:cs="Times New Roman"/>
                <w:sz w:val="28"/>
                <w:szCs w:val="28"/>
                <w:shd w:val="clear" w:color="auto" w:fill="FFFFFF"/>
              </w:rPr>
            </w:pPr>
            <w:r w:rsidRPr="00EC6CDD">
              <w:rPr>
                <w:rFonts w:ascii="Times New Roman" w:eastAsia="Times New Roman" w:hAnsi="Times New Roman" w:cs="Times New Roman"/>
                <w:sz w:val="28"/>
                <w:szCs w:val="28"/>
                <w:lang w:eastAsia="lv-LV"/>
              </w:rPr>
              <w:t xml:space="preserve">Eiropas Savienības struktūrfondu un Kohēzijas fonda (turpmāk – ES fondi) </w:t>
            </w:r>
            <w:r w:rsidRPr="00EC6CDD">
              <w:rPr>
                <w:rFonts w:ascii="Times New Roman" w:eastAsia="Times New Roman" w:hAnsi="Times New Roman" w:cs="Times New Roman"/>
                <w:sz w:val="28"/>
                <w:szCs w:val="28"/>
              </w:rPr>
              <w:t>uz</w:t>
            </w:r>
            <w:r>
              <w:rPr>
                <w:rFonts w:ascii="Times New Roman" w:eastAsia="Times New Roman" w:hAnsi="Times New Roman" w:cs="Times New Roman"/>
                <w:sz w:val="28"/>
                <w:szCs w:val="28"/>
              </w:rPr>
              <w:t xml:space="preserve">raudzības komitejas sekretariāts </w:t>
            </w:r>
            <w:r w:rsidRPr="00EC6CDD">
              <w:rPr>
                <w:rFonts w:ascii="Times New Roman" w:eastAsia="Times New Roman" w:hAnsi="Times New Roman" w:cs="Times New Roman"/>
                <w:sz w:val="28"/>
                <w:szCs w:val="28"/>
                <w:lang w:eastAsia="lv-LV"/>
              </w:rPr>
              <w:t>vērsās pie</w:t>
            </w:r>
            <w:r w:rsidRPr="00EC6CDD">
              <w:rPr>
                <w:rFonts w:ascii="Times New Roman" w:hAnsi="Times New Roman" w:cs="Times New Roman"/>
                <w:sz w:val="28"/>
                <w:szCs w:val="28"/>
                <w:shd w:val="clear" w:color="auto" w:fill="FFFFFF"/>
              </w:rPr>
              <w:t xml:space="preserve"> </w:t>
            </w:r>
            <w:r w:rsidR="00350CC2">
              <w:rPr>
                <w:rFonts w:ascii="Times New Roman" w:hAnsi="Times New Roman" w:cs="Times New Roman"/>
                <w:sz w:val="28"/>
                <w:szCs w:val="28"/>
                <w:shd w:val="clear" w:color="auto" w:fill="FFFFFF"/>
              </w:rPr>
              <w:t>ES fond</w:t>
            </w:r>
            <w:r w:rsidR="005975E5">
              <w:rPr>
                <w:rFonts w:ascii="Times New Roman" w:hAnsi="Times New Roman" w:cs="Times New Roman"/>
                <w:sz w:val="28"/>
                <w:szCs w:val="28"/>
                <w:shd w:val="clear" w:color="auto" w:fill="FFFFFF"/>
              </w:rPr>
              <w:t>u</w:t>
            </w:r>
            <w:r w:rsidRPr="00EC6CDD">
              <w:rPr>
                <w:rFonts w:ascii="Times New Roman" w:hAnsi="Times New Roman" w:cs="Times New Roman"/>
                <w:sz w:val="28"/>
                <w:szCs w:val="28"/>
                <w:shd w:val="clear" w:color="auto" w:fill="FFFFFF"/>
              </w:rPr>
              <w:t xml:space="preserve"> 2014.-2020. gada plānošanas perioda uzraudzības komitejas (turpmāk – uzraudzības komiteja)</w:t>
            </w:r>
            <w:r>
              <w:rPr>
                <w:rFonts w:ascii="Times New Roman" w:hAnsi="Times New Roman" w:cs="Times New Roman"/>
                <w:sz w:val="28"/>
                <w:szCs w:val="28"/>
                <w:shd w:val="clear" w:color="auto" w:fill="FFFFFF"/>
              </w:rPr>
              <w:t xml:space="preserve"> locekļiem, lai pārliecinātos par turpmākās dalības aktualitāti uzraudzības komitejas </w:t>
            </w:r>
            <w:r w:rsidR="009F144F">
              <w:rPr>
                <w:rFonts w:ascii="Times New Roman" w:hAnsi="Times New Roman" w:cs="Times New Roman"/>
                <w:sz w:val="28"/>
                <w:szCs w:val="28"/>
                <w:shd w:val="clear" w:color="auto" w:fill="FFFFFF"/>
              </w:rPr>
              <w:t xml:space="preserve">balsstiesīgo </w:t>
            </w:r>
            <w:r>
              <w:rPr>
                <w:rFonts w:ascii="Times New Roman" w:hAnsi="Times New Roman" w:cs="Times New Roman"/>
                <w:sz w:val="28"/>
                <w:szCs w:val="28"/>
                <w:shd w:val="clear" w:color="auto" w:fill="FFFFFF"/>
              </w:rPr>
              <w:t>sastāvā. Pamatojoties uz</w:t>
            </w:r>
            <w:r w:rsidRPr="00EC6CDD">
              <w:rPr>
                <w:rFonts w:ascii="Times New Roman" w:eastAsia="Times New Roman" w:hAnsi="Times New Roman" w:cs="Times New Roman"/>
                <w:sz w:val="28"/>
                <w:szCs w:val="28"/>
              </w:rPr>
              <w:t xml:space="preserve"> veikto aptauju</w:t>
            </w:r>
            <w:r w:rsidRPr="00EC6CDD">
              <w:rPr>
                <w:rFonts w:ascii="Times New Roman" w:hAnsi="Times New Roman" w:cs="Times New Roman"/>
                <w:sz w:val="28"/>
                <w:szCs w:val="28"/>
                <w:shd w:val="clear" w:color="auto" w:fill="FFFFFF"/>
              </w:rPr>
              <w:t xml:space="preserve"> un aktuālo situāciju</w:t>
            </w:r>
            <w:r>
              <w:rPr>
                <w:rFonts w:ascii="Times New Roman" w:hAnsi="Times New Roman" w:cs="Times New Roman"/>
                <w:sz w:val="28"/>
                <w:szCs w:val="28"/>
                <w:shd w:val="clear" w:color="auto" w:fill="FFFFFF"/>
              </w:rPr>
              <w:t xml:space="preserve"> tika konstatēts, ka </w:t>
            </w:r>
          </w:p>
          <w:p w14:paraId="5625C573" w14:textId="32C3E721" w:rsidR="00EC6CDD" w:rsidRPr="00806676" w:rsidRDefault="00EC6CDD" w:rsidP="00EC6CDD">
            <w:pPr>
              <w:spacing w:after="0" w:line="240" w:lineRule="auto"/>
              <w:jc w:val="both"/>
              <w:rPr>
                <w:rFonts w:ascii="Times New Roman" w:hAnsi="Times New Roman" w:cs="Times New Roman"/>
                <w:b/>
                <w:bCs/>
                <w:sz w:val="28"/>
                <w:szCs w:val="28"/>
              </w:rPr>
            </w:pPr>
            <w:r w:rsidRPr="00EC6CDD">
              <w:rPr>
                <w:rFonts w:ascii="Times New Roman" w:hAnsi="Times New Roman" w:cs="Times New Roman"/>
                <w:sz w:val="28"/>
                <w:szCs w:val="28"/>
              </w:rPr>
              <w:t>Ministru kabineta 2014.gada 21.novembra rīkojumā Nr.661 “</w:t>
            </w:r>
            <w:r w:rsidRPr="00EC6CDD">
              <w:rPr>
                <w:rFonts w:ascii="Times New Roman" w:hAnsi="Times New Roman" w:cs="Times New Roman"/>
                <w:bCs/>
                <w:sz w:val="28"/>
                <w:szCs w:val="28"/>
              </w:rPr>
              <w:t>Par Eiropas Savienības struktūrfondu un Kohēzijas fonda 2014.-2020.gada plānošanas perioda uzraudzības komitejas sastāvu”</w:t>
            </w:r>
            <w:r>
              <w:rPr>
                <w:rFonts w:ascii="Times New Roman" w:hAnsi="Times New Roman" w:cs="Times New Roman"/>
                <w:bCs/>
                <w:sz w:val="28"/>
                <w:szCs w:val="28"/>
              </w:rPr>
              <w:t xml:space="preserve"> (turpmāk – MK rīkojums Nr.166) ir nepieciešam</w:t>
            </w:r>
            <w:r w:rsidR="00806676">
              <w:rPr>
                <w:rFonts w:ascii="Times New Roman" w:hAnsi="Times New Roman" w:cs="Times New Roman"/>
                <w:bCs/>
                <w:sz w:val="28"/>
                <w:szCs w:val="28"/>
              </w:rPr>
              <w:t>s veikt grozījumus</w:t>
            </w:r>
            <w:r w:rsidR="005975E5">
              <w:rPr>
                <w:rFonts w:ascii="Times New Roman" w:hAnsi="Times New Roman" w:cs="Times New Roman"/>
                <w:bCs/>
                <w:sz w:val="28"/>
                <w:szCs w:val="28"/>
              </w:rPr>
              <w:t>.</w:t>
            </w:r>
            <w:r w:rsidR="00806676">
              <w:rPr>
                <w:rFonts w:ascii="Times New Roman" w:hAnsi="Times New Roman" w:cs="Times New Roman"/>
                <w:bCs/>
                <w:sz w:val="28"/>
                <w:szCs w:val="28"/>
              </w:rPr>
              <w:t xml:space="preserve"> </w:t>
            </w:r>
            <w:r w:rsidR="005975E5">
              <w:rPr>
                <w:rFonts w:ascii="Times New Roman" w:hAnsi="Times New Roman" w:cs="Times New Roman"/>
                <w:bCs/>
                <w:sz w:val="28"/>
                <w:szCs w:val="28"/>
              </w:rPr>
              <w:t>L</w:t>
            </w:r>
            <w:r w:rsidR="00806676">
              <w:rPr>
                <w:rFonts w:ascii="Times New Roman" w:hAnsi="Times New Roman" w:cs="Times New Roman"/>
                <w:bCs/>
                <w:sz w:val="28"/>
                <w:szCs w:val="28"/>
              </w:rPr>
              <w:t xml:space="preserve">īdz ar to rīkojumā </w:t>
            </w:r>
            <w:r w:rsidRPr="00EC6CDD">
              <w:rPr>
                <w:rFonts w:ascii="Times New Roman" w:hAnsi="Times New Roman" w:cs="Times New Roman"/>
                <w:bCs/>
                <w:sz w:val="28"/>
                <w:szCs w:val="28"/>
              </w:rPr>
              <w:t>ir veikti šādi grozījumi:</w:t>
            </w:r>
          </w:p>
          <w:p w14:paraId="6490B23B" w14:textId="04BDD975" w:rsidR="00C65D1C" w:rsidRDefault="005B5476" w:rsidP="00C65D1C">
            <w:pPr>
              <w:pStyle w:val="ListParagraph"/>
              <w:numPr>
                <w:ilvl w:val="0"/>
                <w:numId w:val="6"/>
              </w:numPr>
              <w:spacing w:after="0" w:line="240" w:lineRule="auto"/>
              <w:ind w:left="533" w:hanging="425"/>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svītrots</w:t>
            </w:r>
            <w:r w:rsidR="00742B86" w:rsidRPr="00C65D1C">
              <w:rPr>
                <w:rFonts w:ascii="Times New Roman" w:eastAsia="Times New Roman" w:hAnsi="Times New Roman" w:cs="Times New Roman"/>
                <w:sz w:val="28"/>
                <w:szCs w:val="28"/>
                <w:lang w:eastAsia="lv-LV"/>
              </w:rPr>
              <w:t xml:space="preserve"> 1.3. un 1.4. </w:t>
            </w:r>
            <w:r w:rsidR="005975E5">
              <w:rPr>
                <w:rFonts w:ascii="Times New Roman" w:eastAsia="Times New Roman" w:hAnsi="Times New Roman" w:cs="Times New Roman"/>
                <w:sz w:val="28"/>
                <w:szCs w:val="28"/>
                <w:lang w:eastAsia="lv-LV"/>
              </w:rPr>
              <w:t>apakš</w:t>
            </w:r>
            <w:r w:rsidR="00742B86" w:rsidRPr="00C65D1C">
              <w:rPr>
                <w:rFonts w:ascii="Times New Roman" w:eastAsia="Times New Roman" w:hAnsi="Times New Roman" w:cs="Times New Roman"/>
                <w:sz w:val="28"/>
                <w:szCs w:val="28"/>
                <w:lang w:eastAsia="lv-LV"/>
              </w:rPr>
              <w:t xml:space="preserve">punkts, ņemot vērā, ka </w:t>
            </w:r>
          </w:p>
          <w:p w14:paraId="42B648C4" w14:textId="36C235C4" w:rsidR="00C65D1C" w:rsidRPr="00C65D1C" w:rsidRDefault="00742B86" w:rsidP="00C65D1C">
            <w:pPr>
              <w:pStyle w:val="ListParagraph"/>
              <w:spacing w:after="0" w:line="240" w:lineRule="auto"/>
              <w:ind w:left="533"/>
              <w:jc w:val="both"/>
              <w:rPr>
                <w:rFonts w:ascii="Times New Roman" w:hAnsi="Times New Roman" w:cs="Times New Roman"/>
                <w:sz w:val="28"/>
                <w:szCs w:val="28"/>
                <w:shd w:val="clear" w:color="auto" w:fill="FFFFFF"/>
              </w:rPr>
            </w:pPr>
            <w:r w:rsidRPr="00C65D1C">
              <w:rPr>
                <w:rFonts w:ascii="Times New Roman" w:hAnsi="Times New Roman" w:cs="Times New Roman"/>
                <w:sz w:val="28"/>
                <w:szCs w:val="28"/>
                <w:shd w:val="clear" w:color="auto" w:fill="FFFFFF"/>
              </w:rPr>
              <w:t xml:space="preserve">Aizsardzības ministrija un Ārlietu ministrija ir lūgusi tās </w:t>
            </w:r>
            <w:r w:rsidR="005B5476">
              <w:rPr>
                <w:rFonts w:ascii="Times New Roman" w:hAnsi="Times New Roman" w:cs="Times New Roman"/>
                <w:sz w:val="28"/>
                <w:szCs w:val="28"/>
                <w:shd w:val="clear" w:color="auto" w:fill="FFFFFF"/>
              </w:rPr>
              <w:t>izslēgt</w:t>
            </w:r>
            <w:r w:rsidRPr="00C65D1C">
              <w:rPr>
                <w:rFonts w:ascii="Times New Roman" w:hAnsi="Times New Roman" w:cs="Times New Roman"/>
                <w:sz w:val="28"/>
                <w:szCs w:val="28"/>
                <w:shd w:val="clear" w:color="auto" w:fill="FFFFFF"/>
              </w:rPr>
              <w:t xml:space="preserve">  no</w:t>
            </w:r>
            <w:r w:rsidR="00806676">
              <w:rPr>
                <w:rFonts w:ascii="Times New Roman" w:hAnsi="Times New Roman" w:cs="Times New Roman"/>
                <w:sz w:val="28"/>
                <w:szCs w:val="28"/>
                <w:shd w:val="clear" w:color="auto" w:fill="FFFFFF"/>
              </w:rPr>
              <w:t xml:space="preserve"> uzraudzības komitejas</w:t>
            </w:r>
            <w:r w:rsidRPr="00C65D1C">
              <w:rPr>
                <w:rFonts w:ascii="Times New Roman" w:hAnsi="Times New Roman" w:cs="Times New Roman"/>
                <w:sz w:val="28"/>
                <w:szCs w:val="28"/>
                <w:shd w:val="clear" w:color="auto" w:fill="FFFFFF"/>
              </w:rPr>
              <w:t xml:space="preserve"> sastāva kā balsstiesīgo locekli</w:t>
            </w:r>
            <w:r w:rsidR="005975E5">
              <w:rPr>
                <w:rFonts w:ascii="Times New Roman" w:hAnsi="Times New Roman" w:cs="Times New Roman"/>
                <w:sz w:val="28"/>
                <w:szCs w:val="28"/>
                <w:shd w:val="clear" w:color="auto" w:fill="FFFFFF"/>
              </w:rPr>
              <w:t>, bet nepieciešamības gadījumā piesaistīt kā ekspertus</w:t>
            </w:r>
            <w:r w:rsidRPr="00C65D1C">
              <w:rPr>
                <w:rFonts w:ascii="Times New Roman" w:hAnsi="Times New Roman" w:cs="Times New Roman"/>
                <w:sz w:val="28"/>
                <w:szCs w:val="28"/>
                <w:shd w:val="clear" w:color="auto" w:fill="FFFFFF"/>
              </w:rPr>
              <w:t>.</w:t>
            </w:r>
          </w:p>
          <w:p w14:paraId="439388AC" w14:textId="6205E003" w:rsidR="00C65D1C" w:rsidRPr="00C65D1C" w:rsidRDefault="00C65D1C" w:rsidP="00C65D1C">
            <w:pPr>
              <w:pStyle w:val="ListParagraph"/>
              <w:numPr>
                <w:ilvl w:val="0"/>
                <w:numId w:val="6"/>
              </w:numPr>
              <w:spacing w:after="0" w:line="240" w:lineRule="auto"/>
              <w:ind w:left="39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s</w:t>
            </w:r>
            <w:r w:rsidR="00742B86" w:rsidRPr="00C65D1C">
              <w:rPr>
                <w:rFonts w:ascii="Times New Roman" w:eastAsia="Times New Roman" w:hAnsi="Times New Roman" w:cs="Times New Roman"/>
                <w:sz w:val="28"/>
                <w:szCs w:val="28"/>
                <w:lang w:eastAsia="lv-LV"/>
              </w:rPr>
              <w:t xml:space="preserve">vītrots </w:t>
            </w:r>
            <w:r w:rsidRPr="00C65D1C">
              <w:rPr>
                <w:rFonts w:ascii="Times New Roman" w:eastAsia="Times New Roman" w:hAnsi="Times New Roman" w:cs="Times New Roman"/>
                <w:sz w:val="28"/>
                <w:szCs w:val="28"/>
                <w:lang w:eastAsia="lv-LV"/>
              </w:rPr>
              <w:t xml:space="preserve">1.26. </w:t>
            </w:r>
            <w:r w:rsidR="005975E5">
              <w:rPr>
                <w:rFonts w:ascii="Times New Roman" w:eastAsia="Times New Roman" w:hAnsi="Times New Roman" w:cs="Times New Roman"/>
                <w:sz w:val="28"/>
                <w:szCs w:val="28"/>
                <w:lang w:eastAsia="lv-LV"/>
              </w:rPr>
              <w:t>apakš</w:t>
            </w:r>
            <w:r w:rsidRPr="00C65D1C">
              <w:rPr>
                <w:rFonts w:ascii="Times New Roman" w:eastAsia="Times New Roman" w:hAnsi="Times New Roman" w:cs="Times New Roman"/>
                <w:sz w:val="28"/>
                <w:szCs w:val="28"/>
                <w:lang w:eastAsia="lv-LV"/>
              </w:rPr>
              <w:t xml:space="preserve">punkts un rīkojums </w:t>
            </w:r>
            <w:r>
              <w:rPr>
                <w:rFonts w:ascii="Times New Roman" w:eastAsia="Times New Roman" w:hAnsi="Times New Roman" w:cs="Times New Roman"/>
                <w:sz w:val="28"/>
                <w:szCs w:val="28"/>
                <w:lang w:eastAsia="lv-LV"/>
              </w:rPr>
              <w:t xml:space="preserve">  </w:t>
            </w:r>
            <w:r w:rsidRPr="00C65D1C">
              <w:rPr>
                <w:rFonts w:ascii="Times New Roman" w:eastAsia="Times New Roman" w:hAnsi="Times New Roman" w:cs="Times New Roman"/>
                <w:sz w:val="28"/>
                <w:szCs w:val="28"/>
                <w:lang w:eastAsia="lv-LV"/>
              </w:rPr>
              <w:t xml:space="preserve">papildināts </w:t>
            </w:r>
            <w:r w:rsidRPr="00C65D1C">
              <w:rPr>
                <w:rFonts w:ascii="Times New Roman" w:hAnsi="Times New Roman" w:cs="Times New Roman"/>
                <w:sz w:val="28"/>
                <w:szCs w:val="28"/>
              </w:rPr>
              <w:t>1.39</w:t>
            </w:r>
            <w:r w:rsidRPr="00C65D1C">
              <w:rPr>
                <w:rFonts w:ascii="Times New Roman" w:eastAsia="Calibri" w:hAnsi="Times New Roman" w:cs="Times New Roman"/>
                <w:sz w:val="28"/>
                <w:szCs w:val="28"/>
                <w:vertAlign w:val="superscript"/>
              </w:rPr>
              <w:t>1</w:t>
            </w:r>
            <w:r w:rsidRPr="00C65D1C">
              <w:rPr>
                <w:rFonts w:ascii="Times New Roman" w:hAnsi="Times New Roman" w:cs="Times New Roman"/>
                <w:sz w:val="28"/>
                <w:szCs w:val="28"/>
              </w:rPr>
              <w:t>.</w:t>
            </w:r>
            <w:r w:rsidR="005B5476">
              <w:rPr>
                <w:rFonts w:ascii="Times New Roman" w:hAnsi="Times New Roman" w:cs="Times New Roman"/>
                <w:sz w:val="28"/>
                <w:szCs w:val="28"/>
              </w:rPr>
              <w:t xml:space="preserve"> </w:t>
            </w:r>
            <w:r w:rsidRPr="00C65D1C">
              <w:rPr>
                <w:rFonts w:ascii="Times New Roman" w:hAnsi="Times New Roman" w:cs="Times New Roman"/>
                <w:sz w:val="28"/>
                <w:szCs w:val="28"/>
              </w:rPr>
              <w:t>punkt</w:t>
            </w:r>
            <w:r w:rsidR="00A1667D">
              <w:rPr>
                <w:rFonts w:ascii="Times New Roman" w:hAnsi="Times New Roman" w:cs="Times New Roman"/>
                <w:sz w:val="28"/>
                <w:szCs w:val="28"/>
              </w:rPr>
              <w:t>u</w:t>
            </w:r>
            <w:r w:rsidRPr="00C65D1C">
              <w:rPr>
                <w:rFonts w:ascii="Times New Roman" w:hAnsi="Times New Roman" w:cs="Times New Roman"/>
                <w:sz w:val="28"/>
                <w:szCs w:val="28"/>
              </w:rPr>
              <w:t xml:space="preserve">, jo </w:t>
            </w:r>
            <w:r w:rsidR="00806676">
              <w:rPr>
                <w:rFonts w:ascii="Times New Roman" w:hAnsi="Times New Roman"/>
                <w:sz w:val="28"/>
                <w:szCs w:val="28"/>
                <w:shd w:val="clear" w:color="auto" w:fill="FFFFFF"/>
              </w:rPr>
              <w:t>b</w:t>
            </w:r>
            <w:r w:rsidRPr="00C65D1C">
              <w:rPr>
                <w:rFonts w:ascii="Times New Roman" w:hAnsi="Times New Roman"/>
                <w:sz w:val="28"/>
                <w:szCs w:val="28"/>
                <w:shd w:val="clear" w:color="auto" w:fill="FFFFFF"/>
              </w:rPr>
              <w:t>iedrība</w:t>
            </w:r>
            <w:r w:rsidR="00491B07">
              <w:rPr>
                <w:rFonts w:ascii="Times New Roman" w:hAnsi="Times New Roman"/>
                <w:sz w:val="28"/>
                <w:szCs w:val="28"/>
                <w:shd w:val="clear" w:color="auto" w:fill="FFFFFF"/>
              </w:rPr>
              <w:t xml:space="preserve"> </w:t>
            </w:r>
            <w:r w:rsidR="005975E5">
              <w:rPr>
                <w:rFonts w:ascii="Times New Roman" w:hAnsi="Times New Roman"/>
                <w:sz w:val="28"/>
                <w:szCs w:val="28"/>
                <w:shd w:val="clear" w:color="auto" w:fill="FFFFFF"/>
              </w:rPr>
              <w:t>a</w:t>
            </w:r>
            <w:r w:rsidRPr="00C65D1C">
              <w:rPr>
                <w:rFonts w:ascii="Times New Roman" w:hAnsi="Times New Roman"/>
                <w:sz w:val="28"/>
                <w:szCs w:val="28"/>
                <w:shd w:val="clear" w:color="auto" w:fill="FFFFFF"/>
              </w:rPr>
              <w:t xml:space="preserve"> “Eiropas Savienības projektu vadītāju apvienība” un </w:t>
            </w:r>
            <w:r w:rsidR="005975E5">
              <w:rPr>
                <w:rFonts w:ascii="Times New Roman" w:hAnsi="Times New Roman"/>
                <w:sz w:val="28"/>
                <w:szCs w:val="28"/>
                <w:shd w:val="clear" w:color="auto" w:fill="FFFFFF"/>
              </w:rPr>
              <w:t xml:space="preserve">biedrība </w:t>
            </w:r>
            <w:r w:rsidRPr="00C65D1C">
              <w:rPr>
                <w:rFonts w:ascii="Times New Roman" w:hAnsi="Times New Roman"/>
                <w:sz w:val="28"/>
                <w:szCs w:val="28"/>
                <w:shd w:val="clear" w:color="auto" w:fill="FFFFFF"/>
              </w:rPr>
              <w:t xml:space="preserve">“Latvijas Nacionālā projektu vadīšanas asociācija” </w:t>
            </w:r>
            <w:r w:rsidR="00491B07">
              <w:rPr>
                <w:rFonts w:ascii="Times New Roman" w:hAnsi="Times New Roman"/>
                <w:sz w:val="28"/>
                <w:szCs w:val="28"/>
                <w:shd w:val="clear" w:color="auto" w:fill="FFFFFF"/>
              </w:rPr>
              <w:t>ar savs</w:t>
            </w:r>
            <w:r w:rsidR="005975E5">
              <w:rPr>
                <w:rFonts w:ascii="Times New Roman" w:hAnsi="Times New Roman"/>
                <w:sz w:val="28"/>
                <w:szCs w:val="28"/>
                <w:shd w:val="clear" w:color="auto" w:fill="FFFFFF"/>
              </w:rPr>
              <w:t>t</w:t>
            </w:r>
            <w:r w:rsidR="00491B07">
              <w:rPr>
                <w:rFonts w:ascii="Times New Roman" w:hAnsi="Times New Roman"/>
                <w:sz w:val="28"/>
                <w:szCs w:val="28"/>
                <w:shd w:val="clear" w:color="auto" w:fill="FFFFFF"/>
              </w:rPr>
              <w:t>a</w:t>
            </w:r>
            <w:r w:rsidR="005975E5">
              <w:rPr>
                <w:rFonts w:ascii="Times New Roman" w:hAnsi="Times New Roman"/>
                <w:sz w:val="28"/>
                <w:szCs w:val="28"/>
                <w:shd w:val="clear" w:color="auto" w:fill="FFFFFF"/>
              </w:rPr>
              <w:t xml:space="preserve">rpēji </w:t>
            </w:r>
            <w:r w:rsidR="005975E5">
              <w:rPr>
                <w:rFonts w:ascii="Times New Roman" w:hAnsi="Times New Roman"/>
                <w:sz w:val="28"/>
                <w:szCs w:val="28"/>
                <w:shd w:val="clear" w:color="auto" w:fill="FFFFFF"/>
              </w:rPr>
              <w:lastRenderedPageBreak/>
              <w:t xml:space="preserve">saskaņotu paziņojumu </w:t>
            </w:r>
            <w:r w:rsidRPr="00C65D1C">
              <w:rPr>
                <w:rFonts w:ascii="Times New Roman" w:hAnsi="Times New Roman"/>
                <w:sz w:val="28"/>
                <w:szCs w:val="28"/>
                <w:shd w:val="clear" w:color="auto" w:fill="FFFFFF"/>
              </w:rPr>
              <w:t xml:space="preserve">ir lūgušas turpmāk biedrības “Eiropas Savienības projektu vadītāju apvienība” vietā uzraudzības komitejā </w:t>
            </w:r>
            <w:r w:rsidR="005975E5">
              <w:rPr>
                <w:rFonts w:ascii="Times New Roman" w:hAnsi="Times New Roman"/>
                <w:sz w:val="28"/>
                <w:szCs w:val="28"/>
                <w:shd w:val="clear" w:color="auto" w:fill="FFFFFF"/>
              </w:rPr>
              <w:t xml:space="preserve">kā </w:t>
            </w:r>
            <w:r w:rsidRPr="00C65D1C">
              <w:rPr>
                <w:rFonts w:ascii="Times New Roman" w:hAnsi="Times New Roman"/>
                <w:sz w:val="28"/>
                <w:szCs w:val="28"/>
                <w:shd w:val="clear" w:color="auto" w:fill="FFFFFF"/>
              </w:rPr>
              <w:t xml:space="preserve">pārstāvi </w:t>
            </w:r>
            <w:r w:rsidR="005975E5">
              <w:rPr>
                <w:rFonts w:ascii="Times New Roman" w:hAnsi="Times New Roman"/>
                <w:sz w:val="28"/>
                <w:szCs w:val="28"/>
                <w:shd w:val="clear" w:color="auto" w:fill="FFFFFF"/>
              </w:rPr>
              <w:t xml:space="preserve">uzskatīt </w:t>
            </w:r>
            <w:r w:rsidRPr="00C65D1C">
              <w:rPr>
                <w:rFonts w:ascii="Times New Roman" w:hAnsi="Times New Roman"/>
                <w:sz w:val="28"/>
                <w:szCs w:val="28"/>
                <w:shd w:val="clear" w:color="auto" w:fill="FFFFFF"/>
              </w:rPr>
              <w:t>biedrīb</w:t>
            </w:r>
            <w:r w:rsidR="005975E5">
              <w:rPr>
                <w:rFonts w:ascii="Times New Roman" w:hAnsi="Times New Roman"/>
                <w:sz w:val="28"/>
                <w:szCs w:val="28"/>
                <w:shd w:val="clear" w:color="auto" w:fill="FFFFFF"/>
              </w:rPr>
              <w:t>u</w:t>
            </w:r>
            <w:r w:rsidRPr="00C65D1C">
              <w:rPr>
                <w:rFonts w:ascii="Times New Roman" w:hAnsi="Times New Roman"/>
                <w:sz w:val="28"/>
                <w:szCs w:val="28"/>
                <w:shd w:val="clear" w:color="auto" w:fill="FFFFFF"/>
              </w:rPr>
              <w:t>  “Latvijas Nacionālā projektu vadīšanas asociācija”</w:t>
            </w:r>
            <w:r w:rsidR="005975E5">
              <w:rPr>
                <w:rFonts w:ascii="Times New Roman" w:hAnsi="Times New Roman"/>
                <w:sz w:val="28"/>
                <w:szCs w:val="28"/>
                <w:shd w:val="clear" w:color="auto" w:fill="FFFFFF"/>
              </w:rPr>
              <w:t>.</w:t>
            </w:r>
            <w:r w:rsidRPr="00C65D1C">
              <w:rPr>
                <w:rFonts w:ascii="Times New Roman" w:hAnsi="Times New Roman"/>
                <w:sz w:val="28"/>
                <w:szCs w:val="28"/>
                <w:shd w:val="clear" w:color="auto" w:fill="FFFFFF"/>
              </w:rPr>
              <w:t xml:space="preserve"> </w:t>
            </w:r>
          </w:p>
          <w:p w14:paraId="065DC2AC" w14:textId="4E759A29" w:rsidR="00C65D1C" w:rsidRDefault="00C65D1C" w:rsidP="00C65D1C">
            <w:pPr>
              <w:pStyle w:val="ListParagraph"/>
              <w:numPr>
                <w:ilvl w:val="0"/>
                <w:numId w:val="6"/>
              </w:numPr>
              <w:spacing w:after="0" w:line="240" w:lineRule="auto"/>
              <w:ind w:left="39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svītrots 1.37.</w:t>
            </w:r>
            <w:r w:rsidR="007A476D">
              <w:rPr>
                <w:rFonts w:ascii="Times New Roman" w:hAnsi="Times New Roman" w:cs="Times New Roman"/>
                <w:sz w:val="28"/>
                <w:szCs w:val="28"/>
                <w:shd w:val="clear" w:color="auto" w:fill="FFFFFF"/>
              </w:rPr>
              <w:t xml:space="preserve"> apakš</w:t>
            </w:r>
            <w:r>
              <w:rPr>
                <w:rFonts w:ascii="Times New Roman" w:hAnsi="Times New Roman" w:cs="Times New Roman"/>
                <w:sz w:val="28"/>
                <w:szCs w:val="28"/>
                <w:shd w:val="clear" w:color="auto" w:fill="FFFFFF"/>
              </w:rPr>
              <w:t xml:space="preserve">punkts un rīkojums papildināts </w:t>
            </w:r>
            <w:r w:rsidR="00A1667D">
              <w:rPr>
                <w:rFonts w:ascii="Times New Roman" w:hAnsi="Times New Roman" w:cs="Times New Roman"/>
                <w:sz w:val="28"/>
                <w:szCs w:val="28"/>
                <w:shd w:val="clear" w:color="auto" w:fill="FFFFFF"/>
              </w:rPr>
              <w:t>ar 1.34</w:t>
            </w:r>
            <w:r w:rsidR="00A1667D" w:rsidRPr="00C65D1C">
              <w:rPr>
                <w:rFonts w:ascii="Times New Roman" w:eastAsia="Calibri" w:hAnsi="Times New Roman" w:cs="Times New Roman"/>
                <w:sz w:val="28"/>
                <w:szCs w:val="28"/>
                <w:vertAlign w:val="superscript"/>
              </w:rPr>
              <w:t>1</w:t>
            </w:r>
            <w:r w:rsidR="00A1667D" w:rsidRPr="00C65D1C">
              <w:rPr>
                <w:rFonts w:ascii="Times New Roman" w:hAnsi="Times New Roman" w:cs="Times New Roman"/>
                <w:sz w:val="28"/>
                <w:szCs w:val="28"/>
              </w:rPr>
              <w:t>.</w:t>
            </w:r>
            <w:r w:rsidR="007A476D">
              <w:rPr>
                <w:rFonts w:ascii="Times New Roman" w:hAnsi="Times New Roman" w:cs="Times New Roman"/>
                <w:sz w:val="28"/>
                <w:szCs w:val="28"/>
              </w:rPr>
              <w:t xml:space="preserve"> apakš</w:t>
            </w:r>
            <w:r w:rsidR="00A1667D">
              <w:rPr>
                <w:rFonts w:ascii="Times New Roman" w:hAnsi="Times New Roman" w:cs="Times New Roman"/>
                <w:sz w:val="28"/>
                <w:szCs w:val="28"/>
              </w:rPr>
              <w:t>punk</w:t>
            </w:r>
            <w:r w:rsidR="00516D2A">
              <w:rPr>
                <w:rFonts w:ascii="Times New Roman" w:hAnsi="Times New Roman" w:cs="Times New Roman"/>
                <w:sz w:val="28"/>
                <w:szCs w:val="28"/>
              </w:rPr>
              <w:t>t</w:t>
            </w:r>
            <w:r w:rsidR="00A1667D">
              <w:rPr>
                <w:rFonts w:ascii="Times New Roman" w:hAnsi="Times New Roman" w:cs="Times New Roman"/>
                <w:sz w:val="28"/>
                <w:szCs w:val="28"/>
              </w:rPr>
              <w:t xml:space="preserve">u, jo </w:t>
            </w:r>
            <w:r w:rsidRPr="00C65D1C">
              <w:rPr>
                <w:rFonts w:ascii="Times New Roman" w:hAnsi="Times New Roman" w:cs="Times New Roman"/>
                <w:sz w:val="28"/>
                <w:szCs w:val="28"/>
                <w:shd w:val="clear" w:color="auto" w:fill="FFFFFF"/>
              </w:rPr>
              <w:t>atbilstoši Uzņēmuma reģistra datiem konstatēts, ka biedrībai “Latvijas komercbanku asociācija” mainījies nosaukums uz biedrību “Latvijas Finanšu nozares asociācija”.</w:t>
            </w:r>
          </w:p>
          <w:p w14:paraId="7E2B10E4" w14:textId="5EA0538F" w:rsidR="00EC6CDD" w:rsidRPr="00FC34FA" w:rsidRDefault="00491B07" w:rsidP="00491B07">
            <w:pPr>
              <w:pStyle w:val="ListParagraph"/>
              <w:numPr>
                <w:ilvl w:val="0"/>
                <w:numId w:val="6"/>
              </w:numPr>
              <w:spacing w:after="0" w:line="240" w:lineRule="auto"/>
              <w:ind w:left="39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Papildināts sastāvs, ņemot vērā, ka </w:t>
            </w:r>
            <w:r w:rsidR="00EC6CDD" w:rsidRPr="00A1667D">
              <w:rPr>
                <w:rFonts w:ascii="Times New Roman" w:hAnsi="Times New Roman" w:cs="Times New Roman"/>
                <w:sz w:val="28"/>
                <w:szCs w:val="28"/>
                <w:shd w:val="clear" w:color="auto" w:fill="FFFFFF"/>
              </w:rPr>
              <w:t>biedrība “Latvijas Universitāšu asociācija” ir lūgusi to iekļaut uzraudzības komitejas sastāvā, ņemot vērā interesi iesaistīties diskusijās par augstākās izglītības, zinātniskās pētniecības un citiem jautājumiem, kas skar ES fondu, kā arī saņemto Izglītības un zinātnes ministrijas atbalstu biedrības iekļaušanai uzraudzības komitejas sastāvā.</w:t>
            </w:r>
            <w:r w:rsidR="00A1667D">
              <w:rPr>
                <w:rFonts w:ascii="Times New Roman" w:hAnsi="Times New Roman" w:cs="Times New Roman"/>
                <w:sz w:val="28"/>
                <w:szCs w:val="28"/>
                <w:shd w:val="clear" w:color="auto" w:fill="FFFFFF"/>
              </w:rPr>
              <w:t xml:space="preserve"> Tādejādi rīkojums papildināts ar 1.43.</w:t>
            </w:r>
            <w:r w:rsidR="00A1667D" w:rsidRPr="00C65D1C">
              <w:rPr>
                <w:rFonts w:ascii="Times New Roman" w:eastAsia="Calibri" w:hAnsi="Times New Roman" w:cs="Times New Roman"/>
                <w:sz w:val="28"/>
                <w:szCs w:val="28"/>
                <w:vertAlign w:val="superscript"/>
              </w:rPr>
              <w:t>1</w:t>
            </w:r>
            <w:r w:rsidR="00A1667D">
              <w:rPr>
                <w:rFonts w:ascii="Times New Roman" w:hAnsi="Times New Roman" w:cs="Times New Roman"/>
                <w:sz w:val="28"/>
                <w:szCs w:val="28"/>
              </w:rPr>
              <w:t>punku.</w:t>
            </w:r>
          </w:p>
        </w:tc>
      </w:tr>
      <w:tr w:rsidR="00EC6CDD" w:rsidRPr="009C18A6" w14:paraId="47DDE806" w14:textId="77777777" w:rsidTr="00EC6C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6A24EAF" w14:textId="77777777" w:rsidR="00EC6CDD" w:rsidRPr="009C18A6" w:rsidRDefault="00EC6CDD" w:rsidP="00EC6CDD">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5BB16FA2" w14:textId="77777777" w:rsidR="00EC6CDD" w:rsidRPr="009C18A6" w:rsidRDefault="00EC6CDD" w:rsidP="00EC6CDD">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41146E72" w14:textId="1AC584FF" w:rsidR="00EC6CDD" w:rsidRPr="009C18A6" w:rsidRDefault="00EC6CDD" w:rsidP="00EC6CDD">
            <w:pPr>
              <w:spacing w:after="0" w:line="240" w:lineRule="auto"/>
              <w:jc w:val="both"/>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Finanšu ministrija.</w:t>
            </w:r>
          </w:p>
        </w:tc>
      </w:tr>
      <w:tr w:rsidR="00EC6CDD" w:rsidRPr="009C18A6" w14:paraId="6998C06A" w14:textId="77777777" w:rsidTr="00EC6CD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71B1B80" w14:textId="77777777" w:rsidR="00EC6CDD" w:rsidRPr="009C18A6" w:rsidRDefault="00EC6CDD" w:rsidP="00EC6CDD">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55FAD7DD" w14:textId="77777777" w:rsidR="00EC6CDD" w:rsidRPr="009C18A6" w:rsidRDefault="00EC6CDD" w:rsidP="00EC6CDD">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13381560" w14:textId="77777777" w:rsidR="00EC6CDD" w:rsidRPr="009C18A6" w:rsidRDefault="00EC6CDD" w:rsidP="00EC6CDD">
            <w:pPr>
              <w:spacing w:after="0" w:line="240" w:lineRule="auto"/>
              <w:rPr>
                <w:rFonts w:ascii="Times New Roman" w:eastAsia="Times New Roman" w:hAnsi="Times New Roman" w:cs="Times New Roman"/>
                <w:iCs/>
                <w:color w:val="A6A6A6" w:themeColor="background1" w:themeShade="A6"/>
                <w:sz w:val="28"/>
                <w:szCs w:val="28"/>
                <w:lang w:eastAsia="lv-LV"/>
              </w:rPr>
            </w:pPr>
            <w:r w:rsidRPr="009C18A6">
              <w:rPr>
                <w:rFonts w:ascii="Times New Roman" w:eastAsia="Times New Roman" w:hAnsi="Times New Roman" w:cs="Times New Roman"/>
                <w:sz w:val="28"/>
                <w:szCs w:val="28"/>
                <w:lang w:eastAsia="lv-LV"/>
              </w:rPr>
              <w:t>Nav</w:t>
            </w:r>
          </w:p>
        </w:tc>
      </w:tr>
    </w:tbl>
    <w:p w14:paraId="241A99B9" w14:textId="77777777" w:rsidR="00E5323B" w:rsidRPr="009C18A6" w:rsidRDefault="00E5323B" w:rsidP="00E5323B">
      <w:pPr>
        <w:spacing w:after="0" w:line="240" w:lineRule="auto"/>
        <w:rPr>
          <w:rFonts w:ascii="Times New Roman" w:eastAsia="Times New Roman" w:hAnsi="Times New Roman" w:cs="Times New Roman"/>
          <w:iCs/>
          <w:color w:val="414142"/>
          <w:sz w:val="24"/>
          <w:szCs w:val="24"/>
          <w:lang w:eastAsia="lv-LV"/>
        </w:rPr>
      </w:pPr>
      <w:r w:rsidRPr="009C18A6">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9C18A6" w14:paraId="1BA708E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88014F" w14:textId="77777777" w:rsidR="00655F2C" w:rsidRPr="009C18A6"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C18A6">
              <w:rPr>
                <w:rFonts w:ascii="Times New Roman" w:eastAsia="Times New Roman" w:hAnsi="Times New Roman" w:cs="Times New Roman"/>
                <w:b/>
                <w:bCs/>
                <w:iCs/>
                <w:color w:val="414142"/>
                <w:sz w:val="28"/>
                <w:szCs w:val="28"/>
                <w:lang w:eastAsia="lv-LV"/>
              </w:rPr>
              <w:t>II. Tiesību akta projekta ietekme uz sabiedrību, tautsaimniecības attīstību un administratīvo slogu</w:t>
            </w:r>
          </w:p>
        </w:tc>
      </w:tr>
      <w:tr w:rsidR="00E5323B" w:rsidRPr="009C18A6" w14:paraId="3577996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0D00D2" w14:textId="77777777" w:rsidR="00655F2C"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7E56B00" w14:textId="77777777" w:rsidR="00E5323B"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3746E2CD" w14:textId="5797164C" w:rsidR="00E5323B" w:rsidRPr="009C18A6" w:rsidRDefault="00A1667D" w:rsidP="00B16A44">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Uzraudzības komitejas locekļi, kas ar MK rīkojuma Nr.661 grozījumiem tiek iekļauti uzraudzības komitejas sastāvā.</w:t>
            </w:r>
          </w:p>
        </w:tc>
      </w:tr>
      <w:tr w:rsidR="00E5323B" w:rsidRPr="00DD16BE" w14:paraId="69675EA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845EB53" w14:textId="77777777" w:rsidR="00655F2C"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D61AB3D" w14:textId="77777777" w:rsidR="00E5323B" w:rsidRPr="009C18A6" w:rsidRDefault="00E5323B" w:rsidP="00E5323B">
            <w:pPr>
              <w:spacing w:after="0" w:line="240" w:lineRule="auto"/>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6ABE4E1A" w14:textId="49780DB7" w:rsidR="005A7DC1" w:rsidRDefault="005A7DC1" w:rsidP="001153F8">
            <w:pPr>
              <w:spacing w:after="0" w:line="240" w:lineRule="auto"/>
              <w:jc w:val="both"/>
              <w:rPr>
                <w:rFonts w:ascii="Times New Roman" w:eastAsia="Times New Roman" w:hAnsi="Times New Roman" w:cs="Times New Roman"/>
                <w:iCs/>
                <w:sz w:val="28"/>
                <w:szCs w:val="28"/>
                <w:lang w:eastAsia="lv-LV"/>
              </w:rPr>
            </w:pPr>
            <w:r w:rsidRPr="009C18A6">
              <w:rPr>
                <w:rFonts w:ascii="Times New Roman" w:eastAsia="Times New Roman" w:hAnsi="Times New Roman" w:cs="Times New Roman"/>
                <w:iCs/>
                <w:sz w:val="28"/>
                <w:szCs w:val="28"/>
                <w:lang w:eastAsia="lv-LV"/>
              </w:rPr>
              <w:t xml:space="preserve">MK </w:t>
            </w:r>
            <w:r w:rsidR="009D7687">
              <w:rPr>
                <w:rFonts w:ascii="Times New Roman" w:eastAsia="Times New Roman" w:hAnsi="Times New Roman" w:cs="Times New Roman"/>
                <w:iCs/>
                <w:sz w:val="28"/>
                <w:szCs w:val="28"/>
                <w:lang w:eastAsia="lv-LV"/>
              </w:rPr>
              <w:t xml:space="preserve">rīkojuma </w:t>
            </w:r>
            <w:r w:rsidRPr="009C18A6">
              <w:rPr>
                <w:rFonts w:ascii="Times New Roman" w:eastAsia="Times New Roman" w:hAnsi="Times New Roman" w:cs="Times New Roman"/>
                <w:iCs/>
                <w:sz w:val="28"/>
                <w:szCs w:val="28"/>
                <w:lang w:eastAsia="lv-LV"/>
              </w:rPr>
              <w:t>projektā ietvertie grozījumi pēc būtības nemaina ES fondu vadībā iesaistīto institūciju tiesības un pienākumus, tādejādi neietekmē arī administratīvās izmaksas.</w:t>
            </w:r>
          </w:p>
          <w:p w14:paraId="19082B07" w14:textId="0EE16B1E" w:rsidR="00802503" w:rsidRPr="00DD16BE" w:rsidRDefault="00802503" w:rsidP="00802503">
            <w:pPr>
              <w:spacing w:after="0" w:line="240" w:lineRule="auto"/>
              <w:ind w:firstLine="264"/>
              <w:jc w:val="both"/>
              <w:rPr>
                <w:rFonts w:ascii="Times New Roman" w:eastAsia="Times New Roman" w:hAnsi="Times New Roman" w:cs="Times New Roman"/>
                <w:iCs/>
                <w:color w:val="A6A6A6" w:themeColor="background1" w:themeShade="A6"/>
                <w:sz w:val="24"/>
                <w:szCs w:val="24"/>
                <w:lang w:eastAsia="lv-LV"/>
              </w:rPr>
            </w:pPr>
          </w:p>
        </w:tc>
      </w:tr>
      <w:tr w:rsidR="00E5323B" w:rsidRPr="00DD16BE" w14:paraId="7974C5BC" w14:textId="77777777" w:rsidTr="00B16A4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DA6B523"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3F7FC759"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5856151C" w14:textId="144CBE10" w:rsidR="00E5323B" w:rsidRPr="0097251E" w:rsidRDefault="00B16A44" w:rsidP="00806676">
            <w:pPr>
              <w:spacing w:after="0" w:line="240" w:lineRule="auto"/>
              <w:rPr>
                <w:rFonts w:ascii="Times New Roman" w:eastAsia="Times New Roman" w:hAnsi="Times New Roman" w:cs="Times New Roman"/>
                <w:iCs/>
                <w:color w:val="A6A6A6" w:themeColor="background1" w:themeShade="A6"/>
                <w:sz w:val="28"/>
                <w:szCs w:val="28"/>
                <w:lang w:eastAsia="lv-LV"/>
              </w:rPr>
            </w:pPr>
            <w:r w:rsidRPr="00D23BF7">
              <w:rPr>
                <w:rFonts w:ascii="Times New Roman" w:eastAsia="Times New Roman" w:hAnsi="Times New Roman" w:cs="Times New Roman"/>
                <w:iCs/>
                <w:sz w:val="28"/>
                <w:szCs w:val="28"/>
                <w:lang w:eastAsia="lv-LV"/>
              </w:rPr>
              <w:t>MK</w:t>
            </w:r>
            <w:r w:rsidRPr="00D23BF7">
              <w:rPr>
                <w:rFonts w:ascii="Times New Roman" w:eastAsia="Times New Roman" w:hAnsi="Times New Roman" w:cs="Times New Roman"/>
                <w:iCs/>
                <w:color w:val="A6A6A6" w:themeColor="background1" w:themeShade="A6"/>
                <w:sz w:val="28"/>
                <w:szCs w:val="28"/>
                <w:lang w:eastAsia="lv-LV"/>
              </w:rPr>
              <w:t xml:space="preserve"> </w:t>
            </w:r>
            <w:r w:rsidR="00806676">
              <w:rPr>
                <w:rFonts w:ascii="Times New Roman" w:eastAsia="Times New Roman" w:hAnsi="Times New Roman" w:cs="Times New Roman"/>
                <w:iCs/>
                <w:sz w:val="28"/>
                <w:szCs w:val="28"/>
                <w:lang w:eastAsia="lv-LV"/>
              </w:rPr>
              <w:t>rīkojuma</w:t>
            </w:r>
            <w:r w:rsidRPr="00D23BF7">
              <w:rPr>
                <w:rFonts w:ascii="Times New Roman" w:eastAsia="Times New Roman" w:hAnsi="Times New Roman" w:cs="Times New Roman"/>
                <w:iCs/>
                <w:sz w:val="28"/>
                <w:szCs w:val="28"/>
                <w:lang w:eastAsia="lv-LV"/>
              </w:rPr>
              <w:t xml:space="preserve"> projekts šo jomu neskar</w:t>
            </w:r>
            <w:r>
              <w:rPr>
                <w:rFonts w:ascii="Times New Roman" w:eastAsia="Times New Roman" w:hAnsi="Times New Roman" w:cs="Times New Roman"/>
                <w:iCs/>
                <w:sz w:val="28"/>
                <w:szCs w:val="28"/>
                <w:lang w:eastAsia="lv-LV"/>
              </w:rPr>
              <w:t>.</w:t>
            </w:r>
          </w:p>
        </w:tc>
      </w:tr>
      <w:tr w:rsidR="00E5323B" w:rsidRPr="00DD16BE" w14:paraId="2F6762EB" w14:textId="77777777" w:rsidTr="00D23BF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FD2B316" w14:textId="77777777" w:rsidR="00655F2C" w:rsidRPr="0097251E" w:rsidRDefault="00E5323B" w:rsidP="00E5323B">
            <w:pPr>
              <w:spacing w:after="0" w:line="240" w:lineRule="auto"/>
              <w:rPr>
                <w:rFonts w:ascii="Times New Roman" w:eastAsia="Times New Roman" w:hAnsi="Times New Roman" w:cs="Times New Roman"/>
                <w:iCs/>
                <w:color w:val="414142"/>
                <w:sz w:val="28"/>
                <w:szCs w:val="28"/>
                <w:lang w:eastAsia="lv-LV"/>
              </w:rPr>
            </w:pPr>
            <w:r w:rsidRPr="0097251E">
              <w:rPr>
                <w:rFonts w:ascii="Times New Roman" w:eastAsia="Times New Roman" w:hAnsi="Times New Roman" w:cs="Times New Roman"/>
                <w:iCs/>
                <w:color w:val="414142"/>
                <w:sz w:val="28"/>
                <w:szCs w:val="28"/>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12D1B26"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14:paraId="5A775792" w14:textId="5956E462" w:rsidR="00E5323B" w:rsidRPr="00D23BF7" w:rsidRDefault="00D23BF7" w:rsidP="00806676">
            <w:pPr>
              <w:spacing w:after="0" w:line="240" w:lineRule="auto"/>
              <w:rPr>
                <w:rFonts w:ascii="Times New Roman" w:eastAsia="Times New Roman" w:hAnsi="Times New Roman" w:cs="Times New Roman"/>
                <w:iCs/>
                <w:color w:val="A6A6A6" w:themeColor="background1" w:themeShade="A6"/>
                <w:sz w:val="28"/>
                <w:szCs w:val="28"/>
                <w:lang w:eastAsia="lv-LV"/>
              </w:rPr>
            </w:pPr>
            <w:r w:rsidRPr="00D23BF7">
              <w:rPr>
                <w:rFonts w:ascii="Times New Roman" w:eastAsia="Times New Roman" w:hAnsi="Times New Roman" w:cs="Times New Roman"/>
                <w:iCs/>
                <w:sz w:val="28"/>
                <w:szCs w:val="28"/>
                <w:lang w:eastAsia="lv-LV"/>
              </w:rPr>
              <w:t>MK</w:t>
            </w:r>
            <w:r w:rsidRPr="00D23BF7">
              <w:rPr>
                <w:rFonts w:ascii="Times New Roman" w:eastAsia="Times New Roman" w:hAnsi="Times New Roman" w:cs="Times New Roman"/>
                <w:iCs/>
                <w:color w:val="A6A6A6" w:themeColor="background1" w:themeShade="A6"/>
                <w:sz w:val="28"/>
                <w:szCs w:val="28"/>
                <w:lang w:eastAsia="lv-LV"/>
              </w:rPr>
              <w:t xml:space="preserve"> </w:t>
            </w:r>
            <w:r w:rsidR="00806676">
              <w:rPr>
                <w:rFonts w:ascii="Times New Roman" w:eastAsia="Times New Roman" w:hAnsi="Times New Roman" w:cs="Times New Roman"/>
                <w:iCs/>
                <w:sz w:val="28"/>
                <w:szCs w:val="28"/>
                <w:lang w:eastAsia="lv-LV"/>
              </w:rPr>
              <w:t xml:space="preserve">rīkojuma </w:t>
            </w:r>
            <w:r w:rsidRPr="00D23BF7">
              <w:rPr>
                <w:rFonts w:ascii="Times New Roman" w:eastAsia="Times New Roman" w:hAnsi="Times New Roman" w:cs="Times New Roman"/>
                <w:iCs/>
                <w:sz w:val="28"/>
                <w:szCs w:val="28"/>
                <w:lang w:eastAsia="lv-LV"/>
              </w:rPr>
              <w:t>projekts šo jomu neskar.</w:t>
            </w:r>
          </w:p>
        </w:tc>
      </w:tr>
      <w:tr w:rsidR="00E5323B" w:rsidRPr="00DD16BE" w14:paraId="2D31549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C4A93E9" w14:textId="77777777" w:rsidR="00655F2C" w:rsidRPr="0097251E" w:rsidRDefault="00E5323B" w:rsidP="00E5323B">
            <w:pPr>
              <w:spacing w:after="0" w:line="240" w:lineRule="auto"/>
              <w:rPr>
                <w:rFonts w:ascii="Times New Roman" w:eastAsia="Times New Roman" w:hAnsi="Times New Roman" w:cs="Times New Roman"/>
                <w:iCs/>
                <w:color w:val="414142"/>
                <w:sz w:val="28"/>
                <w:szCs w:val="28"/>
                <w:lang w:eastAsia="lv-LV"/>
              </w:rPr>
            </w:pPr>
            <w:r w:rsidRPr="0097251E">
              <w:rPr>
                <w:rFonts w:ascii="Times New Roman" w:eastAsia="Times New Roman" w:hAnsi="Times New Roman" w:cs="Times New Roman"/>
                <w:iCs/>
                <w:color w:val="414142"/>
                <w:sz w:val="28"/>
                <w:szCs w:val="28"/>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44191082"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09B3447" w14:textId="77777777" w:rsidR="00E5323B" w:rsidRPr="0097251E" w:rsidRDefault="001C70B3" w:rsidP="00E5323B">
            <w:pPr>
              <w:spacing w:after="0" w:line="240" w:lineRule="auto"/>
              <w:rPr>
                <w:rFonts w:ascii="Times New Roman" w:eastAsia="Times New Roman" w:hAnsi="Times New Roman" w:cs="Times New Roman"/>
                <w:iCs/>
                <w:sz w:val="28"/>
                <w:szCs w:val="28"/>
                <w:lang w:eastAsia="lv-LV"/>
              </w:rPr>
            </w:pPr>
            <w:r w:rsidRPr="0097251E">
              <w:rPr>
                <w:rFonts w:ascii="Times New Roman" w:eastAsia="Times New Roman" w:hAnsi="Times New Roman" w:cs="Times New Roman"/>
                <w:iCs/>
                <w:sz w:val="28"/>
                <w:szCs w:val="28"/>
                <w:lang w:eastAsia="lv-LV"/>
              </w:rPr>
              <w:t>Nav</w:t>
            </w:r>
          </w:p>
        </w:tc>
      </w:tr>
    </w:tbl>
    <w:p w14:paraId="58872C06"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DD16BE" w14:paraId="1F12307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B0D618"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III. Tiesību akta projekta ietekme uz valsts budžetu un pašvaldību budžetiem</w:t>
            </w:r>
          </w:p>
        </w:tc>
      </w:tr>
      <w:tr w:rsidR="001C70B3" w:rsidRPr="00DD16BE" w14:paraId="4060D643"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7DACFC1" w14:textId="37E596F5" w:rsidR="001C70B3" w:rsidRPr="0097251E" w:rsidRDefault="001C70B3" w:rsidP="00806676">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Cs/>
                <w:sz w:val="28"/>
                <w:szCs w:val="28"/>
                <w:lang w:eastAsia="lv-LV"/>
              </w:rPr>
              <w:t xml:space="preserve">MK </w:t>
            </w:r>
            <w:r w:rsidR="00806676">
              <w:rPr>
                <w:rFonts w:ascii="Times New Roman" w:eastAsia="Times New Roman" w:hAnsi="Times New Roman" w:cs="Times New Roman"/>
                <w:bCs/>
                <w:sz w:val="28"/>
                <w:szCs w:val="28"/>
                <w:lang w:eastAsia="lv-LV"/>
              </w:rPr>
              <w:t xml:space="preserve">rīkojuma </w:t>
            </w:r>
            <w:r w:rsidRPr="0097251E">
              <w:rPr>
                <w:rFonts w:ascii="Times New Roman" w:eastAsia="Times New Roman" w:hAnsi="Times New Roman" w:cs="Times New Roman"/>
                <w:bCs/>
                <w:sz w:val="28"/>
                <w:szCs w:val="28"/>
                <w:lang w:eastAsia="lv-LV"/>
              </w:rPr>
              <w:t>projekts šo jomu neskar.</w:t>
            </w:r>
          </w:p>
        </w:tc>
      </w:tr>
    </w:tbl>
    <w:p w14:paraId="5E089630"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DD16BE" w14:paraId="04A7AA7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76A514"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IV. Tiesību akta projekta ietekme uz spēkā esošo tiesību normu sistēmu</w:t>
            </w:r>
          </w:p>
        </w:tc>
      </w:tr>
      <w:tr w:rsidR="001C70B3" w:rsidRPr="00DD16BE" w14:paraId="66DA9D3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F44360F" w14:textId="3A1E4EAE" w:rsidR="001C70B3" w:rsidRPr="0097251E" w:rsidRDefault="001C70B3" w:rsidP="00806676">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Cs/>
                <w:sz w:val="28"/>
                <w:szCs w:val="28"/>
                <w:lang w:eastAsia="lv-LV"/>
              </w:rPr>
              <w:t xml:space="preserve">MK </w:t>
            </w:r>
            <w:r w:rsidR="00806676">
              <w:rPr>
                <w:rFonts w:ascii="Times New Roman" w:eastAsia="Times New Roman" w:hAnsi="Times New Roman" w:cs="Times New Roman"/>
                <w:bCs/>
                <w:sz w:val="28"/>
                <w:szCs w:val="28"/>
                <w:lang w:eastAsia="lv-LV"/>
              </w:rPr>
              <w:t>rīkojuma</w:t>
            </w:r>
            <w:r w:rsidRPr="0097251E">
              <w:rPr>
                <w:rFonts w:ascii="Times New Roman" w:eastAsia="Times New Roman" w:hAnsi="Times New Roman" w:cs="Times New Roman"/>
                <w:bCs/>
                <w:sz w:val="28"/>
                <w:szCs w:val="28"/>
                <w:lang w:eastAsia="lv-LV"/>
              </w:rPr>
              <w:t xml:space="preserve"> projekts šo jomu neskar.</w:t>
            </w:r>
          </w:p>
        </w:tc>
      </w:tr>
    </w:tbl>
    <w:p w14:paraId="6BCE108F"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DD16BE" w14:paraId="45E5998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5E2606"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V. Tiesību akta projekta atbilstība Latvijas Republikas starptautiskajām saistībām</w:t>
            </w:r>
          </w:p>
        </w:tc>
      </w:tr>
      <w:tr w:rsidR="00B16A44" w:rsidRPr="00DD16BE" w14:paraId="01165B3B" w14:textId="77777777" w:rsidTr="00B16A44">
        <w:trPr>
          <w:tblCellSpacing w:w="15" w:type="dxa"/>
        </w:trPr>
        <w:tc>
          <w:tcPr>
            <w:tcW w:w="4967" w:type="pct"/>
            <w:tcBorders>
              <w:top w:val="outset" w:sz="6" w:space="0" w:color="auto"/>
              <w:left w:val="outset" w:sz="6" w:space="0" w:color="auto"/>
              <w:bottom w:val="outset" w:sz="6" w:space="0" w:color="auto"/>
              <w:right w:val="outset" w:sz="6" w:space="0" w:color="auto"/>
            </w:tcBorders>
          </w:tcPr>
          <w:p w14:paraId="44C2D29B" w14:textId="5E618EE6" w:rsidR="00B16A44" w:rsidRPr="0097251E" w:rsidRDefault="00B16A44" w:rsidP="00806676">
            <w:pPr>
              <w:spacing w:after="0" w:line="240" w:lineRule="auto"/>
              <w:ind w:left="-19" w:right="100"/>
              <w:jc w:val="both"/>
              <w:rPr>
                <w:rFonts w:ascii="Times New Roman" w:eastAsia="Times New Roman" w:hAnsi="Times New Roman" w:cs="Times New Roman"/>
                <w:iCs/>
                <w:color w:val="A6A6A6" w:themeColor="background1" w:themeShade="A6"/>
                <w:sz w:val="28"/>
                <w:szCs w:val="28"/>
                <w:lang w:eastAsia="lv-LV"/>
              </w:rPr>
            </w:pPr>
            <w:r w:rsidRPr="0097251E">
              <w:rPr>
                <w:rFonts w:ascii="Times New Roman" w:eastAsia="Times New Roman" w:hAnsi="Times New Roman" w:cs="Times New Roman"/>
                <w:bCs/>
                <w:sz w:val="28"/>
                <w:szCs w:val="28"/>
                <w:lang w:eastAsia="lv-LV"/>
              </w:rPr>
              <w:t xml:space="preserve">MK </w:t>
            </w:r>
            <w:r w:rsidR="00806676">
              <w:rPr>
                <w:rFonts w:ascii="Times New Roman" w:eastAsia="Times New Roman" w:hAnsi="Times New Roman" w:cs="Times New Roman"/>
                <w:bCs/>
                <w:sz w:val="28"/>
                <w:szCs w:val="28"/>
                <w:lang w:eastAsia="lv-LV"/>
              </w:rPr>
              <w:t>rīkojuma</w:t>
            </w:r>
            <w:r w:rsidRPr="0097251E">
              <w:rPr>
                <w:rFonts w:ascii="Times New Roman" w:eastAsia="Times New Roman" w:hAnsi="Times New Roman" w:cs="Times New Roman"/>
                <w:bCs/>
                <w:sz w:val="28"/>
                <w:szCs w:val="28"/>
                <w:lang w:eastAsia="lv-LV"/>
              </w:rPr>
              <w:t xml:space="preserve"> projekts šo jomu neskar</w:t>
            </w:r>
            <w:r>
              <w:rPr>
                <w:rFonts w:ascii="Times New Roman" w:eastAsia="Times New Roman" w:hAnsi="Times New Roman" w:cs="Times New Roman"/>
                <w:bCs/>
                <w:sz w:val="28"/>
                <w:szCs w:val="28"/>
                <w:lang w:eastAsia="lv-LV"/>
              </w:rPr>
              <w:t>.</w:t>
            </w:r>
          </w:p>
        </w:tc>
      </w:tr>
    </w:tbl>
    <w:p w14:paraId="2CE66161" w14:textId="78760808"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2"/>
        <w:gridCol w:w="3063"/>
        <w:gridCol w:w="5360"/>
      </w:tblGrid>
      <w:tr w:rsidR="00E5323B" w:rsidRPr="00DD16BE" w14:paraId="397BF937" w14:textId="77777777" w:rsidTr="00D23BF7">
        <w:trPr>
          <w:tblCellSpacing w:w="15" w:type="dxa"/>
        </w:trPr>
        <w:tc>
          <w:tcPr>
            <w:tcW w:w="9161" w:type="dxa"/>
            <w:gridSpan w:val="3"/>
            <w:tcBorders>
              <w:top w:val="outset" w:sz="6" w:space="0" w:color="auto"/>
              <w:left w:val="outset" w:sz="6" w:space="0" w:color="auto"/>
              <w:bottom w:val="outset" w:sz="6" w:space="0" w:color="auto"/>
              <w:right w:val="outset" w:sz="6" w:space="0" w:color="auto"/>
            </w:tcBorders>
            <w:vAlign w:val="center"/>
            <w:hideMark/>
          </w:tcPr>
          <w:p w14:paraId="1D329B49"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t>VI. Sabiedrības līdzdalība un komunikācijas aktivitātes</w:t>
            </w:r>
          </w:p>
        </w:tc>
      </w:tr>
      <w:tr w:rsidR="00E5323B" w:rsidRPr="00DD16BE" w14:paraId="5AD01D82" w14:textId="77777777" w:rsidTr="009D7687">
        <w:trPr>
          <w:trHeight w:val="2777"/>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64148793"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1.</w:t>
            </w:r>
          </w:p>
        </w:tc>
        <w:tc>
          <w:tcPr>
            <w:tcW w:w="3089" w:type="dxa"/>
            <w:tcBorders>
              <w:top w:val="outset" w:sz="6" w:space="0" w:color="auto"/>
              <w:left w:val="outset" w:sz="6" w:space="0" w:color="auto"/>
              <w:bottom w:val="outset" w:sz="6" w:space="0" w:color="auto"/>
              <w:right w:val="outset" w:sz="6" w:space="0" w:color="auto"/>
            </w:tcBorders>
            <w:hideMark/>
          </w:tcPr>
          <w:p w14:paraId="02A1EF05"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Plānotās sabiedrības līdzdalības un komunikācijas aktivitātes saistībā ar projektu</w:t>
            </w:r>
          </w:p>
        </w:tc>
        <w:tc>
          <w:tcPr>
            <w:tcW w:w="5415" w:type="dxa"/>
            <w:tcBorders>
              <w:top w:val="outset" w:sz="6" w:space="0" w:color="auto"/>
              <w:left w:val="outset" w:sz="6" w:space="0" w:color="auto"/>
              <w:bottom w:val="outset" w:sz="6" w:space="0" w:color="auto"/>
              <w:right w:val="outset" w:sz="6" w:space="0" w:color="auto"/>
            </w:tcBorders>
            <w:shd w:val="clear" w:color="auto" w:fill="auto"/>
            <w:hideMark/>
          </w:tcPr>
          <w:p w14:paraId="195B336A" w14:textId="3D521632" w:rsidR="00A90882" w:rsidRPr="00375C8D" w:rsidRDefault="00C0688B" w:rsidP="00065384">
            <w:pPr>
              <w:spacing w:after="0" w:line="240" w:lineRule="auto"/>
              <w:jc w:val="both"/>
              <w:rPr>
                <w:rFonts w:ascii="Times New Roman" w:eastAsia="Times New Roman" w:hAnsi="Times New Roman" w:cs="Times New Roman"/>
                <w:sz w:val="28"/>
                <w:szCs w:val="28"/>
                <w:lang w:eastAsia="lv-LV"/>
              </w:rPr>
            </w:pPr>
            <w:r w:rsidRPr="00375C8D">
              <w:rPr>
                <w:rFonts w:ascii="Times New Roman" w:eastAsia="Times New Roman" w:hAnsi="Times New Roman" w:cs="Times New Roman"/>
                <w:sz w:val="28"/>
                <w:szCs w:val="28"/>
                <w:lang w:eastAsia="lv-LV"/>
              </w:rPr>
              <w:t xml:space="preserve">Sabiedrības pārstāvji </w:t>
            </w:r>
            <w:r w:rsidR="0047510C" w:rsidRPr="00375C8D">
              <w:rPr>
                <w:rFonts w:ascii="Times New Roman" w:eastAsia="Times New Roman" w:hAnsi="Times New Roman" w:cs="Times New Roman"/>
                <w:sz w:val="28"/>
                <w:szCs w:val="28"/>
                <w:lang w:eastAsia="lv-LV"/>
              </w:rPr>
              <w:t>varē</w:t>
            </w:r>
            <w:r w:rsidR="0047510C">
              <w:rPr>
                <w:rFonts w:ascii="Times New Roman" w:eastAsia="Times New Roman" w:hAnsi="Times New Roman" w:cs="Times New Roman"/>
                <w:sz w:val="28"/>
                <w:szCs w:val="28"/>
                <w:lang w:eastAsia="lv-LV"/>
              </w:rPr>
              <w:t>s</w:t>
            </w:r>
            <w:r w:rsidR="0047510C" w:rsidRPr="00375C8D">
              <w:rPr>
                <w:rFonts w:ascii="Times New Roman" w:eastAsia="Times New Roman" w:hAnsi="Times New Roman" w:cs="Times New Roman"/>
                <w:sz w:val="28"/>
                <w:szCs w:val="28"/>
                <w:lang w:eastAsia="lv-LV"/>
              </w:rPr>
              <w:t xml:space="preserve"> </w:t>
            </w:r>
            <w:r w:rsidRPr="00375C8D">
              <w:rPr>
                <w:rFonts w:ascii="Times New Roman" w:eastAsia="Times New Roman" w:hAnsi="Times New Roman" w:cs="Times New Roman"/>
                <w:sz w:val="28"/>
                <w:szCs w:val="28"/>
                <w:lang w:eastAsia="lv-LV"/>
              </w:rPr>
              <w:t xml:space="preserve">līdzdarboties MK </w:t>
            </w:r>
            <w:r w:rsidR="009D7687">
              <w:rPr>
                <w:rFonts w:ascii="Times New Roman" w:eastAsia="Times New Roman" w:hAnsi="Times New Roman" w:cs="Times New Roman"/>
                <w:sz w:val="28"/>
                <w:szCs w:val="28"/>
                <w:lang w:eastAsia="lv-LV"/>
              </w:rPr>
              <w:t xml:space="preserve">rīkojuma </w:t>
            </w:r>
            <w:r w:rsidRPr="00375C8D">
              <w:rPr>
                <w:rFonts w:ascii="Times New Roman" w:eastAsia="Times New Roman" w:hAnsi="Times New Roman" w:cs="Times New Roman"/>
                <w:sz w:val="28"/>
                <w:szCs w:val="28"/>
                <w:lang w:eastAsia="lv-LV"/>
              </w:rPr>
              <w:t xml:space="preserve">projekta izstrādē, sniedzot atzinumu par to pēc </w:t>
            </w:r>
            <w:r w:rsidR="00806676">
              <w:rPr>
                <w:rFonts w:ascii="Times New Roman" w:eastAsia="Times New Roman" w:hAnsi="Times New Roman" w:cs="Times New Roman"/>
                <w:sz w:val="28"/>
                <w:szCs w:val="28"/>
                <w:lang w:eastAsia="lv-LV"/>
              </w:rPr>
              <w:t>rīkojuma</w:t>
            </w:r>
            <w:r w:rsidRPr="00375C8D">
              <w:rPr>
                <w:rFonts w:ascii="Times New Roman" w:eastAsia="Times New Roman" w:hAnsi="Times New Roman" w:cs="Times New Roman"/>
                <w:sz w:val="28"/>
                <w:szCs w:val="28"/>
                <w:lang w:eastAsia="lv-LV"/>
              </w:rPr>
              <w:t xml:space="preserve"> projekta izsludināšanas Valsts sekretāru sanāksmē. </w:t>
            </w:r>
            <w:r w:rsidR="009D7687">
              <w:rPr>
                <w:rFonts w:ascii="Times New Roman" w:eastAsia="Times New Roman" w:hAnsi="Times New Roman" w:cs="Times New Roman"/>
                <w:sz w:val="28"/>
                <w:szCs w:val="28"/>
                <w:lang w:eastAsia="lv-LV"/>
              </w:rPr>
              <w:t>Rīkojuma projekts</w:t>
            </w:r>
            <w:r w:rsidRPr="00375C8D">
              <w:rPr>
                <w:rFonts w:ascii="Times New Roman" w:eastAsia="Times New Roman" w:hAnsi="Times New Roman" w:cs="Times New Roman"/>
                <w:sz w:val="28"/>
                <w:szCs w:val="28"/>
                <w:lang w:eastAsia="lv-LV"/>
              </w:rPr>
              <w:t xml:space="preserve"> pirms izsludināšanas Valsts sekretāru sanāksmē </w:t>
            </w:r>
            <w:r w:rsidR="00060CF9" w:rsidRPr="00664F74">
              <w:rPr>
                <w:rFonts w:ascii="Times New Roman" w:eastAsia="Times New Roman" w:hAnsi="Times New Roman" w:cs="Times New Roman"/>
                <w:sz w:val="28"/>
                <w:szCs w:val="28"/>
                <w:lang w:eastAsia="lv-LV"/>
              </w:rPr>
              <w:t xml:space="preserve">2018.gada </w:t>
            </w:r>
            <w:r w:rsidR="0047510C" w:rsidRPr="00664F74">
              <w:rPr>
                <w:rFonts w:ascii="Times New Roman" w:eastAsia="Times New Roman" w:hAnsi="Times New Roman" w:cs="Times New Roman"/>
                <w:sz w:val="28"/>
                <w:szCs w:val="28"/>
                <w:lang w:eastAsia="lv-LV"/>
              </w:rPr>
              <w:t>20</w:t>
            </w:r>
            <w:r w:rsidR="00060CF9" w:rsidRPr="00664F74">
              <w:rPr>
                <w:rFonts w:ascii="Times New Roman" w:eastAsia="Times New Roman" w:hAnsi="Times New Roman" w:cs="Times New Roman"/>
                <w:sz w:val="28"/>
                <w:szCs w:val="28"/>
                <w:lang w:eastAsia="lv-LV"/>
              </w:rPr>
              <w:t>.</w:t>
            </w:r>
            <w:r w:rsidR="0047510C" w:rsidRPr="00664F74">
              <w:rPr>
                <w:rFonts w:ascii="Times New Roman" w:eastAsia="Times New Roman" w:hAnsi="Times New Roman" w:cs="Times New Roman"/>
                <w:sz w:val="28"/>
                <w:szCs w:val="28"/>
                <w:lang w:eastAsia="lv-LV"/>
              </w:rPr>
              <w:t xml:space="preserve">augustā </w:t>
            </w:r>
            <w:r w:rsidRPr="00664F74">
              <w:rPr>
                <w:rFonts w:ascii="Times New Roman" w:eastAsia="Times New Roman" w:hAnsi="Times New Roman" w:cs="Times New Roman"/>
                <w:sz w:val="28"/>
                <w:szCs w:val="28"/>
                <w:lang w:eastAsia="lv-LV"/>
              </w:rPr>
              <w:t>ir publicēts tīmekļa vietnē</w:t>
            </w:r>
            <w:r w:rsidR="00664F74" w:rsidRPr="00664F74">
              <w:rPr>
                <w:rFonts w:ascii="Times New Roman" w:eastAsia="Times New Roman" w:hAnsi="Times New Roman" w:cs="Times New Roman"/>
                <w:sz w:val="28"/>
                <w:szCs w:val="28"/>
                <w:lang w:eastAsia="lv-LV"/>
              </w:rPr>
              <w:t xml:space="preserve"> </w:t>
            </w:r>
            <w:hyperlink r:id="rId8" w:history="1">
              <w:r w:rsidR="00664F74" w:rsidRPr="00664F74">
                <w:rPr>
                  <w:rStyle w:val="Hyperlink"/>
                  <w:rFonts w:ascii="Times New Roman" w:hAnsi="Times New Roman" w:cs="Times New Roman"/>
                  <w:sz w:val="28"/>
                  <w:szCs w:val="28"/>
                  <w:lang w:eastAsia="lv-LV"/>
                </w:rPr>
                <w:t>http://www.fm.gov.lv/lv/sabiedribas_lidzdaliba/sabiedribas_lidzdaliba_par_es_jautajumiem/</w:t>
              </w:r>
            </w:hyperlink>
            <w:r w:rsidR="00664F74" w:rsidRPr="00664F74" w:rsidDel="00664F74">
              <w:rPr>
                <w:rFonts w:ascii="Times New Roman" w:eastAsia="Times New Roman" w:hAnsi="Times New Roman" w:cs="Times New Roman"/>
                <w:sz w:val="28"/>
                <w:szCs w:val="28"/>
                <w:lang w:eastAsia="lv-LV"/>
              </w:rPr>
              <w:t xml:space="preserve"> </w:t>
            </w:r>
            <w:r w:rsidR="00D23BF7" w:rsidRPr="00664F74">
              <w:rPr>
                <w:rFonts w:ascii="Times New Roman" w:eastAsia="Times New Roman" w:hAnsi="Times New Roman" w:cs="Times New Roman"/>
                <w:sz w:val="28"/>
                <w:szCs w:val="28"/>
                <w:lang w:eastAsia="lv-LV"/>
              </w:rPr>
              <w:t xml:space="preserve">un </w:t>
            </w:r>
            <w:bookmarkStart w:id="0" w:name="_GoBack"/>
            <w:bookmarkEnd w:id="0"/>
            <w:r w:rsidRPr="00664F74">
              <w:rPr>
                <w:rFonts w:ascii="Times New Roman" w:eastAsia="Times New Roman" w:hAnsi="Times New Roman" w:cs="Times New Roman"/>
                <w:sz w:val="28"/>
                <w:szCs w:val="28"/>
                <w:lang w:eastAsia="lv-LV"/>
              </w:rPr>
              <w:t>tīmekļa vietnē</w:t>
            </w:r>
            <w:r w:rsidR="00664F74" w:rsidRPr="00664F74">
              <w:rPr>
                <w:rFonts w:ascii="Times New Roman" w:hAnsi="Times New Roman" w:cs="Times New Roman"/>
                <w:sz w:val="28"/>
                <w:szCs w:val="28"/>
              </w:rPr>
              <w:t xml:space="preserve"> </w:t>
            </w:r>
            <w:hyperlink r:id="rId9" w:history="1">
              <w:r w:rsidR="00664F74" w:rsidRPr="001E605F">
                <w:rPr>
                  <w:rStyle w:val="Hyperlink"/>
                  <w:rFonts w:ascii="Times New Roman" w:eastAsia="Times New Roman" w:hAnsi="Times New Roman" w:cs="Times New Roman"/>
                  <w:sz w:val="28"/>
                  <w:szCs w:val="28"/>
                  <w:lang w:eastAsia="lv-LV"/>
                </w:rPr>
                <w:t>http://www.esfondi.lv/normativie-akti</w:t>
              </w:r>
            </w:hyperlink>
            <w:r w:rsidR="00664F74" w:rsidRPr="00664F74">
              <w:rPr>
                <w:rFonts w:ascii="Times New Roman" w:eastAsia="Times New Roman" w:hAnsi="Times New Roman" w:cs="Times New Roman"/>
                <w:sz w:val="28"/>
                <w:szCs w:val="28"/>
                <w:lang w:eastAsia="lv-LV"/>
              </w:rPr>
              <w:t>.</w:t>
            </w:r>
          </w:p>
        </w:tc>
      </w:tr>
      <w:tr w:rsidR="00E5323B" w:rsidRPr="00DD16BE" w14:paraId="60524E22"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7D08F750"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2.</w:t>
            </w:r>
          </w:p>
        </w:tc>
        <w:tc>
          <w:tcPr>
            <w:tcW w:w="3089" w:type="dxa"/>
            <w:tcBorders>
              <w:top w:val="outset" w:sz="6" w:space="0" w:color="auto"/>
              <w:left w:val="outset" w:sz="6" w:space="0" w:color="auto"/>
              <w:bottom w:val="outset" w:sz="6" w:space="0" w:color="auto"/>
              <w:right w:val="outset" w:sz="6" w:space="0" w:color="auto"/>
            </w:tcBorders>
            <w:hideMark/>
          </w:tcPr>
          <w:p w14:paraId="5C04B843"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Sabiedrības līdzdalība projekta izstrādē</w:t>
            </w:r>
          </w:p>
        </w:tc>
        <w:tc>
          <w:tcPr>
            <w:tcW w:w="5415" w:type="dxa"/>
            <w:tcBorders>
              <w:top w:val="outset" w:sz="6" w:space="0" w:color="auto"/>
              <w:left w:val="outset" w:sz="6" w:space="0" w:color="auto"/>
              <w:bottom w:val="outset" w:sz="6" w:space="0" w:color="auto"/>
              <w:right w:val="outset" w:sz="6" w:space="0" w:color="auto"/>
            </w:tcBorders>
            <w:hideMark/>
          </w:tcPr>
          <w:p w14:paraId="3C1DDA73" w14:textId="15BCD0A3" w:rsidR="00E5323B" w:rsidRPr="00375C8D" w:rsidRDefault="0047510C" w:rsidP="009D7687">
            <w:pPr>
              <w:spacing w:after="0" w:line="240" w:lineRule="auto"/>
              <w:jc w:val="both"/>
              <w:rPr>
                <w:rFonts w:ascii="Times New Roman" w:eastAsia="Times New Roman" w:hAnsi="Times New Roman" w:cs="Times New Roman"/>
                <w:iCs/>
                <w:sz w:val="28"/>
                <w:szCs w:val="28"/>
                <w:lang w:eastAsia="lv-LV"/>
              </w:rPr>
            </w:pPr>
            <w:r w:rsidRPr="0047510C">
              <w:rPr>
                <w:rFonts w:ascii="Times New Roman" w:eastAsia="Times New Roman" w:hAnsi="Times New Roman" w:cs="Times New Roman"/>
                <w:sz w:val="28"/>
                <w:szCs w:val="28"/>
                <w:lang w:eastAsia="lv-LV"/>
              </w:rPr>
              <w:t xml:space="preserve">MK </w:t>
            </w:r>
            <w:r w:rsidR="009D7687">
              <w:rPr>
                <w:rFonts w:ascii="Times New Roman" w:eastAsia="Times New Roman" w:hAnsi="Times New Roman" w:cs="Times New Roman"/>
                <w:sz w:val="28"/>
                <w:szCs w:val="28"/>
                <w:lang w:eastAsia="lv-LV"/>
              </w:rPr>
              <w:t xml:space="preserve">rīkojuma </w:t>
            </w:r>
            <w:r w:rsidRPr="0047510C">
              <w:rPr>
                <w:rFonts w:ascii="Times New Roman" w:eastAsia="Times New Roman" w:hAnsi="Times New Roman" w:cs="Times New Roman"/>
                <w:sz w:val="28"/>
                <w:szCs w:val="28"/>
                <w:lang w:eastAsia="lv-LV"/>
              </w:rPr>
              <w:t>projekta izstrādes laikā nav saņemti sabiedrības pārstāvju ieteikumi vai iebildumi par minēto projektu.</w:t>
            </w:r>
          </w:p>
        </w:tc>
      </w:tr>
      <w:tr w:rsidR="00E5323B" w:rsidRPr="00DD16BE" w14:paraId="31BA89CB"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508C5ED1"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3.</w:t>
            </w:r>
          </w:p>
        </w:tc>
        <w:tc>
          <w:tcPr>
            <w:tcW w:w="3089" w:type="dxa"/>
            <w:tcBorders>
              <w:top w:val="outset" w:sz="6" w:space="0" w:color="auto"/>
              <w:left w:val="outset" w:sz="6" w:space="0" w:color="auto"/>
              <w:bottom w:val="outset" w:sz="6" w:space="0" w:color="auto"/>
              <w:right w:val="outset" w:sz="6" w:space="0" w:color="auto"/>
            </w:tcBorders>
            <w:hideMark/>
          </w:tcPr>
          <w:p w14:paraId="341E6A6B"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Sabiedrības līdzdalības rezultāti</w:t>
            </w:r>
          </w:p>
        </w:tc>
        <w:tc>
          <w:tcPr>
            <w:tcW w:w="5415" w:type="dxa"/>
            <w:tcBorders>
              <w:top w:val="outset" w:sz="6" w:space="0" w:color="auto"/>
              <w:left w:val="outset" w:sz="6" w:space="0" w:color="auto"/>
              <w:bottom w:val="outset" w:sz="6" w:space="0" w:color="auto"/>
              <w:right w:val="outset" w:sz="6" w:space="0" w:color="auto"/>
            </w:tcBorders>
            <w:hideMark/>
          </w:tcPr>
          <w:p w14:paraId="0DE55355" w14:textId="20179FE2" w:rsidR="007F7A9E" w:rsidRPr="00375C8D" w:rsidRDefault="0047510C" w:rsidP="009D7687">
            <w:pPr>
              <w:spacing w:after="0" w:line="240" w:lineRule="auto"/>
              <w:jc w:val="both"/>
              <w:rPr>
                <w:rFonts w:ascii="Times New Roman" w:eastAsia="Times New Roman" w:hAnsi="Times New Roman" w:cs="Times New Roman"/>
                <w:iCs/>
                <w:sz w:val="28"/>
                <w:szCs w:val="28"/>
                <w:lang w:eastAsia="lv-LV"/>
              </w:rPr>
            </w:pPr>
            <w:r w:rsidRPr="0047510C">
              <w:rPr>
                <w:rFonts w:ascii="Times New Roman" w:eastAsia="Times New Roman" w:hAnsi="Times New Roman" w:cs="Times New Roman"/>
                <w:sz w:val="28"/>
                <w:szCs w:val="28"/>
                <w:lang w:eastAsia="lv-LV"/>
              </w:rPr>
              <w:t xml:space="preserve">MK </w:t>
            </w:r>
            <w:r w:rsidR="009D7687">
              <w:rPr>
                <w:rFonts w:ascii="Times New Roman" w:eastAsia="Times New Roman" w:hAnsi="Times New Roman" w:cs="Times New Roman"/>
                <w:sz w:val="28"/>
                <w:szCs w:val="28"/>
                <w:lang w:eastAsia="lv-LV"/>
              </w:rPr>
              <w:t>rīkojuma</w:t>
            </w:r>
            <w:r w:rsidRPr="0047510C">
              <w:rPr>
                <w:rFonts w:ascii="Times New Roman" w:eastAsia="Times New Roman" w:hAnsi="Times New Roman" w:cs="Times New Roman"/>
                <w:sz w:val="28"/>
                <w:szCs w:val="28"/>
                <w:lang w:eastAsia="lv-LV"/>
              </w:rPr>
              <w:t xml:space="preserve"> projekta izstrādes laikā nav saņemti sabiedrības pārstāvju ieteikumi vai iebildumi par minēto projektu.</w:t>
            </w:r>
          </w:p>
        </w:tc>
      </w:tr>
      <w:tr w:rsidR="00E5323B" w:rsidRPr="00DD16BE" w14:paraId="3DB73734"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5C450723"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4.</w:t>
            </w:r>
          </w:p>
        </w:tc>
        <w:tc>
          <w:tcPr>
            <w:tcW w:w="3089" w:type="dxa"/>
            <w:tcBorders>
              <w:top w:val="outset" w:sz="6" w:space="0" w:color="auto"/>
              <w:left w:val="outset" w:sz="6" w:space="0" w:color="auto"/>
              <w:bottom w:val="outset" w:sz="6" w:space="0" w:color="auto"/>
              <w:right w:val="outset" w:sz="6" w:space="0" w:color="auto"/>
            </w:tcBorders>
            <w:hideMark/>
          </w:tcPr>
          <w:p w14:paraId="5F2FB41D"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Cita informācija</w:t>
            </w:r>
          </w:p>
        </w:tc>
        <w:tc>
          <w:tcPr>
            <w:tcW w:w="5415" w:type="dxa"/>
            <w:tcBorders>
              <w:top w:val="outset" w:sz="6" w:space="0" w:color="auto"/>
              <w:left w:val="outset" w:sz="6" w:space="0" w:color="auto"/>
              <w:bottom w:val="outset" w:sz="6" w:space="0" w:color="auto"/>
              <w:right w:val="outset" w:sz="6" w:space="0" w:color="auto"/>
            </w:tcBorders>
            <w:hideMark/>
          </w:tcPr>
          <w:p w14:paraId="441D93AD" w14:textId="77777777" w:rsidR="00E5323B" w:rsidRPr="0097251E" w:rsidRDefault="00C0688B" w:rsidP="00E5323B">
            <w:pPr>
              <w:spacing w:after="0" w:line="240" w:lineRule="auto"/>
              <w:rPr>
                <w:rFonts w:ascii="Times New Roman" w:eastAsia="Times New Roman" w:hAnsi="Times New Roman" w:cs="Times New Roman"/>
                <w:iCs/>
                <w:sz w:val="28"/>
                <w:szCs w:val="28"/>
                <w:lang w:eastAsia="lv-LV"/>
              </w:rPr>
            </w:pPr>
            <w:r w:rsidRPr="0097251E">
              <w:rPr>
                <w:rFonts w:ascii="Times New Roman" w:eastAsia="Times New Roman" w:hAnsi="Times New Roman" w:cs="Times New Roman"/>
                <w:iCs/>
                <w:sz w:val="28"/>
                <w:szCs w:val="28"/>
                <w:lang w:eastAsia="lv-LV"/>
              </w:rPr>
              <w:t>Nav</w:t>
            </w:r>
          </w:p>
        </w:tc>
      </w:tr>
    </w:tbl>
    <w:p w14:paraId="38CD9A30" w14:textId="77777777" w:rsidR="00E5323B" w:rsidRPr="00DD16BE" w:rsidRDefault="00E5323B" w:rsidP="00E5323B">
      <w:pPr>
        <w:spacing w:after="0" w:line="240" w:lineRule="auto"/>
        <w:rPr>
          <w:rFonts w:ascii="Times New Roman" w:eastAsia="Times New Roman" w:hAnsi="Times New Roman" w:cs="Times New Roman"/>
          <w:iCs/>
          <w:color w:val="414142"/>
          <w:sz w:val="24"/>
          <w:szCs w:val="24"/>
          <w:lang w:eastAsia="lv-LV"/>
        </w:rPr>
      </w:pPr>
      <w:r w:rsidRPr="00DD16B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DD16BE" w14:paraId="315E69C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A0E42D" w14:textId="77777777" w:rsidR="00655F2C" w:rsidRPr="0097251E" w:rsidRDefault="00E5323B" w:rsidP="00E5323B">
            <w:pPr>
              <w:spacing w:after="0" w:line="240" w:lineRule="auto"/>
              <w:rPr>
                <w:rFonts w:ascii="Times New Roman" w:eastAsia="Times New Roman" w:hAnsi="Times New Roman" w:cs="Times New Roman"/>
                <w:b/>
                <w:bCs/>
                <w:iCs/>
                <w:color w:val="414142"/>
                <w:sz w:val="28"/>
                <w:szCs w:val="28"/>
                <w:lang w:eastAsia="lv-LV"/>
              </w:rPr>
            </w:pPr>
            <w:r w:rsidRPr="0097251E">
              <w:rPr>
                <w:rFonts w:ascii="Times New Roman" w:eastAsia="Times New Roman" w:hAnsi="Times New Roman" w:cs="Times New Roman"/>
                <w:b/>
                <w:bCs/>
                <w:iCs/>
                <w:color w:val="414142"/>
                <w:sz w:val="28"/>
                <w:szCs w:val="28"/>
                <w:lang w:eastAsia="lv-LV"/>
              </w:rPr>
              <w:lastRenderedPageBreak/>
              <w:t>VII. Tiesību akta projekta izpildes nodrošināšana un tās ietekme uz institūcijām</w:t>
            </w:r>
          </w:p>
        </w:tc>
      </w:tr>
      <w:tr w:rsidR="00E5323B" w:rsidRPr="00DD16BE" w14:paraId="35D7061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0D4340"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DD9B210" w14:textId="77777777" w:rsidR="00E5323B" w:rsidRPr="00A1667D" w:rsidRDefault="00E5323B" w:rsidP="00E5323B">
            <w:pPr>
              <w:spacing w:after="0" w:line="240" w:lineRule="auto"/>
              <w:rPr>
                <w:rFonts w:ascii="Times New Roman" w:eastAsia="Times New Roman" w:hAnsi="Times New Roman" w:cs="Times New Roman"/>
                <w:iCs/>
                <w:sz w:val="28"/>
                <w:szCs w:val="28"/>
                <w:lang w:eastAsia="lv-LV"/>
              </w:rPr>
            </w:pPr>
            <w:r w:rsidRPr="00A1667D">
              <w:rPr>
                <w:rFonts w:ascii="Times New Roman" w:eastAsia="Times New Roman" w:hAnsi="Times New Roman" w:cs="Times New Roman"/>
                <w:iCs/>
                <w:sz w:val="28"/>
                <w:szCs w:val="28"/>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1390D20D" w14:textId="2B032A47" w:rsidR="00E5323B" w:rsidRPr="00A1667D" w:rsidRDefault="00A1667D" w:rsidP="0097251E">
            <w:pPr>
              <w:spacing w:after="0" w:line="240" w:lineRule="auto"/>
              <w:jc w:val="both"/>
              <w:rPr>
                <w:rFonts w:ascii="Times New Roman" w:eastAsia="Times New Roman" w:hAnsi="Times New Roman" w:cs="Times New Roman"/>
                <w:iCs/>
                <w:sz w:val="28"/>
                <w:szCs w:val="28"/>
                <w:lang w:eastAsia="lv-LV"/>
              </w:rPr>
            </w:pPr>
            <w:r w:rsidRPr="00A1667D">
              <w:rPr>
                <w:rFonts w:ascii="Times New Roman" w:eastAsia="Times New Roman" w:hAnsi="Times New Roman" w:cs="Times New Roman"/>
                <w:bCs/>
                <w:sz w:val="28"/>
                <w:szCs w:val="28"/>
                <w:lang w:eastAsia="lv-LV"/>
              </w:rPr>
              <w:t xml:space="preserve">Projekta izpildi nodrošina Finanšu ministrija.  </w:t>
            </w:r>
          </w:p>
        </w:tc>
      </w:tr>
      <w:tr w:rsidR="00E5323B" w:rsidRPr="00DD16BE" w14:paraId="06C8951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110070"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84A93FE"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Projekta izpildes ietekme uz pārvaldes funkcijām un institucionālo struktūru.</w:t>
            </w:r>
            <w:r w:rsidRPr="00D23BF7">
              <w:rPr>
                <w:rFonts w:ascii="Times New Roman" w:eastAsia="Times New Roman" w:hAnsi="Times New Roman" w:cs="Times New Roman"/>
                <w:iCs/>
                <w:sz w:val="28"/>
                <w:szCs w:val="28"/>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701C3FCD" w14:textId="3446AC97" w:rsidR="00E5323B" w:rsidRPr="0097251E" w:rsidRDefault="00C0688B" w:rsidP="00A1667D">
            <w:pPr>
              <w:spacing w:after="0" w:line="240" w:lineRule="auto"/>
              <w:jc w:val="both"/>
              <w:rPr>
                <w:rFonts w:ascii="Times New Roman" w:eastAsia="Times New Roman" w:hAnsi="Times New Roman" w:cs="Times New Roman"/>
                <w:iCs/>
                <w:sz w:val="28"/>
                <w:szCs w:val="28"/>
                <w:lang w:eastAsia="lv-LV"/>
              </w:rPr>
            </w:pPr>
            <w:r w:rsidRPr="0097251E">
              <w:rPr>
                <w:rFonts w:ascii="Times New Roman" w:eastAsia="Times New Roman" w:hAnsi="Times New Roman" w:cs="Times New Roman"/>
                <w:iCs/>
                <w:sz w:val="28"/>
                <w:szCs w:val="28"/>
                <w:lang w:eastAsia="lv-LV"/>
              </w:rPr>
              <w:t xml:space="preserve">Jaunu institūciju izveide, esošu institūciju likvidācija vai reorganizācija nav paredzēta. MK </w:t>
            </w:r>
            <w:r w:rsidR="00A1667D">
              <w:rPr>
                <w:rFonts w:ascii="Times New Roman" w:eastAsia="Times New Roman" w:hAnsi="Times New Roman" w:cs="Times New Roman"/>
                <w:iCs/>
                <w:sz w:val="28"/>
                <w:szCs w:val="28"/>
                <w:lang w:eastAsia="lv-LV"/>
              </w:rPr>
              <w:t>rīkojuma</w:t>
            </w:r>
            <w:r w:rsidRPr="0097251E">
              <w:rPr>
                <w:rFonts w:ascii="Times New Roman" w:eastAsia="Times New Roman" w:hAnsi="Times New Roman" w:cs="Times New Roman"/>
                <w:iCs/>
                <w:sz w:val="28"/>
                <w:szCs w:val="28"/>
                <w:lang w:eastAsia="lv-LV"/>
              </w:rPr>
              <w:t xml:space="preserve"> projekts neietekmē pārvaldes funkcijas un institucionālo struktūru, kā arī MK </w:t>
            </w:r>
            <w:r w:rsidR="00A1667D">
              <w:rPr>
                <w:rFonts w:ascii="Times New Roman" w:eastAsia="Times New Roman" w:hAnsi="Times New Roman" w:cs="Times New Roman"/>
                <w:iCs/>
                <w:sz w:val="28"/>
                <w:szCs w:val="28"/>
                <w:lang w:eastAsia="lv-LV"/>
              </w:rPr>
              <w:t>rīkojuma</w:t>
            </w:r>
            <w:r w:rsidRPr="0097251E">
              <w:rPr>
                <w:rFonts w:ascii="Times New Roman" w:eastAsia="Times New Roman" w:hAnsi="Times New Roman" w:cs="Times New Roman"/>
                <w:iCs/>
                <w:sz w:val="28"/>
                <w:szCs w:val="28"/>
                <w:lang w:eastAsia="lv-LV"/>
              </w:rPr>
              <w:t xml:space="preserve"> projekts neietekmē pārvaldes cilvēkresursus.</w:t>
            </w:r>
          </w:p>
        </w:tc>
      </w:tr>
      <w:tr w:rsidR="00E5323B" w:rsidRPr="00DD16BE" w14:paraId="20E049A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0C18F9" w14:textId="77777777" w:rsidR="00655F2C"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326FA32" w14:textId="77777777" w:rsidR="00E5323B" w:rsidRPr="00D23BF7" w:rsidRDefault="00E5323B" w:rsidP="00E5323B">
            <w:pPr>
              <w:spacing w:after="0" w:line="240" w:lineRule="auto"/>
              <w:rPr>
                <w:rFonts w:ascii="Times New Roman" w:eastAsia="Times New Roman" w:hAnsi="Times New Roman" w:cs="Times New Roman"/>
                <w:iCs/>
                <w:sz w:val="28"/>
                <w:szCs w:val="28"/>
                <w:lang w:eastAsia="lv-LV"/>
              </w:rPr>
            </w:pPr>
            <w:r w:rsidRPr="00D23BF7">
              <w:rPr>
                <w:rFonts w:ascii="Times New Roman" w:eastAsia="Times New Roman" w:hAnsi="Times New Roman" w:cs="Times New Roman"/>
                <w:iCs/>
                <w:sz w:val="28"/>
                <w:szCs w:val="28"/>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9594606" w14:textId="77777777" w:rsidR="00E5323B" w:rsidRPr="0097251E" w:rsidRDefault="00C0688B" w:rsidP="00E5323B">
            <w:pPr>
              <w:spacing w:after="0" w:line="240" w:lineRule="auto"/>
              <w:rPr>
                <w:rFonts w:ascii="Times New Roman" w:eastAsia="Times New Roman" w:hAnsi="Times New Roman" w:cs="Times New Roman"/>
                <w:iCs/>
                <w:sz w:val="28"/>
                <w:szCs w:val="28"/>
                <w:lang w:eastAsia="lv-LV"/>
              </w:rPr>
            </w:pPr>
            <w:r w:rsidRPr="0097251E">
              <w:rPr>
                <w:rFonts w:ascii="Times New Roman" w:eastAsia="Times New Roman" w:hAnsi="Times New Roman" w:cs="Times New Roman"/>
                <w:iCs/>
                <w:sz w:val="28"/>
                <w:szCs w:val="28"/>
                <w:lang w:eastAsia="lv-LV"/>
              </w:rPr>
              <w:t>Nav</w:t>
            </w:r>
          </w:p>
        </w:tc>
      </w:tr>
    </w:tbl>
    <w:p w14:paraId="5776F7C4" w14:textId="59653ECE" w:rsidR="00C25B49" w:rsidRDefault="00C25B49" w:rsidP="00894C55">
      <w:pPr>
        <w:spacing w:after="0" w:line="240" w:lineRule="auto"/>
        <w:rPr>
          <w:rFonts w:ascii="Times New Roman" w:hAnsi="Times New Roman" w:cs="Times New Roman"/>
          <w:sz w:val="28"/>
          <w:szCs w:val="28"/>
        </w:rPr>
      </w:pPr>
    </w:p>
    <w:p w14:paraId="5025FE41" w14:textId="18E61897" w:rsidR="00DF3EE1" w:rsidRPr="00DD16BE" w:rsidRDefault="00DF3EE1" w:rsidP="00894C55">
      <w:pPr>
        <w:spacing w:after="0" w:line="240" w:lineRule="auto"/>
        <w:rPr>
          <w:rFonts w:ascii="Times New Roman" w:hAnsi="Times New Roman" w:cs="Times New Roman"/>
          <w:sz w:val="28"/>
          <w:szCs w:val="28"/>
        </w:rPr>
      </w:pPr>
    </w:p>
    <w:p w14:paraId="0A0C0175" w14:textId="72777CEE" w:rsidR="00E5323B" w:rsidRDefault="00E5323B" w:rsidP="00894C55">
      <w:pPr>
        <w:spacing w:after="0" w:line="240" w:lineRule="auto"/>
        <w:rPr>
          <w:rFonts w:ascii="Times New Roman" w:hAnsi="Times New Roman" w:cs="Times New Roman"/>
          <w:sz w:val="28"/>
          <w:szCs w:val="28"/>
        </w:rPr>
      </w:pPr>
    </w:p>
    <w:p w14:paraId="6D00A068" w14:textId="77777777" w:rsidR="00AE2D37" w:rsidRPr="00DD16BE" w:rsidRDefault="00AE2D37" w:rsidP="00894C55">
      <w:pPr>
        <w:spacing w:after="0" w:line="240" w:lineRule="auto"/>
        <w:rPr>
          <w:rFonts w:ascii="Times New Roman" w:hAnsi="Times New Roman" w:cs="Times New Roman"/>
          <w:sz w:val="28"/>
          <w:szCs w:val="28"/>
        </w:rPr>
      </w:pPr>
    </w:p>
    <w:p w14:paraId="09A0A486" w14:textId="77777777" w:rsidR="00894C55" w:rsidRPr="00894C55" w:rsidRDefault="00C0688B" w:rsidP="00C0688B">
      <w:pPr>
        <w:spacing w:after="0" w:line="240" w:lineRule="auto"/>
        <w:ind w:firstLine="567"/>
        <w:rPr>
          <w:rFonts w:ascii="Times New Roman" w:hAnsi="Times New Roman" w:cs="Times New Roman"/>
          <w:sz w:val="28"/>
          <w:szCs w:val="28"/>
        </w:rPr>
      </w:pPr>
      <w:r w:rsidRPr="00C0688B">
        <w:rPr>
          <w:rFonts w:ascii="Times New Roman" w:hAnsi="Times New Roman" w:cs="Times New Roman"/>
          <w:sz w:val="28"/>
          <w:szCs w:val="28"/>
        </w:rPr>
        <w:t>Finanšu ministre</w:t>
      </w:r>
      <w:r w:rsidRPr="00C0688B">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0688B">
        <w:rPr>
          <w:rFonts w:ascii="Times New Roman" w:hAnsi="Times New Roman" w:cs="Times New Roman"/>
          <w:sz w:val="28"/>
          <w:szCs w:val="28"/>
        </w:rPr>
        <w:t>D.Reizniece-Ozola</w:t>
      </w:r>
    </w:p>
    <w:p w14:paraId="72D452F0" w14:textId="77777777" w:rsidR="00C0688B" w:rsidRDefault="00C0688B" w:rsidP="00F175A7">
      <w:pPr>
        <w:tabs>
          <w:tab w:val="left" w:pos="6237"/>
        </w:tabs>
        <w:spacing w:after="0" w:line="240" w:lineRule="auto"/>
        <w:rPr>
          <w:rFonts w:ascii="Times New Roman" w:hAnsi="Times New Roman" w:cs="Times New Roman"/>
          <w:sz w:val="28"/>
          <w:szCs w:val="28"/>
        </w:rPr>
      </w:pPr>
    </w:p>
    <w:p w14:paraId="24FCD0C0" w14:textId="4DD602CE" w:rsidR="006B3C0C" w:rsidRDefault="006B3C0C" w:rsidP="00894C55">
      <w:pPr>
        <w:tabs>
          <w:tab w:val="left" w:pos="6237"/>
        </w:tabs>
        <w:spacing w:after="0" w:line="240" w:lineRule="auto"/>
        <w:ind w:firstLine="720"/>
        <w:rPr>
          <w:rFonts w:ascii="Times New Roman" w:hAnsi="Times New Roman" w:cs="Times New Roman"/>
          <w:sz w:val="28"/>
          <w:szCs w:val="28"/>
        </w:rPr>
      </w:pPr>
    </w:p>
    <w:p w14:paraId="26368A6E" w14:textId="044F7621" w:rsidR="007853E9" w:rsidRDefault="007853E9" w:rsidP="00894C55">
      <w:pPr>
        <w:tabs>
          <w:tab w:val="left" w:pos="6237"/>
        </w:tabs>
        <w:spacing w:after="0" w:line="240" w:lineRule="auto"/>
        <w:ind w:firstLine="720"/>
        <w:rPr>
          <w:rFonts w:ascii="Times New Roman" w:hAnsi="Times New Roman" w:cs="Times New Roman"/>
          <w:sz w:val="28"/>
          <w:szCs w:val="28"/>
        </w:rPr>
      </w:pPr>
    </w:p>
    <w:p w14:paraId="77737AEB" w14:textId="613D0DCF" w:rsidR="007853E9" w:rsidRDefault="007853E9" w:rsidP="00894C55">
      <w:pPr>
        <w:tabs>
          <w:tab w:val="left" w:pos="6237"/>
        </w:tabs>
        <w:spacing w:after="0" w:line="240" w:lineRule="auto"/>
        <w:ind w:firstLine="720"/>
        <w:rPr>
          <w:rFonts w:ascii="Times New Roman" w:hAnsi="Times New Roman" w:cs="Times New Roman"/>
          <w:sz w:val="28"/>
          <w:szCs w:val="28"/>
        </w:rPr>
      </w:pPr>
    </w:p>
    <w:p w14:paraId="7E479BC8" w14:textId="2980ADEF" w:rsidR="007853E9" w:rsidRDefault="007853E9" w:rsidP="00894C55">
      <w:pPr>
        <w:tabs>
          <w:tab w:val="left" w:pos="6237"/>
        </w:tabs>
        <w:spacing w:after="0" w:line="240" w:lineRule="auto"/>
        <w:ind w:firstLine="720"/>
        <w:rPr>
          <w:rFonts w:ascii="Times New Roman" w:hAnsi="Times New Roman" w:cs="Times New Roman"/>
          <w:sz w:val="28"/>
          <w:szCs w:val="28"/>
        </w:rPr>
      </w:pPr>
    </w:p>
    <w:p w14:paraId="489D8550" w14:textId="543B7ED0" w:rsidR="007853E9" w:rsidRDefault="007853E9" w:rsidP="00894C55">
      <w:pPr>
        <w:tabs>
          <w:tab w:val="left" w:pos="6237"/>
        </w:tabs>
        <w:spacing w:after="0" w:line="240" w:lineRule="auto"/>
        <w:ind w:firstLine="720"/>
        <w:rPr>
          <w:rFonts w:ascii="Times New Roman" w:hAnsi="Times New Roman" w:cs="Times New Roman"/>
          <w:sz w:val="28"/>
          <w:szCs w:val="28"/>
        </w:rPr>
      </w:pPr>
    </w:p>
    <w:p w14:paraId="097CE2DC" w14:textId="06B8BC15" w:rsidR="007853E9" w:rsidRDefault="007853E9" w:rsidP="00894C55">
      <w:pPr>
        <w:tabs>
          <w:tab w:val="left" w:pos="6237"/>
        </w:tabs>
        <w:spacing w:after="0" w:line="240" w:lineRule="auto"/>
        <w:ind w:firstLine="720"/>
        <w:rPr>
          <w:rFonts w:ascii="Times New Roman" w:hAnsi="Times New Roman" w:cs="Times New Roman"/>
          <w:sz w:val="28"/>
          <w:szCs w:val="28"/>
        </w:rPr>
      </w:pPr>
    </w:p>
    <w:p w14:paraId="78142148" w14:textId="4D479809" w:rsidR="007853E9" w:rsidRDefault="007853E9" w:rsidP="00894C55">
      <w:pPr>
        <w:tabs>
          <w:tab w:val="left" w:pos="6237"/>
        </w:tabs>
        <w:spacing w:after="0" w:line="240" w:lineRule="auto"/>
        <w:ind w:firstLine="720"/>
        <w:rPr>
          <w:rFonts w:ascii="Times New Roman" w:hAnsi="Times New Roman" w:cs="Times New Roman"/>
          <w:sz w:val="28"/>
          <w:szCs w:val="28"/>
        </w:rPr>
      </w:pPr>
    </w:p>
    <w:p w14:paraId="4EA05FA5" w14:textId="7B42264A" w:rsidR="00DF3EE1" w:rsidRDefault="00DF3EE1" w:rsidP="00894C55">
      <w:pPr>
        <w:tabs>
          <w:tab w:val="left" w:pos="6237"/>
        </w:tabs>
        <w:spacing w:after="0" w:line="240" w:lineRule="auto"/>
        <w:ind w:firstLine="720"/>
        <w:rPr>
          <w:rFonts w:ascii="Times New Roman" w:hAnsi="Times New Roman" w:cs="Times New Roman"/>
          <w:sz w:val="28"/>
          <w:szCs w:val="28"/>
        </w:rPr>
      </w:pPr>
    </w:p>
    <w:p w14:paraId="33C3D0B5" w14:textId="5F1C82EC" w:rsidR="00DF3EE1" w:rsidRDefault="00DF3EE1" w:rsidP="00894C55">
      <w:pPr>
        <w:tabs>
          <w:tab w:val="left" w:pos="6237"/>
        </w:tabs>
        <w:spacing w:after="0" w:line="240" w:lineRule="auto"/>
        <w:ind w:firstLine="720"/>
        <w:rPr>
          <w:rFonts w:ascii="Times New Roman" w:hAnsi="Times New Roman" w:cs="Times New Roman"/>
          <w:sz w:val="28"/>
          <w:szCs w:val="28"/>
        </w:rPr>
      </w:pPr>
    </w:p>
    <w:p w14:paraId="63D7922A" w14:textId="34F293AD" w:rsidR="00DF3EE1" w:rsidRDefault="00DF3EE1" w:rsidP="00894C55">
      <w:pPr>
        <w:tabs>
          <w:tab w:val="left" w:pos="6237"/>
        </w:tabs>
        <w:spacing w:after="0" w:line="240" w:lineRule="auto"/>
        <w:ind w:firstLine="720"/>
        <w:rPr>
          <w:rFonts w:ascii="Times New Roman" w:hAnsi="Times New Roman" w:cs="Times New Roman"/>
          <w:sz w:val="28"/>
          <w:szCs w:val="28"/>
        </w:rPr>
      </w:pPr>
    </w:p>
    <w:p w14:paraId="59182239" w14:textId="66CBB103" w:rsidR="00DF3EE1" w:rsidRDefault="00DF3EE1" w:rsidP="00894C55">
      <w:pPr>
        <w:tabs>
          <w:tab w:val="left" w:pos="6237"/>
        </w:tabs>
        <w:spacing w:after="0" w:line="240" w:lineRule="auto"/>
        <w:ind w:firstLine="720"/>
        <w:rPr>
          <w:rFonts w:ascii="Times New Roman" w:hAnsi="Times New Roman" w:cs="Times New Roman"/>
          <w:sz w:val="28"/>
          <w:szCs w:val="28"/>
        </w:rPr>
      </w:pPr>
    </w:p>
    <w:p w14:paraId="2F52B3EE" w14:textId="4AA6E39C" w:rsidR="00DF3EE1" w:rsidRDefault="00DF3EE1" w:rsidP="00894C55">
      <w:pPr>
        <w:tabs>
          <w:tab w:val="left" w:pos="6237"/>
        </w:tabs>
        <w:spacing w:after="0" w:line="240" w:lineRule="auto"/>
        <w:ind w:firstLine="720"/>
        <w:rPr>
          <w:rFonts w:ascii="Times New Roman" w:hAnsi="Times New Roman" w:cs="Times New Roman"/>
          <w:sz w:val="28"/>
          <w:szCs w:val="28"/>
        </w:rPr>
      </w:pPr>
    </w:p>
    <w:p w14:paraId="7F76A91E" w14:textId="202EB57E" w:rsidR="00DF3EE1" w:rsidRDefault="00DF3EE1" w:rsidP="00894C55">
      <w:pPr>
        <w:tabs>
          <w:tab w:val="left" w:pos="6237"/>
        </w:tabs>
        <w:spacing w:after="0" w:line="240" w:lineRule="auto"/>
        <w:ind w:firstLine="720"/>
        <w:rPr>
          <w:rFonts w:ascii="Times New Roman" w:hAnsi="Times New Roman" w:cs="Times New Roman"/>
          <w:sz w:val="28"/>
          <w:szCs w:val="28"/>
        </w:rPr>
      </w:pPr>
    </w:p>
    <w:p w14:paraId="3AF554C0" w14:textId="5FA5B897" w:rsidR="00DF3EE1" w:rsidRDefault="00DF3EE1" w:rsidP="00894C55">
      <w:pPr>
        <w:tabs>
          <w:tab w:val="left" w:pos="6237"/>
        </w:tabs>
        <w:spacing w:after="0" w:line="240" w:lineRule="auto"/>
        <w:ind w:firstLine="720"/>
        <w:rPr>
          <w:rFonts w:ascii="Times New Roman" w:hAnsi="Times New Roman" w:cs="Times New Roman"/>
          <w:sz w:val="28"/>
          <w:szCs w:val="28"/>
        </w:rPr>
      </w:pPr>
    </w:p>
    <w:p w14:paraId="73A76520" w14:textId="7D17FB07" w:rsidR="00DF3EE1" w:rsidRDefault="00DF3EE1" w:rsidP="00894C55">
      <w:pPr>
        <w:tabs>
          <w:tab w:val="left" w:pos="6237"/>
        </w:tabs>
        <w:spacing w:after="0" w:line="240" w:lineRule="auto"/>
        <w:ind w:firstLine="720"/>
        <w:rPr>
          <w:rFonts w:ascii="Times New Roman" w:hAnsi="Times New Roman" w:cs="Times New Roman"/>
          <w:sz w:val="28"/>
          <w:szCs w:val="28"/>
        </w:rPr>
      </w:pPr>
    </w:p>
    <w:p w14:paraId="1C0644AA" w14:textId="586CBA3D" w:rsidR="00DF3EE1" w:rsidRDefault="00DF3EE1" w:rsidP="00894C55">
      <w:pPr>
        <w:tabs>
          <w:tab w:val="left" w:pos="6237"/>
        </w:tabs>
        <w:spacing w:after="0" w:line="240" w:lineRule="auto"/>
        <w:ind w:firstLine="720"/>
        <w:rPr>
          <w:rFonts w:ascii="Times New Roman" w:hAnsi="Times New Roman" w:cs="Times New Roman"/>
          <w:sz w:val="28"/>
          <w:szCs w:val="28"/>
        </w:rPr>
      </w:pPr>
    </w:p>
    <w:p w14:paraId="5E31ABF3" w14:textId="2246E3AB" w:rsidR="00DF3EE1" w:rsidRDefault="00DF3EE1" w:rsidP="00894C55">
      <w:pPr>
        <w:tabs>
          <w:tab w:val="left" w:pos="6237"/>
        </w:tabs>
        <w:spacing w:after="0" w:line="240" w:lineRule="auto"/>
        <w:ind w:firstLine="720"/>
        <w:rPr>
          <w:rFonts w:ascii="Times New Roman" w:hAnsi="Times New Roman" w:cs="Times New Roman"/>
          <w:sz w:val="28"/>
          <w:szCs w:val="28"/>
        </w:rPr>
      </w:pPr>
    </w:p>
    <w:p w14:paraId="1498D996" w14:textId="159B5D94" w:rsidR="00DF3EE1" w:rsidRDefault="00DF3EE1" w:rsidP="00894C55">
      <w:pPr>
        <w:tabs>
          <w:tab w:val="left" w:pos="6237"/>
        </w:tabs>
        <w:spacing w:after="0" w:line="240" w:lineRule="auto"/>
        <w:ind w:firstLine="720"/>
        <w:rPr>
          <w:rFonts w:ascii="Times New Roman" w:hAnsi="Times New Roman" w:cs="Times New Roman"/>
          <w:sz w:val="28"/>
          <w:szCs w:val="28"/>
        </w:rPr>
      </w:pPr>
    </w:p>
    <w:p w14:paraId="0461B4A9" w14:textId="3C9F8AFF" w:rsidR="00DF3EE1" w:rsidRDefault="00DF3EE1" w:rsidP="00894C55">
      <w:pPr>
        <w:tabs>
          <w:tab w:val="left" w:pos="6237"/>
        </w:tabs>
        <w:spacing w:after="0" w:line="240" w:lineRule="auto"/>
        <w:ind w:firstLine="720"/>
        <w:rPr>
          <w:rFonts w:ascii="Times New Roman" w:hAnsi="Times New Roman" w:cs="Times New Roman"/>
          <w:sz w:val="28"/>
          <w:szCs w:val="28"/>
        </w:rPr>
      </w:pPr>
    </w:p>
    <w:p w14:paraId="4FA42DAE" w14:textId="0F397E8E" w:rsidR="00DF3EE1" w:rsidRDefault="00DF3EE1" w:rsidP="00894C55">
      <w:pPr>
        <w:tabs>
          <w:tab w:val="left" w:pos="6237"/>
        </w:tabs>
        <w:spacing w:after="0" w:line="240" w:lineRule="auto"/>
        <w:ind w:firstLine="720"/>
        <w:rPr>
          <w:rFonts w:ascii="Times New Roman" w:hAnsi="Times New Roman" w:cs="Times New Roman"/>
          <w:sz w:val="28"/>
          <w:szCs w:val="28"/>
        </w:rPr>
      </w:pPr>
    </w:p>
    <w:p w14:paraId="2BB8B42D" w14:textId="30879E0A" w:rsidR="00DF3EE1" w:rsidRDefault="00DF3EE1" w:rsidP="00894C55">
      <w:pPr>
        <w:tabs>
          <w:tab w:val="left" w:pos="6237"/>
        </w:tabs>
        <w:spacing w:after="0" w:line="240" w:lineRule="auto"/>
        <w:ind w:firstLine="720"/>
        <w:rPr>
          <w:rFonts w:ascii="Times New Roman" w:hAnsi="Times New Roman" w:cs="Times New Roman"/>
          <w:sz w:val="28"/>
          <w:szCs w:val="28"/>
        </w:rPr>
      </w:pPr>
    </w:p>
    <w:p w14:paraId="5DC6A94B" w14:textId="1D23C4F2" w:rsidR="00DF3EE1" w:rsidRDefault="00DF3EE1" w:rsidP="00894C55">
      <w:pPr>
        <w:tabs>
          <w:tab w:val="left" w:pos="6237"/>
        </w:tabs>
        <w:spacing w:after="0" w:line="240" w:lineRule="auto"/>
        <w:ind w:firstLine="720"/>
        <w:rPr>
          <w:rFonts w:ascii="Times New Roman" w:hAnsi="Times New Roman" w:cs="Times New Roman"/>
          <w:sz w:val="28"/>
          <w:szCs w:val="28"/>
        </w:rPr>
      </w:pPr>
    </w:p>
    <w:p w14:paraId="3DFDBABE" w14:textId="42F09D6F" w:rsidR="007853E9" w:rsidRDefault="007853E9" w:rsidP="00894C55">
      <w:pPr>
        <w:tabs>
          <w:tab w:val="left" w:pos="6237"/>
        </w:tabs>
        <w:spacing w:after="0" w:line="240" w:lineRule="auto"/>
        <w:ind w:firstLine="720"/>
        <w:rPr>
          <w:rFonts w:ascii="Times New Roman" w:hAnsi="Times New Roman" w:cs="Times New Roman"/>
          <w:sz w:val="28"/>
          <w:szCs w:val="28"/>
        </w:rPr>
      </w:pPr>
    </w:p>
    <w:p w14:paraId="16645FA2" w14:textId="71191177" w:rsidR="00CD5168" w:rsidRDefault="00CD5168" w:rsidP="00894C55">
      <w:pPr>
        <w:tabs>
          <w:tab w:val="left" w:pos="6237"/>
        </w:tabs>
        <w:spacing w:after="0" w:line="240" w:lineRule="auto"/>
        <w:ind w:firstLine="720"/>
        <w:rPr>
          <w:rFonts w:ascii="Times New Roman" w:hAnsi="Times New Roman" w:cs="Times New Roman"/>
          <w:sz w:val="28"/>
          <w:szCs w:val="28"/>
        </w:rPr>
      </w:pPr>
    </w:p>
    <w:p w14:paraId="11E10C87" w14:textId="1234DDE5" w:rsidR="00C0688B" w:rsidRPr="00C0688B" w:rsidRDefault="00EC6CDD" w:rsidP="00C0688B">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Loseva</w:t>
      </w:r>
      <w:r w:rsidR="00C0688B" w:rsidRPr="00C0688B">
        <w:rPr>
          <w:rFonts w:ascii="Times New Roman" w:hAnsi="Times New Roman" w:cs="Times New Roman"/>
          <w:sz w:val="24"/>
          <w:szCs w:val="28"/>
        </w:rPr>
        <w:t>, 67083</w:t>
      </w:r>
      <w:r>
        <w:rPr>
          <w:rFonts w:ascii="Times New Roman" w:hAnsi="Times New Roman" w:cs="Times New Roman"/>
          <w:sz w:val="24"/>
          <w:szCs w:val="28"/>
        </w:rPr>
        <w:t>888</w:t>
      </w:r>
    </w:p>
    <w:p w14:paraId="01AA420E" w14:textId="08914590" w:rsidR="00894C55" w:rsidRPr="00894C55" w:rsidRDefault="00EC6CDD" w:rsidP="00C0688B">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Evita</w:t>
      </w:r>
      <w:r w:rsidR="00C0688B" w:rsidRPr="00C0688B">
        <w:rPr>
          <w:rFonts w:ascii="Times New Roman" w:hAnsi="Times New Roman" w:cs="Times New Roman"/>
          <w:sz w:val="24"/>
          <w:szCs w:val="28"/>
        </w:rPr>
        <w:t>.</w:t>
      </w:r>
      <w:r>
        <w:rPr>
          <w:rFonts w:ascii="Times New Roman" w:hAnsi="Times New Roman" w:cs="Times New Roman"/>
          <w:sz w:val="24"/>
          <w:szCs w:val="28"/>
        </w:rPr>
        <w:t>Loseva</w:t>
      </w:r>
      <w:r w:rsidR="00C0688B" w:rsidRPr="00C0688B">
        <w:rPr>
          <w:rFonts w:ascii="Times New Roman" w:hAnsi="Times New Roman" w:cs="Times New Roman"/>
          <w:sz w:val="24"/>
          <w:szCs w:val="28"/>
        </w:rPr>
        <w:t>@fm.gov.lv</w:t>
      </w:r>
    </w:p>
    <w:sectPr w:rsidR="00894C55" w:rsidRPr="00894C55" w:rsidSect="009A2654">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6CE65" w14:textId="77777777" w:rsidR="00420829" w:rsidRDefault="00420829" w:rsidP="00894C55">
      <w:pPr>
        <w:spacing w:after="0" w:line="240" w:lineRule="auto"/>
      </w:pPr>
      <w:r>
        <w:separator/>
      </w:r>
    </w:p>
  </w:endnote>
  <w:endnote w:type="continuationSeparator" w:id="0">
    <w:p w14:paraId="2A966345" w14:textId="77777777" w:rsidR="00420829" w:rsidRDefault="00420829"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lfaen">
    <w:panose1 w:val="010A0502050306030303"/>
    <w:charset w:val="BA"/>
    <w:family w:val="roman"/>
    <w:pitch w:val="variable"/>
    <w:sig w:usb0="040006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EFCB0" w14:textId="77777777" w:rsidR="00664F74" w:rsidRPr="009A2654" w:rsidRDefault="00664F74" w:rsidP="00664F74">
    <w:pPr>
      <w:pStyle w:val="Footer"/>
      <w:rPr>
        <w:rFonts w:ascii="Times New Roman" w:hAnsi="Times New Roman" w:cs="Times New Roman"/>
        <w:sz w:val="20"/>
        <w:szCs w:val="20"/>
      </w:rPr>
    </w:pPr>
    <w:r>
      <w:rPr>
        <w:rFonts w:ascii="Times New Roman" w:hAnsi="Times New Roman" w:cs="Times New Roman"/>
        <w:sz w:val="20"/>
        <w:szCs w:val="20"/>
      </w:rPr>
      <w:t>FMRik_Anot_140818_MK 661</w:t>
    </w:r>
  </w:p>
  <w:p w14:paraId="22566D32" w14:textId="4A980168" w:rsidR="0031632F" w:rsidRPr="00894C55" w:rsidRDefault="0031632F">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F8F62" w14:textId="0DAE0405" w:rsidR="0031632F" w:rsidRPr="009A2654" w:rsidRDefault="00516D2A">
    <w:pPr>
      <w:pStyle w:val="Footer"/>
      <w:rPr>
        <w:rFonts w:ascii="Times New Roman" w:hAnsi="Times New Roman" w:cs="Times New Roman"/>
        <w:sz w:val="20"/>
        <w:szCs w:val="20"/>
      </w:rPr>
    </w:pPr>
    <w:r>
      <w:rPr>
        <w:rFonts w:ascii="Times New Roman" w:hAnsi="Times New Roman" w:cs="Times New Roman"/>
        <w:sz w:val="20"/>
        <w:szCs w:val="20"/>
      </w:rPr>
      <w:t>FMRik</w:t>
    </w:r>
    <w:r w:rsidR="0031632F">
      <w:rPr>
        <w:rFonts w:ascii="Times New Roman" w:hAnsi="Times New Roman" w:cs="Times New Roman"/>
        <w:sz w:val="20"/>
        <w:szCs w:val="20"/>
      </w:rPr>
      <w:t>_</w:t>
    </w:r>
    <w:r w:rsidR="00B54DF4">
      <w:rPr>
        <w:rFonts w:ascii="Times New Roman" w:hAnsi="Times New Roman" w:cs="Times New Roman"/>
        <w:sz w:val="20"/>
        <w:szCs w:val="20"/>
      </w:rPr>
      <w:t>Anot_</w:t>
    </w:r>
    <w:r w:rsidR="00CD5168">
      <w:rPr>
        <w:rFonts w:ascii="Times New Roman" w:hAnsi="Times New Roman" w:cs="Times New Roman"/>
        <w:sz w:val="20"/>
        <w:szCs w:val="20"/>
      </w:rPr>
      <w:t>1</w:t>
    </w:r>
    <w:r w:rsidR="00742B86">
      <w:rPr>
        <w:rFonts w:ascii="Times New Roman" w:hAnsi="Times New Roman" w:cs="Times New Roman"/>
        <w:sz w:val="20"/>
        <w:szCs w:val="20"/>
      </w:rPr>
      <w:t>4</w:t>
    </w:r>
    <w:r w:rsidR="00CD5168">
      <w:rPr>
        <w:rFonts w:ascii="Times New Roman" w:hAnsi="Times New Roman" w:cs="Times New Roman"/>
        <w:sz w:val="20"/>
        <w:szCs w:val="20"/>
      </w:rPr>
      <w:t>0818</w:t>
    </w:r>
    <w:r w:rsidR="0031632F">
      <w:rPr>
        <w:rFonts w:ascii="Times New Roman" w:hAnsi="Times New Roman" w:cs="Times New Roman"/>
        <w:sz w:val="20"/>
        <w:szCs w:val="20"/>
      </w:rPr>
      <w:t xml:space="preserve">_MK </w:t>
    </w:r>
    <w:r w:rsidR="00742B86">
      <w:rPr>
        <w:rFonts w:ascii="Times New Roman" w:hAnsi="Times New Roman" w:cs="Times New Roman"/>
        <w:sz w:val="20"/>
        <w:szCs w:val="20"/>
      </w:rPr>
      <w:t>661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494AD" w14:textId="77777777" w:rsidR="00420829" w:rsidRDefault="00420829" w:rsidP="00894C55">
      <w:pPr>
        <w:spacing w:after="0" w:line="240" w:lineRule="auto"/>
      </w:pPr>
      <w:r>
        <w:separator/>
      </w:r>
    </w:p>
  </w:footnote>
  <w:footnote w:type="continuationSeparator" w:id="0">
    <w:p w14:paraId="75E05A08" w14:textId="77777777" w:rsidR="00420829" w:rsidRDefault="00420829"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FAD1066" w14:textId="7E05C088" w:rsidR="0031632F" w:rsidRPr="00C25B49" w:rsidRDefault="0031632F">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065384">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7D2"/>
    <w:multiLevelType w:val="hybridMultilevel"/>
    <w:tmpl w:val="87E2918C"/>
    <w:lvl w:ilvl="0" w:tplc="B9F810D8">
      <w:start w:val="1"/>
      <w:numFmt w:val="decimal"/>
      <w:lvlText w:val="%1)"/>
      <w:lvlJc w:val="left"/>
      <w:pPr>
        <w:ind w:left="624" w:hanging="360"/>
      </w:pPr>
      <w:rPr>
        <w:rFonts w:eastAsiaTheme="minorHAnsi" w:hint="default"/>
      </w:rPr>
    </w:lvl>
    <w:lvl w:ilvl="1" w:tplc="04260019" w:tentative="1">
      <w:start w:val="1"/>
      <w:numFmt w:val="lowerLetter"/>
      <w:lvlText w:val="%2."/>
      <w:lvlJc w:val="left"/>
      <w:pPr>
        <w:ind w:left="1344" w:hanging="360"/>
      </w:pPr>
    </w:lvl>
    <w:lvl w:ilvl="2" w:tplc="0426001B" w:tentative="1">
      <w:start w:val="1"/>
      <w:numFmt w:val="lowerRoman"/>
      <w:lvlText w:val="%3."/>
      <w:lvlJc w:val="right"/>
      <w:pPr>
        <w:ind w:left="2064" w:hanging="180"/>
      </w:pPr>
    </w:lvl>
    <w:lvl w:ilvl="3" w:tplc="0426000F" w:tentative="1">
      <w:start w:val="1"/>
      <w:numFmt w:val="decimal"/>
      <w:lvlText w:val="%4."/>
      <w:lvlJc w:val="left"/>
      <w:pPr>
        <w:ind w:left="2784" w:hanging="360"/>
      </w:pPr>
    </w:lvl>
    <w:lvl w:ilvl="4" w:tplc="04260019" w:tentative="1">
      <w:start w:val="1"/>
      <w:numFmt w:val="lowerLetter"/>
      <w:lvlText w:val="%5."/>
      <w:lvlJc w:val="left"/>
      <w:pPr>
        <w:ind w:left="3504" w:hanging="360"/>
      </w:pPr>
    </w:lvl>
    <w:lvl w:ilvl="5" w:tplc="0426001B" w:tentative="1">
      <w:start w:val="1"/>
      <w:numFmt w:val="lowerRoman"/>
      <w:lvlText w:val="%6."/>
      <w:lvlJc w:val="right"/>
      <w:pPr>
        <w:ind w:left="4224" w:hanging="180"/>
      </w:pPr>
    </w:lvl>
    <w:lvl w:ilvl="6" w:tplc="0426000F" w:tentative="1">
      <w:start w:val="1"/>
      <w:numFmt w:val="decimal"/>
      <w:lvlText w:val="%7."/>
      <w:lvlJc w:val="left"/>
      <w:pPr>
        <w:ind w:left="4944" w:hanging="360"/>
      </w:pPr>
    </w:lvl>
    <w:lvl w:ilvl="7" w:tplc="04260019" w:tentative="1">
      <w:start w:val="1"/>
      <w:numFmt w:val="lowerLetter"/>
      <w:lvlText w:val="%8."/>
      <w:lvlJc w:val="left"/>
      <w:pPr>
        <w:ind w:left="5664" w:hanging="360"/>
      </w:pPr>
    </w:lvl>
    <w:lvl w:ilvl="8" w:tplc="0426001B" w:tentative="1">
      <w:start w:val="1"/>
      <w:numFmt w:val="lowerRoman"/>
      <w:lvlText w:val="%9."/>
      <w:lvlJc w:val="right"/>
      <w:pPr>
        <w:ind w:left="6384" w:hanging="180"/>
      </w:pPr>
    </w:lvl>
  </w:abstractNum>
  <w:abstractNum w:abstractNumId="1" w15:restartNumberingAfterBreak="0">
    <w:nsid w:val="17CF038A"/>
    <w:multiLevelType w:val="hybridMultilevel"/>
    <w:tmpl w:val="1C7AD000"/>
    <w:lvl w:ilvl="0" w:tplc="B9F810D8">
      <w:start w:val="1"/>
      <w:numFmt w:val="decimal"/>
      <w:lvlText w:val="%1)"/>
      <w:lvlJc w:val="left"/>
      <w:pPr>
        <w:ind w:left="1248" w:hanging="360"/>
      </w:pPr>
      <w:rPr>
        <w:rFonts w:eastAsiaTheme="minorHAnsi" w:hint="default"/>
      </w:rPr>
    </w:lvl>
    <w:lvl w:ilvl="1" w:tplc="04260019" w:tentative="1">
      <w:start w:val="1"/>
      <w:numFmt w:val="lowerLetter"/>
      <w:lvlText w:val="%2."/>
      <w:lvlJc w:val="left"/>
      <w:pPr>
        <w:ind w:left="2064" w:hanging="360"/>
      </w:pPr>
    </w:lvl>
    <w:lvl w:ilvl="2" w:tplc="0426001B" w:tentative="1">
      <w:start w:val="1"/>
      <w:numFmt w:val="lowerRoman"/>
      <w:lvlText w:val="%3."/>
      <w:lvlJc w:val="right"/>
      <w:pPr>
        <w:ind w:left="2784" w:hanging="180"/>
      </w:pPr>
    </w:lvl>
    <w:lvl w:ilvl="3" w:tplc="0426000F" w:tentative="1">
      <w:start w:val="1"/>
      <w:numFmt w:val="decimal"/>
      <w:lvlText w:val="%4."/>
      <w:lvlJc w:val="left"/>
      <w:pPr>
        <w:ind w:left="3504" w:hanging="360"/>
      </w:pPr>
    </w:lvl>
    <w:lvl w:ilvl="4" w:tplc="04260019" w:tentative="1">
      <w:start w:val="1"/>
      <w:numFmt w:val="lowerLetter"/>
      <w:lvlText w:val="%5."/>
      <w:lvlJc w:val="left"/>
      <w:pPr>
        <w:ind w:left="4224" w:hanging="360"/>
      </w:pPr>
    </w:lvl>
    <w:lvl w:ilvl="5" w:tplc="0426001B" w:tentative="1">
      <w:start w:val="1"/>
      <w:numFmt w:val="lowerRoman"/>
      <w:lvlText w:val="%6."/>
      <w:lvlJc w:val="right"/>
      <w:pPr>
        <w:ind w:left="4944" w:hanging="180"/>
      </w:pPr>
    </w:lvl>
    <w:lvl w:ilvl="6" w:tplc="0426000F" w:tentative="1">
      <w:start w:val="1"/>
      <w:numFmt w:val="decimal"/>
      <w:lvlText w:val="%7."/>
      <w:lvlJc w:val="left"/>
      <w:pPr>
        <w:ind w:left="5664" w:hanging="360"/>
      </w:pPr>
    </w:lvl>
    <w:lvl w:ilvl="7" w:tplc="04260019" w:tentative="1">
      <w:start w:val="1"/>
      <w:numFmt w:val="lowerLetter"/>
      <w:lvlText w:val="%8."/>
      <w:lvlJc w:val="left"/>
      <w:pPr>
        <w:ind w:left="6384" w:hanging="360"/>
      </w:pPr>
    </w:lvl>
    <w:lvl w:ilvl="8" w:tplc="0426001B" w:tentative="1">
      <w:start w:val="1"/>
      <w:numFmt w:val="lowerRoman"/>
      <w:lvlText w:val="%9."/>
      <w:lvlJc w:val="right"/>
      <w:pPr>
        <w:ind w:left="7104" w:hanging="180"/>
      </w:pPr>
    </w:lvl>
  </w:abstractNum>
  <w:abstractNum w:abstractNumId="2" w15:restartNumberingAfterBreak="0">
    <w:nsid w:val="2973509A"/>
    <w:multiLevelType w:val="hybridMultilevel"/>
    <w:tmpl w:val="E6C48FAE"/>
    <w:lvl w:ilvl="0" w:tplc="4CE6AD16">
      <w:start w:val="1"/>
      <w:numFmt w:val="bullet"/>
      <w:lvlText w:val="-"/>
      <w:lvlJc w:val="left"/>
      <w:pPr>
        <w:ind w:left="720" w:hanging="360"/>
      </w:pPr>
      <w:rPr>
        <w:rFonts w:ascii="Sylfaen" w:hAnsi="Sylfae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E73257E"/>
    <w:multiLevelType w:val="hybridMultilevel"/>
    <w:tmpl w:val="F858D4AA"/>
    <w:lvl w:ilvl="0" w:tplc="B2C4AEF8">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FCA1581"/>
    <w:multiLevelType w:val="hybridMultilevel"/>
    <w:tmpl w:val="DB9689F8"/>
    <w:lvl w:ilvl="0" w:tplc="91B07884">
      <w:start w:val="1"/>
      <w:numFmt w:val="decimal"/>
      <w:lvlText w:val="%1)"/>
      <w:lvlJc w:val="left"/>
      <w:pPr>
        <w:ind w:left="1080" w:hanging="360"/>
      </w:pPr>
      <w:rPr>
        <w:color w:val="000000" w:themeColor="text1"/>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7FB554D"/>
    <w:multiLevelType w:val="hybridMultilevel"/>
    <w:tmpl w:val="C3D8CB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11AAF"/>
    <w:rsid w:val="0002412D"/>
    <w:rsid w:val="000315F6"/>
    <w:rsid w:val="00032868"/>
    <w:rsid w:val="00060CF9"/>
    <w:rsid w:val="00065384"/>
    <w:rsid w:val="0009483E"/>
    <w:rsid w:val="000B4935"/>
    <w:rsid w:val="000C2B0A"/>
    <w:rsid w:val="000D346D"/>
    <w:rsid w:val="000D6935"/>
    <w:rsid w:val="0010134E"/>
    <w:rsid w:val="001030F5"/>
    <w:rsid w:val="001153F8"/>
    <w:rsid w:val="00124944"/>
    <w:rsid w:val="00125AD4"/>
    <w:rsid w:val="0012708C"/>
    <w:rsid w:val="00155505"/>
    <w:rsid w:val="001563E2"/>
    <w:rsid w:val="001569A6"/>
    <w:rsid w:val="0018345E"/>
    <w:rsid w:val="00192133"/>
    <w:rsid w:val="001C70B3"/>
    <w:rsid w:val="001E1349"/>
    <w:rsid w:val="0021015A"/>
    <w:rsid w:val="0021274F"/>
    <w:rsid w:val="00214367"/>
    <w:rsid w:val="002271D8"/>
    <w:rsid w:val="0023143F"/>
    <w:rsid w:val="00243426"/>
    <w:rsid w:val="002610D5"/>
    <w:rsid w:val="002D7208"/>
    <w:rsid w:val="002E1C05"/>
    <w:rsid w:val="002E23B5"/>
    <w:rsid w:val="002E3BC6"/>
    <w:rsid w:val="002F0609"/>
    <w:rsid w:val="0030118B"/>
    <w:rsid w:val="00301F26"/>
    <w:rsid w:val="0031632F"/>
    <w:rsid w:val="00323161"/>
    <w:rsid w:val="0033560C"/>
    <w:rsid w:val="00350CC2"/>
    <w:rsid w:val="00375C8D"/>
    <w:rsid w:val="003A29F6"/>
    <w:rsid w:val="003A7568"/>
    <w:rsid w:val="003B0BF9"/>
    <w:rsid w:val="003D4096"/>
    <w:rsid w:val="003E0791"/>
    <w:rsid w:val="003F28AC"/>
    <w:rsid w:val="004100F5"/>
    <w:rsid w:val="00420829"/>
    <w:rsid w:val="004454FE"/>
    <w:rsid w:val="00452C9F"/>
    <w:rsid w:val="00456B9F"/>
    <w:rsid w:val="00456E40"/>
    <w:rsid w:val="00471F27"/>
    <w:rsid w:val="0047510C"/>
    <w:rsid w:val="00491B07"/>
    <w:rsid w:val="004B3214"/>
    <w:rsid w:val="004C1F30"/>
    <w:rsid w:val="004C26CA"/>
    <w:rsid w:val="004C3A6B"/>
    <w:rsid w:val="004E5F59"/>
    <w:rsid w:val="0050178F"/>
    <w:rsid w:val="00516D2A"/>
    <w:rsid w:val="005175E4"/>
    <w:rsid w:val="00523A5D"/>
    <w:rsid w:val="00525926"/>
    <w:rsid w:val="00531426"/>
    <w:rsid w:val="00562BEA"/>
    <w:rsid w:val="00576A9B"/>
    <w:rsid w:val="005975E5"/>
    <w:rsid w:val="005A590B"/>
    <w:rsid w:val="005A7DC1"/>
    <w:rsid w:val="005B4935"/>
    <w:rsid w:val="005B5476"/>
    <w:rsid w:val="005D1AA4"/>
    <w:rsid w:val="005D245C"/>
    <w:rsid w:val="005D3193"/>
    <w:rsid w:val="005E6B20"/>
    <w:rsid w:val="005F39F3"/>
    <w:rsid w:val="005F5F4B"/>
    <w:rsid w:val="00612A97"/>
    <w:rsid w:val="00614C3F"/>
    <w:rsid w:val="00655F2C"/>
    <w:rsid w:val="00664F74"/>
    <w:rsid w:val="00673109"/>
    <w:rsid w:val="00673DB3"/>
    <w:rsid w:val="00697732"/>
    <w:rsid w:val="006A70FF"/>
    <w:rsid w:val="006B3C0C"/>
    <w:rsid w:val="006B71EB"/>
    <w:rsid w:val="006E1081"/>
    <w:rsid w:val="006F4DF8"/>
    <w:rsid w:val="0071120F"/>
    <w:rsid w:val="00711E6B"/>
    <w:rsid w:val="00720585"/>
    <w:rsid w:val="00742B86"/>
    <w:rsid w:val="00773AF6"/>
    <w:rsid w:val="007772DE"/>
    <w:rsid w:val="00782BC9"/>
    <w:rsid w:val="007853E9"/>
    <w:rsid w:val="00795F71"/>
    <w:rsid w:val="007A476D"/>
    <w:rsid w:val="007E4B3A"/>
    <w:rsid w:val="007E5F7A"/>
    <w:rsid w:val="007E73AB"/>
    <w:rsid w:val="007E7941"/>
    <w:rsid w:val="007F0330"/>
    <w:rsid w:val="007F3A58"/>
    <w:rsid w:val="007F7A9E"/>
    <w:rsid w:val="00802503"/>
    <w:rsid w:val="00804902"/>
    <w:rsid w:val="00806676"/>
    <w:rsid w:val="008132E8"/>
    <w:rsid w:val="00816C11"/>
    <w:rsid w:val="00821E3D"/>
    <w:rsid w:val="008373E5"/>
    <w:rsid w:val="00850B3D"/>
    <w:rsid w:val="00853CD7"/>
    <w:rsid w:val="008601B4"/>
    <w:rsid w:val="00867089"/>
    <w:rsid w:val="008819A7"/>
    <w:rsid w:val="00894C55"/>
    <w:rsid w:val="008A2525"/>
    <w:rsid w:val="008A2D14"/>
    <w:rsid w:val="008A59AA"/>
    <w:rsid w:val="008A683D"/>
    <w:rsid w:val="008B2E5A"/>
    <w:rsid w:val="008B7151"/>
    <w:rsid w:val="008C6B9C"/>
    <w:rsid w:val="008D556E"/>
    <w:rsid w:val="008E7019"/>
    <w:rsid w:val="008F41ED"/>
    <w:rsid w:val="00903A77"/>
    <w:rsid w:val="00927470"/>
    <w:rsid w:val="009277D7"/>
    <w:rsid w:val="00937204"/>
    <w:rsid w:val="009441E9"/>
    <w:rsid w:val="00951398"/>
    <w:rsid w:val="00954BDA"/>
    <w:rsid w:val="00957D00"/>
    <w:rsid w:val="00965A38"/>
    <w:rsid w:val="009717F9"/>
    <w:rsid w:val="0097251E"/>
    <w:rsid w:val="009753E2"/>
    <w:rsid w:val="00977C0A"/>
    <w:rsid w:val="009A2336"/>
    <w:rsid w:val="009A2654"/>
    <w:rsid w:val="009C0BF4"/>
    <w:rsid w:val="009C1504"/>
    <w:rsid w:val="009C18A6"/>
    <w:rsid w:val="009D7687"/>
    <w:rsid w:val="009F144F"/>
    <w:rsid w:val="00A10FC3"/>
    <w:rsid w:val="00A1667D"/>
    <w:rsid w:val="00A168E0"/>
    <w:rsid w:val="00A51CFA"/>
    <w:rsid w:val="00A6073E"/>
    <w:rsid w:val="00A679C6"/>
    <w:rsid w:val="00A74B7A"/>
    <w:rsid w:val="00A870BA"/>
    <w:rsid w:val="00A90882"/>
    <w:rsid w:val="00AC7DA5"/>
    <w:rsid w:val="00AD70E6"/>
    <w:rsid w:val="00AE2D37"/>
    <w:rsid w:val="00AE5567"/>
    <w:rsid w:val="00AF1239"/>
    <w:rsid w:val="00B00F95"/>
    <w:rsid w:val="00B16480"/>
    <w:rsid w:val="00B16A44"/>
    <w:rsid w:val="00B2165C"/>
    <w:rsid w:val="00B36182"/>
    <w:rsid w:val="00B54DF4"/>
    <w:rsid w:val="00B55E62"/>
    <w:rsid w:val="00B73BE2"/>
    <w:rsid w:val="00B819C5"/>
    <w:rsid w:val="00B84757"/>
    <w:rsid w:val="00B87948"/>
    <w:rsid w:val="00B97A92"/>
    <w:rsid w:val="00BA20AA"/>
    <w:rsid w:val="00BB33A1"/>
    <w:rsid w:val="00BB7465"/>
    <w:rsid w:val="00BC1446"/>
    <w:rsid w:val="00BD1511"/>
    <w:rsid w:val="00BD4425"/>
    <w:rsid w:val="00BE0019"/>
    <w:rsid w:val="00BF1C42"/>
    <w:rsid w:val="00C0669B"/>
    <w:rsid w:val="00C0688B"/>
    <w:rsid w:val="00C13332"/>
    <w:rsid w:val="00C16D6A"/>
    <w:rsid w:val="00C16D83"/>
    <w:rsid w:val="00C25B49"/>
    <w:rsid w:val="00C56BD1"/>
    <w:rsid w:val="00C609E5"/>
    <w:rsid w:val="00C65D1C"/>
    <w:rsid w:val="00CC0D2D"/>
    <w:rsid w:val="00CC670D"/>
    <w:rsid w:val="00CD31E1"/>
    <w:rsid w:val="00CD5168"/>
    <w:rsid w:val="00CE5657"/>
    <w:rsid w:val="00D03D28"/>
    <w:rsid w:val="00D133F8"/>
    <w:rsid w:val="00D14A3E"/>
    <w:rsid w:val="00D23BF7"/>
    <w:rsid w:val="00D23E62"/>
    <w:rsid w:val="00D46A27"/>
    <w:rsid w:val="00D866B0"/>
    <w:rsid w:val="00D90FE0"/>
    <w:rsid w:val="00DA1330"/>
    <w:rsid w:val="00DB1760"/>
    <w:rsid w:val="00DB3C4A"/>
    <w:rsid w:val="00DD16BE"/>
    <w:rsid w:val="00DF0BC1"/>
    <w:rsid w:val="00DF3EE1"/>
    <w:rsid w:val="00DF75F0"/>
    <w:rsid w:val="00E0212B"/>
    <w:rsid w:val="00E0272E"/>
    <w:rsid w:val="00E26D22"/>
    <w:rsid w:val="00E341B2"/>
    <w:rsid w:val="00E3716B"/>
    <w:rsid w:val="00E43A8A"/>
    <w:rsid w:val="00E5323B"/>
    <w:rsid w:val="00E74B37"/>
    <w:rsid w:val="00E758E2"/>
    <w:rsid w:val="00E8749E"/>
    <w:rsid w:val="00E90C01"/>
    <w:rsid w:val="00EA486E"/>
    <w:rsid w:val="00EC28C8"/>
    <w:rsid w:val="00EC6CDD"/>
    <w:rsid w:val="00ED42A4"/>
    <w:rsid w:val="00EF74E3"/>
    <w:rsid w:val="00F01CBE"/>
    <w:rsid w:val="00F175A7"/>
    <w:rsid w:val="00F2055D"/>
    <w:rsid w:val="00F27B7A"/>
    <w:rsid w:val="00F30640"/>
    <w:rsid w:val="00F42EEA"/>
    <w:rsid w:val="00F57B0C"/>
    <w:rsid w:val="00F66D41"/>
    <w:rsid w:val="00FC2E81"/>
    <w:rsid w:val="00FC34FA"/>
    <w:rsid w:val="00FE38B0"/>
    <w:rsid w:val="00FF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7F569"/>
  <w15:docId w15:val="{73DD340F-ED13-4FF6-AD53-33CAFDC2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DD16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6BE"/>
    <w:rPr>
      <w:sz w:val="20"/>
      <w:szCs w:val="20"/>
    </w:rPr>
  </w:style>
  <w:style w:type="character" w:styleId="FootnoteReference">
    <w:name w:val="footnote reference"/>
    <w:basedOn w:val="DefaultParagraphFont"/>
    <w:uiPriority w:val="99"/>
    <w:unhideWhenUsed/>
    <w:rsid w:val="00DD16BE"/>
    <w:rPr>
      <w:vertAlign w:val="superscript"/>
    </w:rPr>
  </w:style>
  <w:style w:type="character" w:styleId="CommentReference">
    <w:name w:val="annotation reference"/>
    <w:basedOn w:val="DefaultParagraphFont"/>
    <w:uiPriority w:val="99"/>
    <w:semiHidden/>
    <w:unhideWhenUsed/>
    <w:rsid w:val="008373E5"/>
    <w:rPr>
      <w:sz w:val="16"/>
      <w:szCs w:val="16"/>
    </w:rPr>
  </w:style>
  <w:style w:type="paragraph" w:styleId="CommentText">
    <w:name w:val="annotation text"/>
    <w:basedOn w:val="Normal"/>
    <w:link w:val="CommentTextChar"/>
    <w:uiPriority w:val="99"/>
    <w:semiHidden/>
    <w:unhideWhenUsed/>
    <w:rsid w:val="008373E5"/>
    <w:pPr>
      <w:spacing w:line="240" w:lineRule="auto"/>
    </w:pPr>
    <w:rPr>
      <w:sz w:val="20"/>
      <w:szCs w:val="20"/>
    </w:rPr>
  </w:style>
  <w:style w:type="character" w:customStyle="1" w:styleId="CommentTextChar">
    <w:name w:val="Comment Text Char"/>
    <w:basedOn w:val="DefaultParagraphFont"/>
    <w:link w:val="CommentText"/>
    <w:uiPriority w:val="99"/>
    <w:semiHidden/>
    <w:rsid w:val="008373E5"/>
    <w:rPr>
      <w:sz w:val="20"/>
      <w:szCs w:val="20"/>
    </w:rPr>
  </w:style>
  <w:style w:type="paragraph" w:styleId="CommentSubject">
    <w:name w:val="annotation subject"/>
    <w:basedOn w:val="CommentText"/>
    <w:next w:val="CommentText"/>
    <w:link w:val="CommentSubjectChar"/>
    <w:uiPriority w:val="99"/>
    <w:semiHidden/>
    <w:unhideWhenUsed/>
    <w:rsid w:val="008373E5"/>
    <w:rPr>
      <w:b/>
      <w:bCs/>
    </w:rPr>
  </w:style>
  <w:style w:type="character" w:customStyle="1" w:styleId="CommentSubjectChar">
    <w:name w:val="Comment Subject Char"/>
    <w:basedOn w:val="CommentTextChar"/>
    <w:link w:val="CommentSubject"/>
    <w:uiPriority w:val="99"/>
    <w:semiHidden/>
    <w:rsid w:val="008373E5"/>
    <w:rPr>
      <w:b/>
      <w:bCs/>
      <w:sz w:val="20"/>
      <w:szCs w:val="20"/>
    </w:rPr>
  </w:style>
  <w:style w:type="paragraph" w:styleId="BodyText">
    <w:name w:val="Body Text"/>
    <w:basedOn w:val="Normal"/>
    <w:link w:val="BodyTextChar"/>
    <w:uiPriority w:val="99"/>
    <w:unhideWhenUsed/>
    <w:rsid w:val="009D7687"/>
    <w:pPr>
      <w:spacing w:after="120" w:line="240" w:lineRule="auto"/>
    </w:pPr>
    <w:rPr>
      <w:rFonts w:ascii="Times New Roman" w:hAnsi="Times New Roman"/>
      <w:sz w:val="28"/>
    </w:rPr>
  </w:style>
  <w:style w:type="character" w:customStyle="1" w:styleId="BodyTextChar">
    <w:name w:val="Body Text Char"/>
    <w:basedOn w:val="DefaultParagraphFont"/>
    <w:link w:val="BodyText"/>
    <w:uiPriority w:val="99"/>
    <w:rsid w:val="009D7687"/>
    <w:rPr>
      <w:rFonts w:ascii="Times New Roman" w:hAnsi="Times New Roman"/>
      <w:sz w:val="28"/>
    </w:rPr>
  </w:style>
  <w:style w:type="paragraph" w:styleId="ListParagraph">
    <w:name w:val="List Paragraph"/>
    <w:basedOn w:val="Normal"/>
    <w:uiPriority w:val="34"/>
    <w:qFormat/>
    <w:rsid w:val="00EC6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33591209">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gov.lv/lv/sabiedribas_lidzdaliba/sabiedribas_lidzdaliba_par_es_jautajumi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fondi.lv/normativie-ak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3023E-0BC6-40E2-AEC7-A86A9A95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3637</Words>
  <Characters>2074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Ministru kabineta noteikumu "Grozījumi Ministru kabineta 2009. gada 3. marta noteikumos Nr. 210 "Eiropas Savienības struktūrfondu un Kohēzijas fonda vadības informācijas sistēmas izveidošanas un izmantošanas kārtība"" projekta sākotnējās ietekmes novērtēj</vt:lpstr>
    </vt:vector>
  </TitlesOfParts>
  <Company>Finanšu ministrija</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"Grozījumi Ministru kabineta 2009. gada 3. marta noteikumos Nr. 210 "Eiropas Savienības struktūrfondu un Kohēzijas fonda vadības informācijas sistēmas izveidošanas un izmantošanas kārtība"" projekta sākotnējās ietekmes novērtējuma ziņojums (anotācija)</dc:title>
  <dc:subject>Anotācija</dc:subject>
  <dc:creator>inita.petrova@fm.gov.lv</dc:creator>
  <dc:description>67083941, inita.petrova@fm.gov.lv</dc:description>
  <cp:lastModifiedBy>Evita Loseva</cp:lastModifiedBy>
  <cp:revision>2</cp:revision>
  <cp:lastPrinted>2018-08-15T07:08:00Z</cp:lastPrinted>
  <dcterms:created xsi:type="dcterms:W3CDTF">2018-08-20T10:08:00Z</dcterms:created>
  <dcterms:modified xsi:type="dcterms:W3CDTF">2018-08-20T10:08:00Z</dcterms:modified>
</cp:coreProperties>
</file>