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B925" w14:textId="42E098CF" w:rsidR="00894C55" w:rsidRPr="00DD16BE" w:rsidRDefault="00340254"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Pr>
          <w:rFonts w:ascii="Times New Roman" w:eastAsia="Times New Roman" w:hAnsi="Times New Roman" w:cs="Times New Roman"/>
          <w:b/>
          <w:bCs/>
          <w:color w:val="414142"/>
          <w:sz w:val="28"/>
          <w:szCs w:val="24"/>
          <w:lang w:eastAsia="lv-LV"/>
        </w:rPr>
        <w:t>Likuma</w:t>
      </w:r>
      <w:r w:rsidRPr="00340254">
        <w:t xml:space="preserve"> </w:t>
      </w:r>
      <w:r w:rsidR="000902DC" w:rsidRPr="000902DC">
        <w:rPr>
          <w:rFonts w:ascii="Times New Roman" w:hAnsi="Times New Roman" w:cs="Times New Roman"/>
          <w:b/>
          <w:sz w:val="28"/>
          <w:szCs w:val="28"/>
        </w:rPr>
        <w:t>"</w:t>
      </w:r>
      <w:r w:rsidRPr="00340254">
        <w:rPr>
          <w:rFonts w:ascii="Times New Roman" w:eastAsia="Times New Roman" w:hAnsi="Times New Roman" w:cs="Times New Roman"/>
          <w:b/>
          <w:bCs/>
          <w:color w:val="414142"/>
          <w:sz w:val="28"/>
          <w:szCs w:val="24"/>
          <w:lang w:eastAsia="lv-LV"/>
        </w:rPr>
        <w:t>Par Eiropas Savienības struktūrfondu vadības likuma atzīšanu par spēku zaudējušu</w:t>
      </w:r>
      <w:r w:rsidR="000902DC" w:rsidRPr="000902DC">
        <w:rPr>
          <w:rFonts w:ascii="Times New Roman" w:eastAsia="Times New Roman" w:hAnsi="Times New Roman" w:cs="Times New Roman"/>
          <w:b/>
          <w:bCs/>
          <w:color w:val="414142"/>
          <w:sz w:val="28"/>
          <w:szCs w:val="24"/>
          <w:lang w:eastAsia="lv-LV"/>
        </w:rPr>
        <w:t>"</w:t>
      </w:r>
      <w:r>
        <w:rPr>
          <w:rFonts w:ascii="Times New Roman" w:eastAsia="Times New Roman" w:hAnsi="Times New Roman" w:cs="Times New Roman"/>
          <w:b/>
          <w:bCs/>
          <w:color w:val="414142"/>
          <w:sz w:val="28"/>
          <w:szCs w:val="24"/>
          <w:lang w:eastAsia="lv-LV"/>
        </w:rPr>
        <w:t xml:space="preserve"> </w:t>
      </w:r>
      <w:r w:rsidR="00894C55" w:rsidRPr="00DD16BE">
        <w:rPr>
          <w:rFonts w:ascii="Times New Roman" w:eastAsia="Times New Roman" w:hAnsi="Times New Roman" w:cs="Times New Roman"/>
          <w:b/>
          <w:bCs/>
          <w:color w:val="414142"/>
          <w:sz w:val="28"/>
          <w:szCs w:val="24"/>
          <w:lang w:eastAsia="lv-LV"/>
        </w:rPr>
        <w:t>projekta</w:t>
      </w:r>
      <w:r w:rsidR="00DD16BE">
        <w:rPr>
          <w:rFonts w:ascii="Times New Roman" w:eastAsia="Times New Roman" w:hAnsi="Times New Roman" w:cs="Times New Roman"/>
          <w:b/>
          <w:bCs/>
          <w:color w:val="414142"/>
          <w:sz w:val="28"/>
          <w:szCs w:val="24"/>
          <w:lang w:eastAsia="lv-LV"/>
        </w:rPr>
        <w:t xml:space="preserve"> </w:t>
      </w:r>
      <w:r w:rsidR="00894C55" w:rsidRPr="00DD16BE">
        <w:rPr>
          <w:rFonts w:ascii="Times New Roman" w:eastAsia="Times New Roman" w:hAnsi="Times New Roman" w:cs="Times New Roman"/>
          <w:b/>
          <w:bCs/>
          <w:color w:val="414142"/>
          <w:sz w:val="28"/>
          <w:szCs w:val="24"/>
          <w:lang w:eastAsia="lv-LV"/>
        </w:rPr>
        <w:t>sākotnējās ietekmes novērtējuma ziņojums (anotācija)</w:t>
      </w:r>
    </w:p>
    <w:p w14:paraId="31C6B87A" w14:textId="77777777" w:rsidR="00E5323B" w:rsidRPr="00DD16BE"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DD16BE" w14:paraId="273B8958"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FF9B6"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Tiesību akta projekta anotācijas kopsavilkums</w:t>
            </w:r>
          </w:p>
        </w:tc>
      </w:tr>
      <w:tr w:rsidR="00E5323B" w:rsidRPr="00DD16BE" w14:paraId="6970FCF4" w14:textId="77777777" w:rsidTr="00821E3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210C0B9" w14:textId="77777777" w:rsidR="00E5323B" w:rsidRPr="0097251E" w:rsidRDefault="00E5323B" w:rsidP="00E5323B">
            <w:pPr>
              <w:spacing w:after="0" w:line="240" w:lineRule="auto"/>
              <w:rPr>
                <w:rFonts w:ascii="Times New Roman" w:eastAsia="Times New Roman" w:hAnsi="Times New Roman" w:cs="Times New Roman"/>
                <w:iCs/>
                <w:color w:val="414142"/>
                <w:sz w:val="28"/>
                <w:szCs w:val="28"/>
                <w:lang w:eastAsia="lv-LV"/>
              </w:rPr>
            </w:pPr>
            <w:r w:rsidRPr="0097251E">
              <w:rPr>
                <w:rFonts w:ascii="Times New Roman" w:eastAsia="Times New Roman" w:hAnsi="Times New Roman" w:cs="Times New Roman"/>
                <w:iCs/>
                <w:color w:val="414142"/>
                <w:sz w:val="28"/>
                <w:szCs w:val="28"/>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shd w:val="clear" w:color="auto" w:fill="auto"/>
            <w:hideMark/>
          </w:tcPr>
          <w:p w14:paraId="47BE452F" w14:textId="5568741C" w:rsidR="006F4DF8" w:rsidRPr="00821E3D" w:rsidRDefault="00797F54" w:rsidP="00E55F11">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Ņemot vērā, ka ir noslēdzies Eiropas Savienības struktūrfondu un Kohēzijas fonda 2004. – 2006. gada plānošanas periods, tad, lai mazinātu normatīvismu, ir </w:t>
            </w:r>
            <w:r w:rsidR="00C53BF0">
              <w:rPr>
                <w:rFonts w:ascii="Times New Roman" w:eastAsia="Times New Roman" w:hAnsi="Times New Roman" w:cs="Times New Roman"/>
                <w:iCs/>
                <w:sz w:val="28"/>
                <w:szCs w:val="28"/>
                <w:lang w:eastAsia="lv-LV"/>
              </w:rPr>
              <w:t xml:space="preserve">izstrādāts likumprojekts </w:t>
            </w:r>
            <w:r>
              <w:rPr>
                <w:rFonts w:ascii="Times New Roman" w:eastAsia="Times New Roman" w:hAnsi="Times New Roman" w:cs="Times New Roman"/>
                <w:iCs/>
                <w:sz w:val="28"/>
                <w:szCs w:val="28"/>
                <w:lang w:eastAsia="lv-LV"/>
              </w:rPr>
              <w:t xml:space="preserve">ar </w:t>
            </w:r>
            <w:r w:rsidR="00C53BF0">
              <w:rPr>
                <w:rFonts w:ascii="Times New Roman" w:eastAsia="Times New Roman" w:hAnsi="Times New Roman" w:cs="Times New Roman"/>
                <w:iCs/>
                <w:sz w:val="28"/>
                <w:szCs w:val="28"/>
                <w:lang w:eastAsia="lv-LV"/>
              </w:rPr>
              <w:t xml:space="preserve">kuru </w:t>
            </w:r>
            <w:r w:rsidR="00CB651E">
              <w:rPr>
                <w:rFonts w:ascii="Times New Roman" w:eastAsia="Times New Roman" w:hAnsi="Times New Roman" w:cs="Times New Roman"/>
                <w:iCs/>
                <w:sz w:val="28"/>
                <w:szCs w:val="28"/>
                <w:lang w:eastAsia="lv-LV"/>
              </w:rPr>
              <w:t xml:space="preserve">par spēku </w:t>
            </w:r>
            <w:r w:rsidR="00C53BF0">
              <w:rPr>
                <w:rFonts w:ascii="Times New Roman" w:eastAsia="Times New Roman" w:hAnsi="Times New Roman" w:cs="Times New Roman"/>
                <w:iCs/>
                <w:sz w:val="28"/>
                <w:szCs w:val="28"/>
                <w:lang w:eastAsia="lv-LV"/>
              </w:rPr>
              <w:t xml:space="preserve">zaudējušu </w:t>
            </w:r>
            <w:r w:rsidR="00CB651E">
              <w:rPr>
                <w:rFonts w:ascii="Times New Roman" w:eastAsia="Times New Roman" w:hAnsi="Times New Roman" w:cs="Times New Roman"/>
                <w:iCs/>
                <w:sz w:val="28"/>
                <w:szCs w:val="28"/>
                <w:lang w:eastAsia="lv-LV"/>
              </w:rPr>
              <w:t xml:space="preserve">plānots atzīt </w:t>
            </w:r>
            <w:r w:rsidRPr="00797F54">
              <w:rPr>
                <w:rFonts w:ascii="Times New Roman" w:eastAsia="Times New Roman" w:hAnsi="Times New Roman" w:cs="Times New Roman"/>
                <w:iCs/>
                <w:sz w:val="28"/>
                <w:szCs w:val="28"/>
                <w:lang w:eastAsia="lv-LV"/>
              </w:rPr>
              <w:t>Eiropas Savienības struktūrfondu vadības likum</w:t>
            </w:r>
            <w:r w:rsidR="00CB651E">
              <w:rPr>
                <w:rFonts w:ascii="Times New Roman" w:eastAsia="Times New Roman" w:hAnsi="Times New Roman" w:cs="Times New Roman"/>
                <w:iCs/>
                <w:sz w:val="28"/>
                <w:szCs w:val="28"/>
                <w:lang w:eastAsia="lv-LV"/>
              </w:rPr>
              <w:t>u</w:t>
            </w:r>
            <w:r>
              <w:rPr>
                <w:rFonts w:ascii="Times New Roman" w:eastAsia="Times New Roman" w:hAnsi="Times New Roman" w:cs="Times New Roman"/>
                <w:iCs/>
                <w:sz w:val="28"/>
                <w:szCs w:val="28"/>
                <w:lang w:eastAsia="lv-LV"/>
              </w:rPr>
              <w:t xml:space="preserve">. </w:t>
            </w:r>
            <w:r w:rsidR="00C53BF0">
              <w:rPr>
                <w:rFonts w:ascii="Times New Roman" w:eastAsia="Times New Roman" w:hAnsi="Times New Roman" w:cs="Times New Roman"/>
                <w:iCs/>
                <w:sz w:val="28"/>
                <w:szCs w:val="28"/>
                <w:lang w:eastAsia="lv-LV"/>
              </w:rPr>
              <w:t xml:space="preserve">Likumprojekts </w:t>
            </w:r>
            <w:r>
              <w:rPr>
                <w:rFonts w:ascii="Times New Roman" w:eastAsia="Times New Roman" w:hAnsi="Times New Roman" w:cs="Times New Roman"/>
                <w:iCs/>
                <w:sz w:val="28"/>
                <w:szCs w:val="28"/>
                <w:lang w:eastAsia="lv-LV"/>
              </w:rPr>
              <w:t xml:space="preserve">stāsies spēkā </w:t>
            </w:r>
            <w:r w:rsidR="0035644A">
              <w:rPr>
                <w:rFonts w:ascii="Times New Roman" w:eastAsia="Times New Roman" w:hAnsi="Times New Roman" w:cs="Times New Roman"/>
                <w:iCs/>
                <w:sz w:val="28"/>
                <w:szCs w:val="28"/>
                <w:lang w:eastAsia="lv-LV"/>
              </w:rPr>
              <w:t>pēc t</w:t>
            </w:r>
            <w:r w:rsidR="00E55F11">
              <w:rPr>
                <w:rFonts w:ascii="Times New Roman" w:eastAsia="Times New Roman" w:hAnsi="Times New Roman" w:cs="Times New Roman"/>
                <w:iCs/>
                <w:sz w:val="28"/>
                <w:szCs w:val="28"/>
                <w:lang w:eastAsia="lv-LV"/>
              </w:rPr>
              <w:t>ā</w:t>
            </w:r>
            <w:r w:rsidR="0035644A">
              <w:rPr>
                <w:rFonts w:ascii="Times New Roman" w:eastAsia="Times New Roman" w:hAnsi="Times New Roman" w:cs="Times New Roman"/>
                <w:iCs/>
                <w:sz w:val="28"/>
                <w:szCs w:val="28"/>
                <w:lang w:eastAsia="lv-LV"/>
              </w:rPr>
              <w:t xml:space="preserve"> pieņemšanas</w:t>
            </w:r>
            <w:r>
              <w:rPr>
                <w:rFonts w:ascii="Times New Roman" w:eastAsia="Times New Roman" w:hAnsi="Times New Roman" w:cs="Times New Roman"/>
                <w:iCs/>
                <w:sz w:val="28"/>
                <w:szCs w:val="28"/>
                <w:lang w:eastAsia="lv-LV"/>
              </w:rPr>
              <w:t>.</w:t>
            </w:r>
          </w:p>
        </w:tc>
      </w:tr>
    </w:tbl>
    <w:p w14:paraId="2EA51786"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DD16BE" w14:paraId="03644C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844553"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 Tiesību akta projekta izstrādes nepieciešamība</w:t>
            </w:r>
          </w:p>
        </w:tc>
      </w:tr>
      <w:tr w:rsidR="00E5323B" w:rsidRPr="00DD16BE" w14:paraId="54093D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CD4D6C"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42007D9"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AD90E5F" w14:textId="6976FF5A" w:rsidR="00E5323B" w:rsidRPr="00DD16BE" w:rsidRDefault="0099043F" w:rsidP="00C53BF0">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8"/>
                <w:szCs w:val="28"/>
                <w:lang w:eastAsia="lv-LV"/>
              </w:rPr>
              <w:t>Likumprojekts “</w:t>
            </w:r>
            <w:r w:rsidRPr="0099043F">
              <w:rPr>
                <w:rFonts w:ascii="Times New Roman" w:eastAsia="Times New Roman" w:hAnsi="Times New Roman" w:cs="Times New Roman"/>
                <w:iCs/>
                <w:sz w:val="28"/>
                <w:szCs w:val="28"/>
                <w:lang w:eastAsia="lv-LV"/>
              </w:rPr>
              <w:t>Par Eiropas Savienības struktūrfondu vadības likuma atzīšanu par spēku zaudējušu</w:t>
            </w:r>
            <w:r>
              <w:rPr>
                <w:rFonts w:ascii="Times New Roman" w:eastAsia="Times New Roman" w:hAnsi="Times New Roman" w:cs="Times New Roman"/>
                <w:iCs/>
                <w:sz w:val="28"/>
                <w:szCs w:val="28"/>
                <w:lang w:eastAsia="lv-LV"/>
              </w:rPr>
              <w:t>”</w:t>
            </w:r>
            <w:r w:rsidR="000902DC">
              <w:rPr>
                <w:rFonts w:ascii="Times New Roman" w:eastAsia="Times New Roman" w:hAnsi="Times New Roman" w:cs="Times New Roman"/>
                <w:iCs/>
                <w:sz w:val="28"/>
                <w:szCs w:val="28"/>
                <w:lang w:eastAsia="lv-LV"/>
              </w:rPr>
              <w:t xml:space="preserve"> </w:t>
            </w:r>
            <w:r w:rsidR="00282E04">
              <w:rPr>
                <w:rFonts w:ascii="Times New Roman" w:eastAsia="Times New Roman" w:hAnsi="Times New Roman" w:cs="Times New Roman"/>
                <w:iCs/>
                <w:sz w:val="28"/>
                <w:szCs w:val="28"/>
                <w:lang w:eastAsia="lv-LV"/>
              </w:rPr>
              <w:t>(turpmāk</w:t>
            </w:r>
            <w:r w:rsidR="00C53BF0">
              <w:rPr>
                <w:rFonts w:ascii="Times New Roman" w:eastAsia="Times New Roman" w:hAnsi="Times New Roman" w:cs="Times New Roman"/>
                <w:iCs/>
                <w:sz w:val="28"/>
                <w:szCs w:val="28"/>
                <w:lang w:eastAsia="lv-LV"/>
              </w:rPr>
              <w:t xml:space="preserve"> </w:t>
            </w:r>
            <w:r w:rsidR="00282E04">
              <w:rPr>
                <w:rFonts w:ascii="Times New Roman" w:eastAsia="Times New Roman" w:hAnsi="Times New Roman" w:cs="Times New Roman"/>
                <w:iCs/>
                <w:sz w:val="28"/>
                <w:szCs w:val="28"/>
                <w:lang w:eastAsia="lv-LV"/>
              </w:rPr>
              <w:t xml:space="preserve">– </w:t>
            </w:r>
            <w:r w:rsidR="00C53BF0">
              <w:rPr>
                <w:rFonts w:ascii="Times New Roman" w:eastAsia="Times New Roman" w:hAnsi="Times New Roman" w:cs="Times New Roman"/>
                <w:iCs/>
                <w:sz w:val="28"/>
                <w:szCs w:val="28"/>
                <w:lang w:eastAsia="lv-LV"/>
              </w:rPr>
              <w:t>Likumprojekts</w:t>
            </w:r>
            <w:r w:rsidR="00282E04">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izstrādāts p</w:t>
            </w:r>
            <w:r w:rsidR="00CF618E">
              <w:rPr>
                <w:rFonts w:ascii="Times New Roman" w:eastAsia="Times New Roman" w:hAnsi="Times New Roman" w:cs="Times New Roman"/>
                <w:iCs/>
                <w:sz w:val="28"/>
                <w:szCs w:val="28"/>
                <w:lang w:eastAsia="lv-LV"/>
              </w:rPr>
              <w:t>ēc pašu iniciatīvas.</w:t>
            </w:r>
          </w:p>
        </w:tc>
      </w:tr>
      <w:tr w:rsidR="00E5323B" w:rsidRPr="009C18A6" w14:paraId="5533FDF4" w14:textId="77777777" w:rsidTr="0072565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8C6CA0"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32FF465"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Pašreizējā situācija un problēmas, kuru risināšanai tiesību akta projekts izstrādāts, tiesiskā regulējuma mēr</w:t>
            </w:r>
            <w:bookmarkStart w:id="0" w:name="_GoBack"/>
            <w:bookmarkEnd w:id="0"/>
            <w:r w:rsidRPr="009C18A6">
              <w:rPr>
                <w:rFonts w:ascii="Times New Roman" w:eastAsia="Times New Roman" w:hAnsi="Times New Roman" w:cs="Times New Roman"/>
                <w:iCs/>
                <w:sz w:val="28"/>
                <w:szCs w:val="28"/>
                <w:lang w:eastAsia="lv-LV"/>
              </w:rPr>
              <w:t>ķis un būtība</w:t>
            </w:r>
          </w:p>
        </w:tc>
        <w:tc>
          <w:tcPr>
            <w:tcW w:w="3000" w:type="pct"/>
            <w:tcBorders>
              <w:top w:val="outset" w:sz="6" w:space="0" w:color="auto"/>
              <w:left w:val="outset" w:sz="6" w:space="0" w:color="auto"/>
              <w:bottom w:val="outset" w:sz="6" w:space="0" w:color="auto"/>
              <w:right w:val="outset" w:sz="6" w:space="0" w:color="auto"/>
            </w:tcBorders>
          </w:tcPr>
          <w:p w14:paraId="64BB1238" w14:textId="697FE29E" w:rsidR="00725655" w:rsidRDefault="00725655" w:rsidP="00725655">
            <w:pPr>
              <w:spacing w:after="0" w:line="240" w:lineRule="auto"/>
              <w:ind w:firstLine="264"/>
              <w:jc w:val="both"/>
              <w:rPr>
                <w:rFonts w:ascii="Times New Roman" w:eastAsia="Times New Roman" w:hAnsi="Times New Roman" w:cs="Times New Roman"/>
                <w:iCs/>
                <w:sz w:val="28"/>
                <w:szCs w:val="28"/>
                <w:lang w:eastAsia="lv-LV"/>
              </w:rPr>
            </w:pPr>
            <w:r w:rsidRPr="00725655">
              <w:rPr>
                <w:rFonts w:ascii="Times New Roman" w:eastAsia="Times New Roman" w:hAnsi="Times New Roman" w:cs="Times New Roman"/>
                <w:iCs/>
                <w:sz w:val="28"/>
                <w:szCs w:val="28"/>
                <w:lang w:eastAsia="lv-LV"/>
              </w:rPr>
              <w:t>Lai nodrošinātu Eiropas Savienības (turpmāk – ES) struktūrfondu līdzekļu efektīvu izlietošanu, ievērojot Padomes 1999.</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21.</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jūnija Regulā (EK) Nr.</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1260/1999, ar ko paredz vispārīgus noteikumus par struktūrfondiem (turpmāk – Regula Nr.</w:t>
            </w:r>
            <w:r w:rsidR="0095157B">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1260/1999) noteikto, Saeima 2005.</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8.</w:t>
            </w:r>
            <w:r w:rsidR="0095157B">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decembrī pieņēma Eiropas Savienības struktūrfondu vadības likumu (turpmāk - Struktūrfondu vadības likums), kurš stājās spēkā 2006.</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1.</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janvārī. Minētais likums nosaka struktūrfondu vadībā iesaistīto institūciju tiesības un pienākumus, uzraudzības komitejas un vadības komitejas pieņemto lēmumu statusu un minēto fondu vadībā iesaistīto institūciju lēmumu pieņemšanas, apstrīdēšanas un pārsūdzēšanas kārtību, kā arī attiecas uz plānošanas dokumentu ieviešanu.</w:t>
            </w:r>
          </w:p>
          <w:p w14:paraId="74F63EF5" w14:textId="6CB0D56A" w:rsidR="00725655" w:rsidRPr="00725655" w:rsidRDefault="00725655" w:rsidP="00725655">
            <w:pPr>
              <w:spacing w:after="0" w:line="240" w:lineRule="auto"/>
              <w:ind w:firstLine="264"/>
              <w:jc w:val="both"/>
              <w:rPr>
                <w:rFonts w:ascii="Times New Roman" w:eastAsia="Times New Roman" w:hAnsi="Times New Roman" w:cs="Times New Roman"/>
                <w:iCs/>
                <w:sz w:val="28"/>
                <w:szCs w:val="28"/>
                <w:lang w:eastAsia="lv-LV"/>
              </w:rPr>
            </w:pPr>
            <w:r w:rsidRPr="00725655">
              <w:rPr>
                <w:rFonts w:ascii="Times New Roman" w:eastAsia="Times New Roman" w:hAnsi="Times New Roman" w:cs="Times New Roman"/>
                <w:iCs/>
                <w:sz w:val="28"/>
                <w:szCs w:val="28"/>
                <w:lang w:eastAsia="lv-LV"/>
              </w:rPr>
              <w:t>Saskaņā ar Eiropas Komisijas (turpmāk – EK) 2009.</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18.</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februāra lēmumu Nr.</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C</w:t>
            </w:r>
            <w:r>
              <w:rPr>
                <w:rFonts w:ascii="Times New Roman" w:eastAsia="Times New Roman" w:hAnsi="Times New Roman" w:cs="Times New Roman"/>
                <w:iCs/>
                <w:sz w:val="28"/>
                <w:szCs w:val="28"/>
                <w:lang w:eastAsia="lv-LV"/>
              </w:rPr>
              <w:t xml:space="preserve"> </w:t>
            </w:r>
            <w:r w:rsidRPr="00725655">
              <w:rPr>
                <w:rFonts w:ascii="Times New Roman" w:eastAsia="Times New Roman" w:hAnsi="Times New Roman" w:cs="Times New Roman"/>
                <w:iCs/>
                <w:sz w:val="28"/>
                <w:szCs w:val="28"/>
                <w:lang w:eastAsia="lv-LV"/>
              </w:rPr>
              <w:t>(2009)</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1137 izdevumu attiecināmības beigu datums ES struktūrfondu Mērķa 1. programmas ieviešanai Latvijā ES struktūrfondu 2004.</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w:t>
            </w:r>
            <w:r w:rsidRPr="00725655">
              <w:rPr>
                <w:rFonts w:ascii="Times New Roman" w:eastAsia="Times New Roman" w:hAnsi="Times New Roman" w:cs="Times New Roman"/>
                <w:iCs/>
                <w:sz w:val="28"/>
                <w:szCs w:val="28"/>
                <w:lang w:eastAsia="lv-LV"/>
              </w:rPr>
              <w:lastRenderedPageBreak/>
              <w:t>2006.</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plānošanas periodā ir 2009.</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30.</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jūnijs.</w:t>
            </w:r>
          </w:p>
          <w:p w14:paraId="40734AD8" w14:textId="1615EBB4" w:rsidR="00725655" w:rsidRDefault="00725655" w:rsidP="00725655">
            <w:pPr>
              <w:spacing w:after="0" w:line="240" w:lineRule="auto"/>
              <w:ind w:firstLine="264"/>
              <w:jc w:val="both"/>
              <w:rPr>
                <w:rFonts w:ascii="Times New Roman" w:eastAsia="Times New Roman" w:hAnsi="Times New Roman" w:cs="Times New Roman"/>
                <w:iCs/>
                <w:sz w:val="28"/>
                <w:szCs w:val="28"/>
                <w:lang w:eastAsia="lv-LV"/>
              </w:rPr>
            </w:pPr>
            <w:r w:rsidRPr="00725655">
              <w:rPr>
                <w:rFonts w:ascii="Times New Roman" w:eastAsia="Times New Roman" w:hAnsi="Times New Roman" w:cs="Times New Roman"/>
                <w:iCs/>
                <w:sz w:val="28"/>
                <w:szCs w:val="28"/>
                <w:lang w:eastAsia="lv-LV"/>
              </w:rPr>
              <w:t>Pamatojoties uz EK 2006.</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1.</w:t>
            </w:r>
            <w:r>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augusta lēmumu Nr.</w:t>
            </w:r>
            <w:r>
              <w:rPr>
                <w:rFonts w:ascii="Times New Roman" w:eastAsia="Times New Roman" w:hAnsi="Times New Roman" w:cs="Times New Roman"/>
                <w:iCs/>
                <w:sz w:val="28"/>
                <w:szCs w:val="28"/>
                <w:lang w:eastAsia="lv-LV"/>
              </w:rPr>
              <w:t xml:space="preserve"> </w:t>
            </w:r>
            <w:r w:rsidRPr="00725655">
              <w:rPr>
                <w:rFonts w:ascii="Times New Roman" w:eastAsia="Times New Roman" w:hAnsi="Times New Roman" w:cs="Times New Roman"/>
                <w:iCs/>
                <w:sz w:val="28"/>
                <w:szCs w:val="28"/>
                <w:lang w:eastAsia="lv-LV"/>
              </w:rPr>
              <w:t>COM</w:t>
            </w:r>
            <w:r>
              <w:rPr>
                <w:rFonts w:ascii="Times New Roman" w:eastAsia="Times New Roman" w:hAnsi="Times New Roman" w:cs="Times New Roman"/>
                <w:iCs/>
                <w:sz w:val="28"/>
                <w:szCs w:val="28"/>
                <w:lang w:eastAsia="lv-LV"/>
              </w:rPr>
              <w:t xml:space="preserve"> </w:t>
            </w:r>
            <w:r w:rsidRPr="00725655">
              <w:rPr>
                <w:rFonts w:ascii="Times New Roman" w:eastAsia="Times New Roman" w:hAnsi="Times New Roman" w:cs="Times New Roman"/>
                <w:iCs/>
                <w:sz w:val="28"/>
                <w:szCs w:val="28"/>
                <w:lang w:eastAsia="lv-LV"/>
              </w:rPr>
              <w:t>(2006)</w:t>
            </w:r>
            <w:r>
              <w:rPr>
                <w:rFonts w:ascii="Times New Roman" w:eastAsia="Times New Roman" w:hAnsi="Times New Roman" w:cs="Times New Roman"/>
                <w:iCs/>
                <w:sz w:val="28"/>
                <w:szCs w:val="28"/>
                <w:lang w:eastAsia="lv-LV"/>
              </w:rPr>
              <w:t xml:space="preserve"> </w:t>
            </w:r>
            <w:r w:rsidR="003E69AA">
              <w:rPr>
                <w:rFonts w:ascii="Times New Roman" w:eastAsia="Times New Roman" w:hAnsi="Times New Roman" w:cs="Times New Roman"/>
                <w:iCs/>
                <w:sz w:val="28"/>
                <w:szCs w:val="28"/>
                <w:lang w:eastAsia="lv-LV"/>
              </w:rPr>
              <w:t xml:space="preserve">3424 </w:t>
            </w:r>
            <w:r w:rsidRPr="00725655">
              <w:rPr>
                <w:rFonts w:ascii="Times New Roman" w:eastAsia="Times New Roman" w:hAnsi="Times New Roman" w:cs="Times New Roman"/>
                <w:iCs/>
                <w:sz w:val="28"/>
                <w:szCs w:val="28"/>
                <w:lang w:eastAsia="lv-LV"/>
              </w:rPr>
              <w:t>„Pamatnostādnes vadlīniju par atbalsta izbeigšanu no struktūrfondiem (2000.-2006.</w:t>
            </w:r>
            <w:r w:rsidR="00467462">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gads)” 3.3.1.</w:t>
            </w:r>
            <w:r w:rsidR="003E69AA">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apakšpunktu un Padomes 2006.</w:t>
            </w:r>
            <w:r w:rsidR="003E69AA">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11.</w:t>
            </w:r>
            <w:r w:rsidR="003E69AA">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jūlija Regulas (EK) Nr.</w:t>
            </w:r>
            <w:r w:rsidR="003E69AA">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1083/2006, ar ko paredz vispārīgus noteikumus par Eiropas Reģionālās attīstības fondu, Eiropas Sociālā fondu un Kohēzijas fondu un atceļ Regulu (EK) Nr.</w:t>
            </w:r>
            <w:r w:rsidR="003E69AA">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1260/1999, 105.</w:t>
            </w:r>
            <w:r w:rsidR="003E69AA">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 xml:space="preserve">panta trešo daļu, Finanšu ministrija kā ES struktūrfondu vadošā iestāde ir </w:t>
            </w:r>
            <w:r w:rsidR="00CB651E">
              <w:rPr>
                <w:rFonts w:ascii="Times New Roman" w:eastAsia="Times New Roman" w:hAnsi="Times New Roman" w:cs="Times New Roman"/>
                <w:iCs/>
                <w:sz w:val="28"/>
                <w:szCs w:val="28"/>
                <w:lang w:eastAsia="lv-LV"/>
              </w:rPr>
              <w:t>sagatavojusi</w:t>
            </w:r>
            <w:r w:rsidRPr="00725655">
              <w:rPr>
                <w:rFonts w:ascii="Times New Roman" w:eastAsia="Times New Roman" w:hAnsi="Times New Roman" w:cs="Times New Roman"/>
                <w:iCs/>
                <w:sz w:val="28"/>
                <w:szCs w:val="28"/>
                <w:lang w:eastAsia="lv-LV"/>
              </w:rPr>
              <w:t xml:space="preserve"> un 2010.</w:t>
            </w:r>
            <w:r w:rsidR="003E69AA">
              <w:rPr>
                <w:rFonts w:ascii="Times New Roman" w:eastAsia="Times New Roman" w:hAnsi="Times New Roman" w:cs="Times New Roman"/>
                <w:iCs/>
                <w:sz w:val="28"/>
                <w:szCs w:val="28"/>
                <w:lang w:eastAsia="lv-LV"/>
              </w:rPr>
              <w:t> </w:t>
            </w:r>
            <w:r w:rsidRPr="00725655">
              <w:rPr>
                <w:rFonts w:ascii="Times New Roman" w:eastAsia="Times New Roman" w:hAnsi="Times New Roman" w:cs="Times New Roman"/>
                <w:iCs/>
                <w:sz w:val="28"/>
                <w:szCs w:val="28"/>
                <w:lang w:eastAsia="lv-LV"/>
              </w:rPr>
              <w:t>gada jūnijā iesniegusi EK noslēguma dokumentus par struktūrfondu apguvi (tai skaitā noslēguma ziņojumu, kurš apstiprināts ar Uzraudzības komitejas 2010.</w:t>
            </w:r>
            <w:r w:rsidR="003E69AA">
              <w:rPr>
                <w:rFonts w:ascii="Times New Roman" w:eastAsia="Times New Roman" w:hAnsi="Times New Roman" w:cs="Times New Roman"/>
                <w:iCs/>
                <w:sz w:val="28"/>
                <w:szCs w:val="28"/>
                <w:lang w:eastAsia="lv-LV"/>
              </w:rPr>
              <w:t> gada 4. </w:t>
            </w:r>
            <w:r w:rsidRPr="00725655">
              <w:rPr>
                <w:rFonts w:ascii="Times New Roman" w:eastAsia="Times New Roman" w:hAnsi="Times New Roman" w:cs="Times New Roman"/>
                <w:iCs/>
                <w:sz w:val="28"/>
                <w:szCs w:val="28"/>
                <w:lang w:eastAsia="lv-LV"/>
              </w:rPr>
              <w:t>jūnija lēmumu Nr. L-2010/14).</w:t>
            </w:r>
          </w:p>
          <w:p w14:paraId="607AFB25" w14:textId="27CEC8DA" w:rsidR="003E69AA" w:rsidRDefault="003E69AA" w:rsidP="003E69AA">
            <w:pPr>
              <w:spacing w:after="0" w:line="240" w:lineRule="auto"/>
              <w:ind w:firstLine="264"/>
              <w:jc w:val="both"/>
              <w:rPr>
                <w:rFonts w:ascii="Times New Roman" w:eastAsia="Times New Roman" w:hAnsi="Times New Roman" w:cs="Times New Roman"/>
                <w:iCs/>
                <w:sz w:val="28"/>
                <w:szCs w:val="28"/>
                <w:lang w:eastAsia="lv-LV"/>
              </w:rPr>
            </w:pPr>
            <w:r w:rsidRPr="003E69AA">
              <w:rPr>
                <w:rFonts w:ascii="Times New Roman" w:eastAsia="Times New Roman" w:hAnsi="Times New Roman" w:cs="Times New Roman"/>
                <w:iCs/>
                <w:sz w:val="28"/>
                <w:szCs w:val="28"/>
                <w:lang w:eastAsia="lv-LV"/>
              </w:rPr>
              <w:t xml:space="preserve">Tā kā visas projektu iesniegumu atlases ir noslēgušās un apstiprinātie projekti ir </w:t>
            </w:r>
            <w:r w:rsidR="00CB651E">
              <w:rPr>
                <w:rFonts w:ascii="Times New Roman" w:eastAsia="Times New Roman" w:hAnsi="Times New Roman" w:cs="Times New Roman"/>
                <w:iCs/>
                <w:sz w:val="28"/>
                <w:szCs w:val="28"/>
                <w:lang w:eastAsia="lv-LV"/>
              </w:rPr>
              <w:t>īstenoti</w:t>
            </w:r>
            <w:r w:rsidRPr="003E69AA">
              <w:rPr>
                <w:rFonts w:ascii="Times New Roman" w:eastAsia="Times New Roman" w:hAnsi="Times New Roman" w:cs="Times New Roman"/>
                <w:iCs/>
                <w:sz w:val="28"/>
                <w:szCs w:val="28"/>
                <w:lang w:eastAsia="lv-LV"/>
              </w:rPr>
              <w:t>, tai skaitā noslēdzies Regulas Nr.</w:t>
            </w:r>
            <w:r w:rsidR="00A30F0D">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1260/1999 30.</w:t>
            </w:r>
            <w:r w:rsidR="00A30F0D">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panta 4.</w:t>
            </w:r>
            <w:r w:rsidR="00A30F0D">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 xml:space="preserve">punktā un </w:t>
            </w:r>
            <w:r>
              <w:rPr>
                <w:rFonts w:ascii="Times New Roman" w:eastAsia="Times New Roman" w:hAnsi="Times New Roman" w:cs="Times New Roman"/>
                <w:iCs/>
                <w:sz w:val="28"/>
                <w:szCs w:val="28"/>
                <w:lang w:eastAsia="lv-LV"/>
              </w:rPr>
              <w:t>Ministru kabineta</w:t>
            </w:r>
            <w:r w:rsidR="00975228">
              <w:rPr>
                <w:rFonts w:ascii="Times New Roman" w:eastAsia="Times New Roman" w:hAnsi="Times New Roman" w:cs="Times New Roman"/>
                <w:iCs/>
                <w:sz w:val="28"/>
                <w:szCs w:val="28"/>
                <w:lang w:eastAsia="lv-LV"/>
              </w:rPr>
              <w:t xml:space="preserve"> (turpmāk – MK)</w:t>
            </w:r>
            <w:r w:rsidRPr="003E69AA">
              <w:rPr>
                <w:rFonts w:ascii="Times New Roman" w:eastAsia="Times New Roman" w:hAnsi="Times New Roman" w:cs="Times New Roman"/>
                <w:iCs/>
                <w:sz w:val="28"/>
                <w:szCs w:val="28"/>
                <w:lang w:eastAsia="lv-LV"/>
              </w:rPr>
              <w:t xml:space="preserve"> 2006.</w:t>
            </w:r>
            <w:r>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gada 27.</w:t>
            </w:r>
            <w:r>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jūnija noteikum</w:t>
            </w:r>
            <w:r>
              <w:rPr>
                <w:rFonts w:ascii="Times New Roman" w:eastAsia="Times New Roman" w:hAnsi="Times New Roman" w:cs="Times New Roman"/>
                <w:iCs/>
                <w:sz w:val="28"/>
                <w:szCs w:val="28"/>
                <w:lang w:eastAsia="lv-LV"/>
              </w:rPr>
              <w:t>u</w:t>
            </w:r>
            <w:r w:rsidRPr="003E69AA">
              <w:rPr>
                <w:rFonts w:ascii="Times New Roman" w:eastAsia="Times New Roman" w:hAnsi="Times New Roman" w:cs="Times New Roman"/>
                <w:iCs/>
                <w:sz w:val="28"/>
                <w:szCs w:val="28"/>
                <w:lang w:eastAsia="lv-LV"/>
              </w:rPr>
              <w:t xml:space="preserve"> Nr.</w:t>
            </w:r>
            <w:r>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538 “Kārtība, kādā Eiropas Savienības struktūrfondu vadībā iesaistītās institūcijas nodrošina struktūrfondu finanšu kontroli un auditu”</w:t>
            </w:r>
            <w:r w:rsidR="004356D3">
              <w:rPr>
                <w:rFonts w:ascii="Times New Roman" w:eastAsia="Times New Roman" w:hAnsi="Times New Roman" w:cs="Times New Roman"/>
                <w:iCs/>
                <w:sz w:val="28"/>
                <w:szCs w:val="28"/>
                <w:lang w:eastAsia="lv-LV"/>
              </w:rPr>
              <w:t xml:space="preserve"> </w:t>
            </w:r>
            <w:r w:rsidRPr="003E69AA">
              <w:rPr>
                <w:rFonts w:ascii="Times New Roman" w:eastAsia="Times New Roman" w:hAnsi="Times New Roman" w:cs="Times New Roman"/>
                <w:iCs/>
                <w:sz w:val="28"/>
                <w:szCs w:val="28"/>
                <w:lang w:eastAsia="lv-LV"/>
              </w:rPr>
              <w:t>15.</w:t>
            </w:r>
            <w:r w:rsidRPr="003E69AA">
              <w:rPr>
                <w:rFonts w:ascii="Times New Roman" w:eastAsia="Times New Roman" w:hAnsi="Times New Roman" w:cs="Times New Roman"/>
                <w:iCs/>
                <w:sz w:val="28"/>
                <w:szCs w:val="28"/>
                <w:vertAlign w:val="superscript"/>
                <w:lang w:eastAsia="lv-LV"/>
              </w:rPr>
              <w:t>1</w:t>
            </w:r>
            <w:r w:rsidR="00A30F0D">
              <w:rPr>
                <w:rFonts w:ascii="Times New Roman" w:eastAsia="Times New Roman" w:hAnsi="Times New Roman" w:cs="Times New Roman"/>
                <w:iCs/>
                <w:sz w:val="28"/>
                <w:szCs w:val="28"/>
                <w:vertAlign w:val="superscript"/>
                <w:lang w:eastAsia="lv-LV"/>
              </w:rPr>
              <w:t> </w:t>
            </w:r>
            <w:r w:rsidRPr="003E69AA">
              <w:rPr>
                <w:rFonts w:ascii="Times New Roman" w:eastAsia="Times New Roman" w:hAnsi="Times New Roman" w:cs="Times New Roman"/>
                <w:iCs/>
                <w:sz w:val="28"/>
                <w:szCs w:val="28"/>
                <w:lang w:eastAsia="lv-LV"/>
              </w:rPr>
              <w:t xml:space="preserve">punktā </w:t>
            </w:r>
            <w:r w:rsidR="0076045F">
              <w:rPr>
                <w:rFonts w:ascii="Times New Roman" w:eastAsia="Times New Roman" w:hAnsi="Times New Roman" w:cs="Times New Roman"/>
                <w:iCs/>
                <w:sz w:val="28"/>
                <w:szCs w:val="28"/>
                <w:lang w:eastAsia="lv-LV"/>
              </w:rPr>
              <w:t>noteiktais</w:t>
            </w:r>
            <w:r w:rsidRPr="003E69AA">
              <w:rPr>
                <w:rFonts w:ascii="Times New Roman" w:eastAsia="Times New Roman" w:hAnsi="Times New Roman" w:cs="Times New Roman"/>
                <w:iCs/>
                <w:sz w:val="28"/>
                <w:szCs w:val="28"/>
                <w:lang w:eastAsia="lv-LV"/>
              </w:rPr>
              <w:t xml:space="preserve"> projekta pēcuzraudzības periods</w:t>
            </w:r>
            <w:r>
              <w:rPr>
                <w:rFonts w:ascii="Times New Roman" w:eastAsia="Times New Roman" w:hAnsi="Times New Roman" w:cs="Times New Roman"/>
                <w:iCs/>
                <w:sz w:val="28"/>
                <w:szCs w:val="28"/>
                <w:lang w:eastAsia="lv-LV"/>
              </w:rPr>
              <w:t xml:space="preserve">, kā arī </w:t>
            </w:r>
            <w:r w:rsidRPr="003E69AA">
              <w:rPr>
                <w:rFonts w:ascii="Times New Roman" w:eastAsia="Times New Roman" w:hAnsi="Times New Roman" w:cs="Times New Roman"/>
                <w:iCs/>
                <w:sz w:val="28"/>
                <w:szCs w:val="28"/>
                <w:lang w:eastAsia="lv-LV"/>
              </w:rPr>
              <w:t>2012.</w:t>
            </w:r>
            <w:r>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gada 3.</w:t>
            </w:r>
            <w:r>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augustā ir saņemts pēdējais ES struktūrfondu noslēguma maksājums</w:t>
            </w:r>
            <w:r w:rsidR="0095157B">
              <w:rPr>
                <w:rFonts w:ascii="Times New Roman" w:eastAsia="Times New Roman" w:hAnsi="Times New Roman" w:cs="Times New Roman"/>
                <w:iCs/>
                <w:sz w:val="28"/>
                <w:szCs w:val="28"/>
                <w:lang w:eastAsia="lv-LV"/>
              </w:rPr>
              <w:t>, tad</w:t>
            </w:r>
            <w:r w:rsidRPr="003E69AA">
              <w:rPr>
                <w:rFonts w:ascii="Times New Roman" w:eastAsia="Times New Roman" w:hAnsi="Times New Roman" w:cs="Times New Roman"/>
                <w:iCs/>
                <w:sz w:val="28"/>
                <w:szCs w:val="28"/>
                <w:lang w:eastAsia="lv-LV"/>
              </w:rPr>
              <w:t xml:space="preserve"> ES struktūrfondu 2004.</w:t>
            </w:r>
            <w:r w:rsidR="00CB651E">
              <w:rPr>
                <w:rFonts w:ascii="Times New Roman" w:eastAsia="Times New Roman" w:hAnsi="Times New Roman" w:cs="Times New Roman"/>
                <w:iCs/>
                <w:sz w:val="28"/>
                <w:szCs w:val="28"/>
                <w:lang w:eastAsia="lv-LV"/>
              </w:rPr>
              <w:t xml:space="preserve"> </w:t>
            </w:r>
            <w:r w:rsidRPr="003E69AA">
              <w:rPr>
                <w:rFonts w:ascii="Times New Roman" w:eastAsia="Times New Roman" w:hAnsi="Times New Roman" w:cs="Times New Roman"/>
                <w:iCs/>
                <w:sz w:val="28"/>
                <w:szCs w:val="28"/>
                <w:lang w:eastAsia="lv-LV"/>
              </w:rPr>
              <w:t>-</w:t>
            </w:r>
            <w:r w:rsidR="00CB651E">
              <w:rPr>
                <w:rFonts w:ascii="Times New Roman" w:eastAsia="Times New Roman" w:hAnsi="Times New Roman" w:cs="Times New Roman"/>
                <w:iCs/>
                <w:sz w:val="28"/>
                <w:szCs w:val="28"/>
                <w:lang w:eastAsia="lv-LV"/>
              </w:rPr>
              <w:t xml:space="preserve"> </w:t>
            </w:r>
            <w:r w:rsidRPr="003E69AA">
              <w:rPr>
                <w:rFonts w:ascii="Times New Roman" w:eastAsia="Times New Roman" w:hAnsi="Times New Roman" w:cs="Times New Roman"/>
                <w:iCs/>
                <w:sz w:val="28"/>
                <w:szCs w:val="28"/>
                <w:lang w:eastAsia="lv-LV"/>
              </w:rPr>
              <w:t>2006.</w:t>
            </w:r>
            <w:r w:rsidR="00A30F0D">
              <w:rPr>
                <w:rFonts w:ascii="Times New Roman" w:eastAsia="Times New Roman" w:hAnsi="Times New Roman" w:cs="Times New Roman"/>
                <w:iCs/>
                <w:sz w:val="28"/>
                <w:szCs w:val="28"/>
                <w:lang w:eastAsia="lv-LV"/>
              </w:rPr>
              <w:t> </w:t>
            </w:r>
            <w:r w:rsidRPr="003E69AA">
              <w:rPr>
                <w:rFonts w:ascii="Times New Roman" w:eastAsia="Times New Roman" w:hAnsi="Times New Roman" w:cs="Times New Roman"/>
                <w:iCs/>
                <w:sz w:val="28"/>
                <w:szCs w:val="28"/>
                <w:lang w:eastAsia="lv-LV"/>
              </w:rPr>
              <w:t>gada plānošanas periods Latvijā ir</w:t>
            </w:r>
            <w:r w:rsidR="0076045F">
              <w:rPr>
                <w:rFonts w:ascii="Times New Roman" w:eastAsia="Times New Roman" w:hAnsi="Times New Roman" w:cs="Times New Roman"/>
                <w:iCs/>
                <w:sz w:val="28"/>
                <w:szCs w:val="28"/>
                <w:lang w:eastAsia="lv-LV"/>
              </w:rPr>
              <w:t xml:space="preserve"> faktiski</w:t>
            </w:r>
            <w:r w:rsidRPr="003E69AA">
              <w:rPr>
                <w:rFonts w:ascii="Times New Roman" w:eastAsia="Times New Roman" w:hAnsi="Times New Roman" w:cs="Times New Roman"/>
                <w:iCs/>
                <w:sz w:val="28"/>
                <w:szCs w:val="28"/>
                <w:lang w:eastAsia="lv-LV"/>
              </w:rPr>
              <w:t xml:space="preserve"> noslēdzies. Līdz ar to Struktūrfondu vadības likums un tam pakārtotie normatīvie akti ir atceļami.</w:t>
            </w:r>
          </w:p>
          <w:p w14:paraId="7E2B10E4" w14:textId="63223B35" w:rsidR="008B781C" w:rsidRPr="009C18A6" w:rsidRDefault="008B781C" w:rsidP="00C53BF0">
            <w:pPr>
              <w:spacing w:before="240" w:after="0" w:line="240" w:lineRule="auto"/>
              <w:ind w:firstLine="266"/>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Ņemot vērā</w:t>
            </w:r>
            <w:r w:rsidR="00E55394">
              <w:rPr>
                <w:rFonts w:ascii="Times New Roman" w:eastAsia="Times New Roman" w:hAnsi="Times New Roman" w:cs="Times New Roman"/>
                <w:iCs/>
                <w:sz w:val="28"/>
                <w:szCs w:val="28"/>
                <w:lang w:eastAsia="lv-LV"/>
              </w:rPr>
              <w:t xml:space="preserve"> augstāk minēto un</w:t>
            </w:r>
            <w:r>
              <w:rPr>
                <w:rFonts w:ascii="Times New Roman" w:eastAsia="Times New Roman" w:hAnsi="Times New Roman" w:cs="Times New Roman"/>
                <w:iCs/>
                <w:sz w:val="28"/>
                <w:szCs w:val="28"/>
                <w:lang w:eastAsia="lv-LV"/>
              </w:rPr>
              <w:t xml:space="preserve"> </w:t>
            </w:r>
            <w:r w:rsidRPr="008B781C">
              <w:rPr>
                <w:rFonts w:ascii="Times New Roman" w:eastAsia="Times New Roman" w:hAnsi="Times New Roman" w:cs="Times New Roman"/>
                <w:iCs/>
                <w:sz w:val="28"/>
                <w:szCs w:val="28"/>
                <w:lang w:eastAsia="lv-LV"/>
              </w:rPr>
              <w:t>Tieslietu ministrija</w:t>
            </w:r>
            <w:r w:rsidR="00E55394">
              <w:rPr>
                <w:rFonts w:ascii="Times New Roman" w:eastAsia="Times New Roman" w:hAnsi="Times New Roman" w:cs="Times New Roman"/>
                <w:iCs/>
                <w:sz w:val="28"/>
                <w:szCs w:val="28"/>
                <w:lang w:eastAsia="lv-LV"/>
              </w:rPr>
              <w:t>s</w:t>
            </w:r>
            <w:r w:rsidRPr="008B781C">
              <w:rPr>
                <w:rFonts w:ascii="Times New Roman" w:eastAsia="Times New Roman" w:hAnsi="Times New Roman" w:cs="Times New Roman"/>
                <w:iCs/>
                <w:sz w:val="28"/>
                <w:szCs w:val="28"/>
                <w:lang w:eastAsia="lv-LV"/>
              </w:rPr>
              <w:t xml:space="preserve"> informatīvajā ziņojumā </w:t>
            </w:r>
            <w:r>
              <w:rPr>
                <w:rFonts w:ascii="Times New Roman" w:eastAsia="Times New Roman" w:hAnsi="Times New Roman" w:cs="Times New Roman"/>
                <w:iCs/>
                <w:sz w:val="28"/>
                <w:szCs w:val="28"/>
                <w:lang w:eastAsia="lv-LV"/>
              </w:rPr>
              <w:t>“</w:t>
            </w:r>
            <w:r w:rsidRPr="008B781C">
              <w:rPr>
                <w:rFonts w:ascii="Times New Roman" w:eastAsia="Times New Roman" w:hAnsi="Times New Roman" w:cs="Times New Roman"/>
                <w:iCs/>
                <w:sz w:val="28"/>
                <w:szCs w:val="28"/>
                <w:lang w:eastAsia="lv-LV"/>
              </w:rPr>
              <w:t>Faktiskā situācija un risinājumi norm</w:t>
            </w:r>
            <w:r>
              <w:rPr>
                <w:rFonts w:ascii="Times New Roman" w:eastAsia="Times New Roman" w:hAnsi="Times New Roman" w:cs="Times New Roman"/>
                <w:iCs/>
                <w:sz w:val="28"/>
                <w:szCs w:val="28"/>
                <w:lang w:eastAsia="lv-LV"/>
              </w:rPr>
              <w:t>atīvo aktu skaita samazināšanai”</w:t>
            </w:r>
            <w:r w:rsidRPr="008B781C">
              <w:rPr>
                <w:rFonts w:ascii="Times New Roman" w:eastAsia="Times New Roman" w:hAnsi="Times New Roman" w:cs="Times New Roman"/>
                <w:iCs/>
                <w:sz w:val="28"/>
                <w:szCs w:val="28"/>
                <w:lang w:eastAsia="lv-LV"/>
              </w:rPr>
              <w:t xml:space="preserve"> (</w:t>
            </w:r>
            <w:r w:rsidR="00E55394">
              <w:rPr>
                <w:rFonts w:ascii="Times New Roman" w:eastAsia="Times New Roman" w:hAnsi="Times New Roman" w:cs="Times New Roman"/>
                <w:iCs/>
                <w:sz w:val="28"/>
                <w:szCs w:val="28"/>
                <w:lang w:eastAsia="lv-LV"/>
              </w:rPr>
              <w:t>MK</w:t>
            </w:r>
            <w:r w:rsidRPr="008B781C">
              <w:rPr>
                <w:rFonts w:ascii="Times New Roman" w:eastAsia="Times New Roman" w:hAnsi="Times New Roman" w:cs="Times New Roman"/>
                <w:iCs/>
                <w:sz w:val="28"/>
                <w:szCs w:val="28"/>
                <w:lang w:eastAsia="lv-LV"/>
              </w:rPr>
              <w:t xml:space="preserve"> 2018.</w:t>
            </w:r>
            <w:r w:rsidR="0035644A">
              <w:rPr>
                <w:rFonts w:ascii="Times New Roman" w:eastAsia="Times New Roman" w:hAnsi="Times New Roman" w:cs="Times New Roman"/>
                <w:iCs/>
                <w:sz w:val="28"/>
                <w:szCs w:val="28"/>
                <w:lang w:eastAsia="lv-LV"/>
              </w:rPr>
              <w:t> </w:t>
            </w:r>
            <w:r w:rsidRPr="008B781C">
              <w:rPr>
                <w:rFonts w:ascii="Times New Roman" w:eastAsia="Times New Roman" w:hAnsi="Times New Roman" w:cs="Times New Roman"/>
                <w:iCs/>
                <w:sz w:val="28"/>
                <w:szCs w:val="28"/>
                <w:lang w:eastAsia="lv-LV"/>
              </w:rPr>
              <w:t>gada 13.</w:t>
            </w:r>
            <w:r w:rsidR="0035644A">
              <w:rPr>
                <w:rFonts w:ascii="Times New Roman" w:eastAsia="Times New Roman" w:hAnsi="Times New Roman" w:cs="Times New Roman"/>
                <w:iCs/>
                <w:sz w:val="28"/>
                <w:szCs w:val="28"/>
                <w:lang w:eastAsia="lv-LV"/>
              </w:rPr>
              <w:t> </w:t>
            </w:r>
            <w:r w:rsidRPr="008B781C">
              <w:rPr>
                <w:rFonts w:ascii="Times New Roman" w:eastAsia="Times New Roman" w:hAnsi="Times New Roman" w:cs="Times New Roman"/>
                <w:iCs/>
                <w:sz w:val="28"/>
                <w:szCs w:val="28"/>
                <w:lang w:eastAsia="lv-LV"/>
              </w:rPr>
              <w:t>februāra sēdes prot. Nr.</w:t>
            </w:r>
            <w:r w:rsidR="00467462">
              <w:rPr>
                <w:rFonts w:ascii="Times New Roman" w:eastAsia="Times New Roman" w:hAnsi="Times New Roman" w:cs="Times New Roman"/>
                <w:iCs/>
                <w:sz w:val="28"/>
                <w:szCs w:val="28"/>
                <w:lang w:eastAsia="lv-LV"/>
              </w:rPr>
              <w:t> </w:t>
            </w:r>
            <w:r w:rsidRPr="008B781C">
              <w:rPr>
                <w:rFonts w:ascii="Times New Roman" w:eastAsia="Times New Roman" w:hAnsi="Times New Roman" w:cs="Times New Roman"/>
                <w:iCs/>
                <w:sz w:val="28"/>
                <w:szCs w:val="28"/>
                <w:lang w:eastAsia="lv-LV"/>
              </w:rPr>
              <w:t>9 31.</w:t>
            </w:r>
            <w:r w:rsidR="00467462">
              <w:rPr>
                <w:rFonts w:ascii="Times New Roman" w:eastAsia="Times New Roman" w:hAnsi="Times New Roman" w:cs="Times New Roman"/>
                <w:iCs/>
                <w:sz w:val="28"/>
                <w:szCs w:val="28"/>
                <w:lang w:eastAsia="lv-LV"/>
              </w:rPr>
              <w:t> </w:t>
            </w:r>
            <w:r w:rsidRPr="008B781C">
              <w:rPr>
                <w:rFonts w:ascii="Times New Roman" w:eastAsia="Times New Roman" w:hAnsi="Times New Roman" w:cs="Times New Roman"/>
                <w:iCs/>
                <w:sz w:val="28"/>
                <w:szCs w:val="28"/>
                <w:lang w:eastAsia="lv-LV"/>
              </w:rPr>
              <w:t xml:space="preserve">§) </w:t>
            </w:r>
            <w:r w:rsidR="00E55394">
              <w:rPr>
                <w:rFonts w:ascii="Times New Roman" w:eastAsia="Times New Roman" w:hAnsi="Times New Roman" w:cs="Times New Roman"/>
                <w:iCs/>
                <w:sz w:val="28"/>
                <w:szCs w:val="28"/>
                <w:lang w:eastAsia="lv-LV"/>
              </w:rPr>
              <w:t xml:space="preserve">ietvertos </w:t>
            </w:r>
            <w:r w:rsidRPr="008B781C">
              <w:rPr>
                <w:rFonts w:ascii="Times New Roman" w:eastAsia="Times New Roman" w:hAnsi="Times New Roman" w:cs="Times New Roman"/>
                <w:iCs/>
                <w:sz w:val="28"/>
                <w:szCs w:val="28"/>
                <w:lang w:eastAsia="lv-LV"/>
              </w:rPr>
              <w:t>ieteikum</w:t>
            </w:r>
            <w:r>
              <w:rPr>
                <w:rFonts w:ascii="Times New Roman" w:eastAsia="Times New Roman" w:hAnsi="Times New Roman" w:cs="Times New Roman"/>
                <w:iCs/>
                <w:sz w:val="28"/>
                <w:szCs w:val="28"/>
                <w:lang w:eastAsia="lv-LV"/>
              </w:rPr>
              <w:t>u</w:t>
            </w:r>
            <w:r w:rsidRPr="008B781C">
              <w:rPr>
                <w:rFonts w:ascii="Times New Roman" w:eastAsia="Times New Roman" w:hAnsi="Times New Roman" w:cs="Times New Roman"/>
                <w:iCs/>
                <w:sz w:val="28"/>
                <w:szCs w:val="28"/>
                <w:lang w:eastAsia="lv-LV"/>
              </w:rPr>
              <w:t>s normatīvisma turpmākai samazināšanai</w:t>
            </w:r>
            <w:r w:rsidR="00E55394">
              <w:rPr>
                <w:rFonts w:ascii="Times New Roman" w:eastAsia="Times New Roman" w:hAnsi="Times New Roman" w:cs="Times New Roman"/>
                <w:iCs/>
                <w:sz w:val="28"/>
                <w:szCs w:val="28"/>
                <w:lang w:eastAsia="lv-LV"/>
              </w:rPr>
              <w:t xml:space="preserve">, ir </w:t>
            </w:r>
            <w:r w:rsidR="00CB651E">
              <w:rPr>
                <w:rFonts w:ascii="Times New Roman" w:eastAsia="Times New Roman" w:hAnsi="Times New Roman" w:cs="Times New Roman"/>
                <w:iCs/>
                <w:sz w:val="28"/>
                <w:szCs w:val="28"/>
                <w:lang w:eastAsia="lv-LV"/>
              </w:rPr>
              <w:t>sagat</w:t>
            </w:r>
            <w:r w:rsidR="0035644A">
              <w:rPr>
                <w:rFonts w:ascii="Times New Roman" w:eastAsia="Times New Roman" w:hAnsi="Times New Roman" w:cs="Times New Roman"/>
                <w:iCs/>
                <w:sz w:val="28"/>
                <w:szCs w:val="28"/>
                <w:lang w:eastAsia="lv-LV"/>
              </w:rPr>
              <w:t>a</w:t>
            </w:r>
            <w:r w:rsidR="00CB651E">
              <w:rPr>
                <w:rFonts w:ascii="Times New Roman" w:eastAsia="Times New Roman" w:hAnsi="Times New Roman" w:cs="Times New Roman"/>
                <w:iCs/>
                <w:sz w:val="28"/>
                <w:szCs w:val="28"/>
                <w:lang w:eastAsia="lv-LV"/>
              </w:rPr>
              <w:t>vot</w:t>
            </w:r>
            <w:r w:rsidR="00C53BF0">
              <w:rPr>
                <w:rFonts w:ascii="Times New Roman" w:eastAsia="Times New Roman" w:hAnsi="Times New Roman" w:cs="Times New Roman"/>
                <w:iCs/>
                <w:sz w:val="28"/>
                <w:szCs w:val="28"/>
                <w:lang w:eastAsia="lv-LV"/>
              </w:rPr>
              <w:t>s</w:t>
            </w:r>
            <w:r w:rsidR="00282E04">
              <w:rPr>
                <w:rFonts w:ascii="Times New Roman" w:eastAsia="Times New Roman" w:hAnsi="Times New Roman" w:cs="Times New Roman"/>
                <w:iCs/>
                <w:sz w:val="28"/>
                <w:szCs w:val="28"/>
                <w:lang w:eastAsia="lv-LV"/>
              </w:rPr>
              <w:t xml:space="preserve"> L</w:t>
            </w:r>
            <w:r w:rsidR="00282E04" w:rsidRPr="00E55394">
              <w:rPr>
                <w:rFonts w:ascii="Times New Roman" w:eastAsia="Times New Roman" w:hAnsi="Times New Roman" w:cs="Times New Roman"/>
                <w:iCs/>
                <w:sz w:val="28"/>
                <w:szCs w:val="28"/>
                <w:lang w:eastAsia="lv-LV"/>
              </w:rPr>
              <w:t>ikumprojekt</w:t>
            </w:r>
            <w:r w:rsidR="00C53BF0">
              <w:rPr>
                <w:rFonts w:ascii="Times New Roman" w:eastAsia="Times New Roman" w:hAnsi="Times New Roman" w:cs="Times New Roman"/>
                <w:iCs/>
                <w:sz w:val="28"/>
                <w:szCs w:val="28"/>
                <w:lang w:eastAsia="lv-LV"/>
              </w:rPr>
              <w:t>s</w:t>
            </w:r>
            <w:r w:rsidR="00E55394">
              <w:rPr>
                <w:rFonts w:ascii="Times New Roman" w:eastAsia="Times New Roman" w:hAnsi="Times New Roman" w:cs="Times New Roman"/>
                <w:iCs/>
                <w:sz w:val="28"/>
                <w:szCs w:val="28"/>
                <w:lang w:eastAsia="lv-LV"/>
              </w:rPr>
              <w:t xml:space="preserve">. Zaudējot spēku </w:t>
            </w:r>
            <w:r w:rsidR="00E55394" w:rsidRPr="003E69AA">
              <w:rPr>
                <w:rFonts w:ascii="Times New Roman" w:eastAsia="Times New Roman" w:hAnsi="Times New Roman" w:cs="Times New Roman"/>
                <w:iCs/>
                <w:sz w:val="28"/>
                <w:szCs w:val="28"/>
                <w:lang w:eastAsia="lv-LV"/>
              </w:rPr>
              <w:lastRenderedPageBreak/>
              <w:t>Struktūrfondu vadības likum</w:t>
            </w:r>
            <w:r w:rsidR="00E55394">
              <w:rPr>
                <w:rFonts w:ascii="Times New Roman" w:eastAsia="Times New Roman" w:hAnsi="Times New Roman" w:cs="Times New Roman"/>
                <w:iCs/>
                <w:sz w:val="28"/>
                <w:szCs w:val="28"/>
                <w:lang w:eastAsia="lv-LV"/>
              </w:rPr>
              <w:t>am</w:t>
            </w:r>
            <w:r w:rsidR="00E55394" w:rsidRPr="003E69AA">
              <w:rPr>
                <w:rFonts w:ascii="Times New Roman" w:eastAsia="Times New Roman" w:hAnsi="Times New Roman" w:cs="Times New Roman"/>
                <w:iCs/>
                <w:sz w:val="28"/>
                <w:szCs w:val="28"/>
                <w:lang w:eastAsia="lv-LV"/>
              </w:rPr>
              <w:t xml:space="preserve"> </w:t>
            </w:r>
            <w:r w:rsidR="00E55394">
              <w:rPr>
                <w:rFonts w:ascii="Times New Roman" w:eastAsia="Times New Roman" w:hAnsi="Times New Roman" w:cs="Times New Roman"/>
                <w:iCs/>
                <w:sz w:val="28"/>
                <w:szCs w:val="28"/>
                <w:lang w:eastAsia="lv-LV"/>
              </w:rPr>
              <w:t xml:space="preserve">zaudēs spēku arī </w:t>
            </w:r>
            <w:r w:rsidR="00C53BF0">
              <w:rPr>
                <w:rFonts w:ascii="Times New Roman" w:eastAsia="Times New Roman" w:hAnsi="Times New Roman" w:cs="Times New Roman"/>
                <w:iCs/>
                <w:sz w:val="28"/>
                <w:szCs w:val="28"/>
                <w:lang w:eastAsia="lv-LV"/>
              </w:rPr>
              <w:t xml:space="preserve">tam </w:t>
            </w:r>
            <w:r w:rsidR="00E55394">
              <w:rPr>
                <w:rFonts w:ascii="Times New Roman" w:eastAsia="Times New Roman" w:hAnsi="Times New Roman" w:cs="Times New Roman"/>
                <w:iCs/>
                <w:sz w:val="28"/>
                <w:szCs w:val="28"/>
                <w:lang w:eastAsia="lv-LV"/>
              </w:rPr>
              <w:t>pakārtotie MK noteikumi.</w:t>
            </w:r>
          </w:p>
        </w:tc>
      </w:tr>
      <w:tr w:rsidR="00E5323B" w:rsidRPr="009C18A6" w14:paraId="47DDE80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A24EAF"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BB16FA2"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32ABF3D6" w14:textId="77777777" w:rsidR="00E5323B" w:rsidRDefault="005A7DC1" w:rsidP="004356D3">
            <w:pPr>
              <w:spacing w:after="0" w:line="240" w:lineRule="auto"/>
              <w:jc w:val="both"/>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Finanšu ministrija</w:t>
            </w:r>
            <w:r w:rsidR="00BB7465" w:rsidRPr="009C18A6">
              <w:rPr>
                <w:rFonts w:ascii="Times New Roman" w:eastAsia="Times New Roman" w:hAnsi="Times New Roman" w:cs="Times New Roman"/>
                <w:iCs/>
                <w:sz w:val="28"/>
                <w:szCs w:val="28"/>
                <w:lang w:eastAsia="lv-LV"/>
              </w:rPr>
              <w:t>.</w:t>
            </w:r>
          </w:p>
          <w:p w14:paraId="41146E72" w14:textId="0DB3C0D9" w:rsidR="00327668" w:rsidRPr="009C18A6" w:rsidRDefault="00327668" w:rsidP="00327668">
            <w:pPr>
              <w:spacing w:after="0" w:line="240" w:lineRule="auto"/>
              <w:jc w:val="both"/>
              <w:rPr>
                <w:rFonts w:ascii="Times New Roman" w:eastAsia="Times New Roman" w:hAnsi="Times New Roman" w:cs="Times New Roman"/>
                <w:iCs/>
                <w:sz w:val="28"/>
                <w:szCs w:val="28"/>
                <w:lang w:eastAsia="lv-LV"/>
              </w:rPr>
            </w:pPr>
          </w:p>
        </w:tc>
      </w:tr>
      <w:tr w:rsidR="00E5323B" w:rsidRPr="009C18A6" w14:paraId="6998C06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1B1B80"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5FAD7DD"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652EDE9" w14:textId="77777777" w:rsidR="00327668" w:rsidRPr="00D75E97" w:rsidRDefault="00327668" w:rsidP="00467462">
            <w:pPr>
              <w:spacing w:after="0" w:line="240" w:lineRule="auto"/>
              <w:ind w:firstLine="391"/>
              <w:jc w:val="both"/>
              <w:rPr>
                <w:rFonts w:ascii="Times New Roman" w:eastAsia="Times New Roman" w:hAnsi="Times New Roman" w:cs="Times New Roman"/>
                <w:iCs/>
                <w:sz w:val="28"/>
                <w:szCs w:val="28"/>
                <w:lang w:eastAsia="lv-LV"/>
              </w:rPr>
            </w:pPr>
            <w:r w:rsidRPr="00D75E97">
              <w:rPr>
                <w:rFonts w:ascii="Times New Roman" w:eastAsia="Times New Roman" w:hAnsi="Times New Roman" w:cs="Times New Roman"/>
                <w:iCs/>
                <w:sz w:val="28"/>
                <w:szCs w:val="28"/>
                <w:lang w:eastAsia="lv-LV"/>
              </w:rPr>
              <w:t xml:space="preserve">Likumprojekta izstrādes laikā, Finanšu ministrija </w:t>
            </w:r>
            <w:r>
              <w:rPr>
                <w:rFonts w:ascii="Times New Roman" w:eastAsia="Times New Roman" w:hAnsi="Times New Roman" w:cs="Times New Roman"/>
                <w:iCs/>
                <w:sz w:val="28"/>
                <w:szCs w:val="28"/>
                <w:lang w:eastAsia="lv-LV"/>
              </w:rPr>
              <w:t xml:space="preserve">kā vadošā iestāde </w:t>
            </w:r>
            <w:r w:rsidRPr="00D75E97">
              <w:rPr>
                <w:rFonts w:ascii="Times New Roman" w:eastAsia="Times New Roman" w:hAnsi="Times New Roman" w:cs="Times New Roman"/>
                <w:iCs/>
                <w:sz w:val="28"/>
                <w:szCs w:val="28"/>
                <w:lang w:eastAsia="lv-LV"/>
              </w:rPr>
              <w:t>aptaujāja pirmā līmeņa starpniekinstitūcijas, aicinot izvērtēt priekšlikumu atzīt par spēku zaudējušu Struktūrfondu vadības likum</w:t>
            </w:r>
            <w:r>
              <w:rPr>
                <w:rFonts w:ascii="Times New Roman" w:eastAsia="Times New Roman" w:hAnsi="Times New Roman" w:cs="Times New Roman"/>
                <w:iCs/>
                <w:sz w:val="28"/>
                <w:szCs w:val="28"/>
                <w:lang w:eastAsia="lv-LV"/>
              </w:rPr>
              <w:t>u</w:t>
            </w:r>
            <w:r w:rsidRPr="00D75E97">
              <w:rPr>
                <w:rFonts w:ascii="Times New Roman" w:eastAsia="Times New Roman" w:hAnsi="Times New Roman" w:cs="Times New Roman"/>
                <w:iCs/>
                <w:sz w:val="28"/>
                <w:szCs w:val="28"/>
                <w:lang w:eastAsia="lv-LV"/>
              </w:rPr>
              <w:t xml:space="preserve"> un attiecīgi tam pakārtoto</w:t>
            </w:r>
            <w:r>
              <w:rPr>
                <w:rFonts w:ascii="Times New Roman" w:eastAsia="Times New Roman" w:hAnsi="Times New Roman" w:cs="Times New Roman"/>
                <w:iCs/>
                <w:sz w:val="28"/>
                <w:szCs w:val="28"/>
                <w:lang w:eastAsia="lv-LV"/>
              </w:rPr>
              <w:t>s</w:t>
            </w:r>
            <w:r w:rsidRPr="00D75E97">
              <w:rPr>
                <w:rFonts w:ascii="Times New Roman" w:eastAsia="Times New Roman" w:hAnsi="Times New Roman" w:cs="Times New Roman"/>
                <w:iCs/>
                <w:sz w:val="28"/>
                <w:szCs w:val="28"/>
                <w:lang w:eastAsia="lv-LV"/>
              </w:rPr>
              <w:t xml:space="preserve"> Ministru kabineta noteikumus.</w:t>
            </w:r>
          </w:p>
          <w:p w14:paraId="26319CDB" w14:textId="77777777" w:rsidR="00467462" w:rsidRDefault="00327668" w:rsidP="00467462">
            <w:pPr>
              <w:spacing w:after="0" w:line="240" w:lineRule="auto"/>
              <w:ind w:firstLine="391"/>
              <w:jc w:val="both"/>
              <w:rPr>
                <w:rFonts w:ascii="Times New Roman" w:eastAsia="Times New Roman" w:hAnsi="Times New Roman" w:cs="Times New Roman"/>
                <w:iCs/>
                <w:sz w:val="28"/>
                <w:szCs w:val="28"/>
                <w:lang w:eastAsia="lv-LV"/>
              </w:rPr>
            </w:pPr>
            <w:r w:rsidRPr="00D75E97">
              <w:rPr>
                <w:rFonts w:ascii="Times New Roman" w:eastAsia="Times New Roman" w:hAnsi="Times New Roman" w:cs="Times New Roman"/>
                <w:iCs/>
                <w:sz w:val="28"/>
                <w:szCs w:val="28"/>
                <w:lang w:eastAsia="lv-LV"/>
              </w:rPr>
              <w:t>Visas pirmā līmeņa starpniekinstitūcijas atbalstīja Finanšu ministrijas ierosinājumu</w:t>
            </w:r>
            <w:r w:rsidR="00467462">
              <w:rPr>
                <w:rFonts w:ascii="Times New Roman" w:eastAsia="Times New Roman" w:hAnsi="Times New Roman" w:cs="Times New Roman"/>
                <w:iCs/>
                <w:sz w:val="28"/>
                <w:szCs w:val="28"/>
                <w:lang w:eastAsia="lv-LV"/>
              </w:rPr>
              <w:t>.</w:t>
            </w:r>
          </w:p>
          <w:p w14:paraId="24A0B4FD" w14:textId="7F50A5AF" w:rsidR="00327668" w:rsidRDefault="00467462" w:rsidP="00467462">
            <w:pPr>
              <w:spacing w:before="120" w:after="0" w:line="240" w:lineRule="auto"/>
              <w:ind w:firstLine="391"/>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Papildus</w:t>
            </w:r>
            <w:r w:rsidR="008155AB">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 xml:space="preserve">sniegtajam saskaņojumam </w:t>
            </w:r>
            <w:r w:rsidR="008155AB" w:rsidRPr="008155AB">
              <w:rPr>
                <w:rFonts w:ascii="Times New Roman" w:eastAsia="Times New Roman" w:hAnsi="Times New Roman" w:cs="Times New Roman"/>
                <w:iCs/>
                <w:sz w:val="28"/>
                <w:szCs w:val="28"/>
                <w:lang w:eastAsia="lv-LV"/>
              </w:rPr>
              <w:t>Vides aizsardzības un reģionālās attīstības ministrija</w:t>
            </w:r>
            <w:r w:rsidR="008155AB">
              <w:rPr>
                <w:rFonts w:ascii="Times New Roman" w:eastAsia="Times New Roman" w:hAnsi="Times New Roman" w:cs="Times New Roman"/>
                <w:iCs/>
                <w:sz w:val="28"/>
                <w:szCs w:val="28"/>
                <w:lang w:eastAsia="lv-LV"/>
              </w:rPr>
              <w:t xml:space="preserve"> un Labklājības ministrijas </w:t>
            </w:r>
            <w:r>
              <w:rPr>
                <w:rFonts w:ascii="Times New Roman" w:eastAsia="Times New Roman" w:hAnsi="Times New Roman" w:cs="Times New Roman"/>
                <w:iCs/>
                <w:sz w:val="28"/>
                <w:szCs w:val="28"/>
                <w:lang w:eastAsia="lv-LV"/>
              </w:rPr>
              <w:t xml:space="preserve">vērsa uzmanību uz šādiem faktoriem </w:t>
            </w:r>
            <w:r w:rsidRPr="00467462">
              <w:rPr>
                <w:rFonts w:ascii="Times New Roman" w:eastAsia="Times New Roman" w:hAnsi="Times New Roman" w:cs="Times New Roman"/>
                <w:iCs/>
                <w:sz w:val="28"/>
                <w:szCs w:val="28"/>
                <w:lang w:eastAsia="lv-LV"/>
              </w:rPr>
              <w:t>ES struktūrfondu 2004. - 2006. gada plānošanas perioda</w:t>
            </w:r>
            <w:r>
              <w:rPr>
                <w:rFonts w:ascii="Times New Roman" w:eastAsia="Times New Roman" w:hAnsi="Times New Roman" w:cs="Times New Roman"/>
                <w:iCs/>
                <w:sz w:val="28"/>
                <w:szCs w:val="28"/>
                <w:lang w:eastAsia="lv-LV"/>
              </w:rPr>
              <w:t xml:space="preserve"> īstenošanā.</w:t>
            </w:r>
          </w:p>
          <w:p w14:paraId="4C0F57AF" w14:textId="5BFE3988" w:rsidR="00E5323B" w:rsidRDefault="00674A22" w:rsidP="00467462">
            <w:pPr>
              <w:spacing w:after="0" w:line="240" w:lineRule="auto"/>
              <w:ind w:firstLine="391"/>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Saskaņā ar Vides aizsardzības un reģionālās attīstības ministrijas sniegto informāciju atsevišķiem</w:t>
            </w:r>
            <w:r>
              <w:t xml:space="preserve"> </w:t>
            </w:r>
            <w:r w:rsidRPr="00674A22">
              <w:rPr>
                <w:rFonts w:ascii="Times New Roman" w:eastAsia="Times New Roman" w:hAnsi="Times New Roman" w:cs="Times New Roman"/>
                <w:sz w:val="28"/>
                <w:szCs w:val="28"/>
                <w:lang w:eastAsia="lv-LV"/>
              </w:rPr>
              <w:t>ES struktūrfondu</w:t>
            </w:r>
            <w:r>
              <w:rPr>
                <w:rFonts w:ascii="Times New Roman" w:eastAsia="Times New Roman" w:hAnsi="Times New Roman" w:cs="Times New Roman"/>
                <w:sz w:val="28"/>
                <w:szCs w:val="28"/>
                <w:lang w:eastAsia="lv-LV"/>
              </w:rPr>
              <w:t xml:space="preserve"> </w:t>
            </w:r>
            <w:r w:rsidRPr="00674A22">
              <w:rPr>
                <w:rFonts w:ascii="Times New Roman" w:eastAsia="Times New Roman" w:hAnsi="Times New Roman" w:cs="Times New Roman"/>
                <w:sz w:val="28"/>
                <w:szCs w:val="28"/>
                <w:lang w:eastAsia="lv-LV"/>
              </w:rPr>
              <w:t>2004.</w:t>
            </w:r>
            <w:r w:rsidR="00176E91">
              <w:rPr>
                <w:rFonts w:ascii="Times New Roman" w:eastAsia="Times New Roman" w:hAnsi="Times New Roman" w:cs="Times New Roman"/>
                <w:sz w:val="28"/>
                <w:szCs w:val="28"/>
                <w:lang w:eastAsia="lv-LV"/>
              </w:rPr>
              <w:t> </w:t>
            </w:r>
            <w:r w:rsidRPr="00674A22">
              <w:rPr>
                <w:rFonts w:ascii="Times New Roman" w:eastAsia="Times New Roman" w:hAnsi="Times New Roman" w:cs="Times New Roman"/>
                <w:sz w:val="28"/>
                <w:szCs w:val="28"/>
                <w:lang w:eastAsia="lv-LV"/>
              </w:rPr>
              <w:t>-</w:t>
            </w:r>
            <w:r w:rsidR="00176E91">
              <w:rPr>
                <w:rFonts w:ascii="Times New Roman" w:eastAsia="Times New Roman" w:hAnsi="Times New Roman" w:cs="Times New Roman"/>
                <w:sz w:val="28"/>
                <w:szCs w:val="28"/>
                <w:lang w:eastAsia="lv-LV"/>
              </w:rPr>
              <w:t> </w:t>
            </w:r>
            <w:r w:rsidRPr="00674A22">
              <w:rPr>
                <w:rFonts w:ascii="Times New Roman" w:eastAsia="Times New Roman" w:hAnsi="Times New Roman" w:cs="Times New Roman"/>
                <w:sz w:val="28"/>
                <w:szCs w:val="28"/>
                <w:lang w:eastAsia="lv-LV"/>
              </w:rPr>
              <w:t>2006.</w:t>
            </w:r>
            <w:r>
              <w:rPr>
                <w:rFonts w:ascii="Times New Roman" w:eastAsia="Times New Roman" w:hAnsi="Times New Roman" w:cs="Times New Roman"/>
                <w:sz w:val="28"/>
                <w:szCs w:val="28"/>
                <w:lang w:eastAsia="lv-LV"/>
              </w:rPr>
              <w:t> </w:t>
            </w:r>
            <w:r w:rsidRPr="00674A22">
              <w:rPr>
                <w:rFonts w:ascii="Times New Roman" w:eastAsia="Times New Roman" w:hAnsi="Times New Roman" w:cs="Times New Roman"/>
                <w:sz w:val="28"/>
                <w:szCs w:val="28"/>
                <w:lang w:eastAsia="lv-LV"/>
              </w:rPr>
              <w:t>gada plānošanas perioda projektiem</w:t>
            </w:r>
            <w:r w:rsidR="00176E91">
              <w:rPr>
                <w:rFonts w:ascii="Times New Roman" w:eastAsia="Times New Roman" w:hAnsi="Times New Roman" w:cs="Times New Roman"/>
                <w:sz w:val="28"/>
                <w:szCs w:val="28"/>
                <w:lang w:eastAsia="lv-LV"/>
              </w:rPr>
              <w:t xml:space="preserve"> ir noslēdzies projektu pēcuzraudzības periods,</w:t>
            </w:r>
            <w:r w:rsidR="00176E91">
              <w:t xml:space="preserve"> </w:t>
            </w:r>
            <w:r w:rsidR="00176E91" w:rsidRPr="00176E91">
              <w:rPr>
                <w:rFonts w:ascii="Times New Roman" w:eastAsia="Times New Roman" w:hAnsi="Times New Roman" w:cs="Times New Roman"/>
                <w:sz w:val="28"/>
                <w:szCs w:val="28"/>
                <w:lang w:eastAsia="lv-LV"/>
              </w:rPr>
              <w:t>bet joprojām ir spēkā dokumentu uzglabāšanas periods ar termiņu līdz 2019.</w:t>
            </w:r>
            <w:r w:rsidR="00176E91">
              <w:rPr>
                <w:rFonts w:ascii="Times New Roman" w:eastAsia="Times New Roman" w:hAnsi="Times New Roman" w:cs="Times New Roman"/>
                <w:sz w:val="28"/>
                <w:szCs w:val="28"/>
                <w:lang w:eastAsia="lv-LV"/>
              </w:rPr>
              <w:t> </w:t>
            </w:r>
            <w:r w:rsidR="00176E91" w:rsidRPr="00176E91">
              <w:rPr>
                <w:rFonts w:ascii="Times New Roman" w:eastAsia="Times New Roman" w:hAnsi="Times New Roman" w:cs="Times New Roman"/>
                <w:sz w:val="28"/>
                <w:szCs w:val="28"/>
                <w:lang w:eastAsia="lv-LV"/>
              </w:rPr>
              <w:t>gada 31.</w:t>
            </w:r>
            <w:r w:rsidR="00176E91">
              <w:rPr>
                <w:rFonts w:ascii="Times New Roman" w:eastAsia="Times New Roman" w:hAnsi="Times New Roman" w:cs="Times New Roman"/>
                <w:sz w:val="28"/>
                <w:szCs w:val="28"/>
                <w:lang w:eastAsia="lv-LV"/>
              </w:rPr>
              <w:t> </w:t>
            </w:r>
            <w:r w:rsidR="00176E91" w:rsidRPr="00176E91">
              <w:rPr>
                <w:rFonts w:ascii="Times New Roman" w:eastAsia="Times New Roman" w:hAnsi="Times New Roman" w:cs="Times New Roman"/>
                <w:sz w:val="28"/>
                <w:szCs w:val="28"/>
                <w:lang w:eastAsia="lv-LV"/>
              </w:rPr>
              <w:t>decembrim</w:t>
            </w:r>
            <w:r w:rsidR="00176E91">
              <w:rPr>
                <w:rFonts w:ascii="Times New Roman" w:eastAsia="Times New Roman" w:hAnsi="Times New Roman" w:cs="Times New Roman"/>
                <w:sz w:val="28"/>
                <w:szCs w:val="28"/>
                <w:lang w:eastAsia="lv-LV"/>
              </w:rPr>
              <w:t>.</w:t>
            </w:r>
            <w:r w:rsidR="00176E91">
              <w:t xml:space="preserve"> </w:t>
            </w:r>
            <w:r w:rsidR="00176E91">
              <w:rPr>
                <w:rFonts w:ascii="Times New Roman" w:eastAsia="Times New Roman" w:hAnsi="Times New Roman" w:cs="Times New Roman"/>
                <w:sz w:val="28"/>
                <w:szCs w:val="28"/>
                <w:lang w:eastAsia="lv-LV"/>
              </w:rPr>
              <w:t>Ņemot vērā</w:t>
            </w:r>
            <w:r w:rsidR="00176E91" w:rsidRPr="00176E91">
              <w:rPr>
                <w:rFonts w:ascii="Times New Roman" w:eastAsia="Times New Roman" w:hAnsi="Times New Roman" w:cs="Times New Roman"/>
                <w:sz w:val="28"/>
                <w:szCs w:val="28"/>
                <w:lang w:eastAsia="lv-LV"/>
              </w:rPr>
              <w:t>, ka prasības par dokumentu uzglabāšanas periodu ir noteiktas savstarpējā vienošanās par projektu īstenošanu, šo prasību ievērošana tiks nodrošināta neatkarīgi no tā, ka par spēku zaudējuš</w:t>
            </w:r>
            <w:r w:rsidR="00176E91">
              <w:rPr>
                <w:rFonts w:ascii="Times New Roman" w:eastAsia="Times New Roman" w:hAnsi="Times New Roman" w:cs="Times New Roman"/>
                <w:sz w:val="28"/>
                <w:szCs w:val="28"/>
                <w:lang w:eastAsia="lv-LV"/>
              </w:rPr>
              <w:t>u</w:t>
            </w:r>
            <w:r w:rsidR="00176E91" w:rsidRPr="00176E91">
              <w:rPr>
                <w:rFonts w:ascii="Times New Roman" w:eastAsia="Times New Roman" w:hAnsi="Times New Roman" w:cs="Times New Roman"/>
                <w:sz w:val="28"/>
                <w:szCs w:val="28"/>
                <w:lang w:eastAsia="lv-LV"/>
              </w:rPr>
              <w:t xml:space="preserve"> tiks atzīt</w:t>
            </w:r>
            <w:r w:rsidR="00176E91">
              <w:rPr>
                <w:rFonts w:ascii="Times New Roman" w:eastAsia="Times New Roman" w:hAnsi="Times New Roman" w:cs="Times New Roman"/>
                <w:sz w:val="28"/>
                <w:szCs w:val="28"/>
                <w:lang w:eastAsia="lv-LV"/>
              </w:rPr>
              <w:t>s</w:t>
            </w:r>
            <w:r w:rsidR="00176E91" w:rsidRPr="00176E91">
              <w:rPr>
                <w:rFonts w:ascii="Times New Roman" w:eastAsia="Times New Roman" w:hAnsi="Times New Roman" w:cs="Times New Roman"/>
                <w:sz w:val="28"/>
                <w:szCs w:val="28"/>
                <w:lang w:eastAsia="lv-LV"/>
              </w:rPr>
              <w:t xml:space="preserve"> Struktūrfondu vadības likum</w:t>
            </w:r>
            <w:r w:rsidR="00176E91">
              <w:rPr>
                <w:rFonts w:ascii="Times New Roman" w:eastAsia="Times New Roman" w:hAnsi="Times New Roman" w:cs="Times New Roman"/>
                <w:sz w:val="28"/>
                <w:szCs w:val="28"/>
                <w:lang w:eastAsia="lv-LV"/>
              </w:rPr>
              <w:t>s</w:t>
            </w:r>
            <w:r w:rsidR="00176E91" w:rsidRPr="00176E91">
              <w:rPr>
                <w:rFonts w:ascii="Times New Roman" w:eastAsia="Times New Roman" w:hAnsi="Times New Roman" w:cs="Times New Roman"/>
                <w:sz w:val="28"/>
                <w:szCs w:val="28"/>
                <w:lang w:eastAsia="lv-LV"/>
              </w:rPr>
              <w:t xml:space="preserve"> un uz t</w:t>
            </w:r>
            <w:r w:rsidR="00176E91">
              <w:rPr>
                <w:rFonts w:ascii="Times New Roman" w:eastAsia="Times New Roman" w:hAnsi="Times New Roman" w:cs="Times New Roman"/>
                <w:sz w:val="28"/>
                <w:szCs w:val="28"/>
                <w:lang w:eastAsia="lv-LV"/>
              </w:rPr>
              <w:t>ā</w:t>
            </w:r>
            <w:r w:rsidR="00176E91" w:rsidRPr="00176E91">
              <w:rPr>
                <w:rFonts w:ascii="Times New Roman" w:eastAsia="Times New Roman" w:hAnsi="Times New Roman" w:cs="Times New Roman"/>
                <w:sz w:val="28"/>
                <w:szCs w:val="28"/>
                <w:lang w:eastAsia="lv-LV"/>
              </w:rPr>
              <w:t xml:space="preserve"> pamata izdot</w:t>
            </w:r>
            <w:r w:rsidR="00176E91">
              <w:rPr>
                <w:rFonts w:ascii="Times New Roman" w:eastAsia="Times New Roman" w:hAnsi="Times New Roman" w:cs="Times New Roman"/>
                <w:sz w:val="28"/>
                <w:szCs w:val="28"/>
                <w:lang w:eastAsia="lv-LV"/>
              </w:rPr>
              <w:t>ie</w:t>
            </w:r>
            <w:r w:rsidR="00176E91" w:rsidRPr="00176E91">
              <w:rPr>
                <w:rFonts w:ascii="Times New Roman" w:eastAsia="Times New Roman" w:hAnsi="Times New Roman" w:cs="Times New Roman"/>
                <w:sz w:val="28"/>
                <w:szCs w:val="28"/>
                <w:lang w:eastAsia="lv-LV"/>
              </w:rPr>
              <w:t xml:space="preserve"> Ministru kabineta noteikumi</w:t>
            </w:r>
            <w:r w:rsidR="00176E91">
              <w:rPr>
                <w:rFonts w:ascii="Times New Roman" w:eastAsia="Times New Roman" w:hAnsi="Times New Roman" w:cs="Times New Roman"/>
                <w:sz w:val="28"/>
                <w:szCs w:val="28"/>
                <w:lang w:eastAsia="lv-LV"/>
              </w:rPr>
              <w:t>.</w:t>
            </w:r>
          </w:p>
          <w:p w14:paraId="13381560" w14:textId="7AADDA4E" w:rsidR="00176E91" w:rsidRPr="009C18A6" w:rsidRDefault="00176E91" w:rsidP="00DF4CC9">
            <w:pPr>
              <w:spacing w:after="0" w:line="240" w:lineRule="auto"/>
              <w:ind w:firstLine="391"/>
              <w:jc w:val="both"/>
              <w:rPr>
                <w:rFonts w:ascii="Times New Roman" w:eastAsia="Times New Roman" w:hAnsi="Times New Roman" w:cs="Times New Roman"/>
                <w:iCs/>
                <w:color w:val="A6A6A6" w:themeColor="background1" w:themeShade="A6"/>
                <w:sz w:val="28"/>
                <w:szCs w:val="28"/>
                <w:lang w:eastAsia="lv-LV"/>
              </w:rPr>
            </w:pPr>
            <w:r w:rsidRPr="00467462">
              <w:rPr>
                <w:rFonts w:ascii="Times New Roman" w:eastAsia="Times New Roman" w:hAnsi="Times New Roman" w:cs="Times New Roman"/>
                <w:iCs/>
                <w:sz w:val="28"/>
                <w:szCs w:val="28"/>
                <w:lang w:eastAsia="lv-LV"/>
              </w:rPr>
              <w:t>Saskaņā ar Labklājības ministrijas sniegto informāciju, atsevišķos projektos tiek veiktas/ turpinātas darbības, lai atgūtu ES struktūrfondu 2004.</w:t>
            </w:r>
            <w:r w:rsidR="00B86B84" w:rsidRPr="00467462">
              <w:rPr>
                <w:rFonts w:ascii="Times New Roman" w:eastAsia="Times New Roman" w:hAnsi="Times New Roman" w:cs="Times New Roman"/>
                <w:iCs/>
                <w:sz w:val="28"/>
                <w:szCs w:val="28"/>
                <w:lang w:eastAsia="lv-LV"/>
              </w:rPr>
              <w:t> </w:t>
            </w:r>
            <w:r w:rsidRPr="00467462">
              <w:rPr>
                <w:rFonts w:ascii="Times New Roman" w:eastAsia="Times New Roman" w:hAnsi="Times New Roman" w:cs="Times New Roman"/>
                <w:iCs/>
                <w:sz w:val="28"/>
                <w:szCs w:val="28"/>
                <w:lang w:eastAsia="lv-LV"/>
              </w:rPr>
              <w:t>-</w:t>
            </w:r>
            <w:r w:rsidR="00B86B84" w:rsidRPr="00467462">
              <w:rPr>
                <w:rFonts w:ascii="Times New Roman" w:eastAsia="Times New Roman" w:hAnsi="Times New Roman" w:cs="Times New Roman"/>
                <w:iCs/>
                <w:sz w:val="28"/>
                <w:szCs w:val="28"/>
                <w:lang w:eastAsia="lv-LV"/>
              </w:rPr>
              <w:t> </w:t>
            </w:r>
            <w:r w:rsidRPr="00467462">
              <w:rPr>
                <w:rFonts w:ascii="Times New Roman" w:eastAsia="Times New Roman" w:hAnsi="Times New Roman" w:cs="Times New Roman"/>
                <w:iCs/>
                <w:sz w:val="28"/>
                <w:szCs w:val="28"/>
                <w:lang w:eastAsia="lv-LV"/>
              </w:rPr>
              <w:t>2006.</w:t>
            </w:r>
            <w:r w:rsidR="00A557A9" w:rsidRPr="00467462">
              <w:rPr>
                <w:rFonts w:ascii="Times New Roman" w:eastAsia="Times New Roman" w:hAnsi="Times New Roman" w:cs="Times New Roman"/>
                <w:iCs/>
                <w:sz w:val="28"/>
                <w:szCs w:val="28"/>
                <w:lang w:eastAsia="lv-LV"/>
              </w:rPr>
              <w:t> </w:t>
            </w:r>
            <w:r w:rsidRPr="00467462">
              <w:rPr>
                <w:rFonts w:ascii="Times New Roman" w:eastAsia="Times New Roman" w:hAnsi="Times New Roman" w:cs="Times New Roman"/>
                <w:iCs/>
                <w:sz w:val="28"/>
                <w:szCs w:val="28"/>
                <w:lang w:eastAsia="lv-LV"/>
              </w:rPr>
              <w:t>gada plānošanas periodā neatbilstoši veiktos izdevumus</w:t>
            </w:r>
            <w:r w:rsidR="00717BFC" w:rsidRPr="00467462">
              <w:rPr>
                <w:rFonts w:ascii="Times New Roman" w:eastAsia="Times New Roman" w:hAnsi="Times New Roman" w:cs="Times New Roman"/>
                <w:iCs/>
                <w:sz w:val="28"/>
                <w:szCs w:val="28"/>
                <w:lang w:eastAsia="lv-LV"/>
              </w:rPr>
              <w:t>, t.i., norisinās tiesvedības process</w:t>
            </w:r>
            <w:r w:rsidRPr="00467462">
              <w:rPr>
                <w:rFonts w:ascii="Times New Roman" w:eastAsia="Times New Roman" w:hAnsi="Times New Roman" w:cs="Times New Roman"/>
                <w:iCs/>
                <w:sz w:val="28"/>
                <w:szCs w:val="28"/>
                <w:lang w:eastAsia="lv-LV"/>
              </w:rPr>
              <w:t xml:space="preserve">. </w:t>
            </w:r>
            <w:r w:rsidR="00B86B84" w:rsidRPr="00467462">
              <w:rPr>
                <w:rFonts w:ascii="Times New Roman" w:eastAsia="Times New Roman" w:hAnsi="Times New Roman" w:cs="Times New Roman"/>
                <w:iCs/>
                <w:sz w:val="28"/>
                <w:szCs w:val="28"/>
                <w:lang w:eastAsia="lv-LV"/>
              </w:rPr>
              <w:t>Saskaņā ar Administratīvā procesa likuma 7.</w:t>
            </w:r>
            <w:r w:rsidR="00CC203D" w:rsidRPr="00467462">
              <w:rPr>
                <w:rFonts w:ascii="Times New Roman" w:eastAsia="Times New Roman" w:hAnsi="Times New Roman" w:cs="Times New Roman"/>
                <w:iCs/>
                <w:sz w:val="28"/>
                <w:szCs w:val="28"/>
                <w:lang w:eastAsia="lv-LV"/>
              </w:rPr>
              <w:t> </w:t>
            </w:r>
            <w:r w:rsidR="00B86B84" w:rsidRPr="00467462">
              <w:rPr>
                <w:rFonts w:ascii="Times New Roman" w:eastAsia="Times New Roman" w:hAnsi="Times New Roman" w:cs="Times New Roman"/>
                <w:iCs/>
                <w:sz w:val="28"/>
                <w:szCs w:val="28"/>
                <w:lang w:eastAsia="lv-LV"/>
              </w:rPr>
              <w:t xml:space="preserve">pantu iestādes un tiesas rīcībai jāatbilst tiesību normām. Iestāde un tiesa </w:t>
            </w:r>
            <w:r w:rsidR="00B86B84" w:rsidRPr="00467462">
              <w:rPr>
                <w:rFonts w:ascii="Times New Roman" w:eastAsia="Times New Roman" w:hAnsi="Times New Roman" w:cs="Times New Roman"/>
                <w:iCs/>
                <w:sz w:val="28"/>
                <w:szCs w:val="28"/>
                <w:lang w:eastAsia="lv-LV"/>
              </w:rPr>
              <w:lastRenderedPageBreak/>
              <w:t>darbojas normatīvajos aktos noteikto pilnvaru ietvaros un savas pilnvaras var izmantot tikai atbilstoši pilnvarojuma jēgai un mērķim.</w:t>
            </w:r>
            <w:r w:rsidR="00B86B84" w:rsidRPr="00467462">
              <w:t xml:space="preserve"> </w:t>
            </w:r>
            <w:r w:rsidR="00B86B84" w:rsidRPr="00467462">
              <w:rPr>
                <w:rFonts w:ascii="Times New Roman" w:eastAsia="Times New Roman" w:hAnsi="Times New Roman" w:cs="Times New Roman"/>
                <w:iCs/>
                <w:sz w:val="28"/>
                <w:szCs w:val="28"/>
                <w:lang w:eastAsia="lv-LV"/>
              </w:rPr>
              <w:t>Turklāt, Augstākā tiesa savā praksē ir norādījusi, ka parasti tiesiskajās attiecībās ir piemērojama tā materiālo tiesību norma, kas attiecīgajā brīdī ir spēkā (sk. Augstākās tiesas 2014. gada 20. novembra sprieduma lietā Nr.</w:t>
            </w:r>
            <w:r w:rsidR="00DF4CC9">
              <w:rPr>
                <w:rFonts w:ascii="Times New Roman" w:eastAsia="Times New Roman" w:hAnsi="Times New Roman" w:cs="Times New Roman"/>
                <w:iCs/>
                <w:sz w:val="28"/>
                <w:szCs w:val="28"/>
                <w:lang w:eastAsia="lv-LV"/>
              </w:rPr>
              <w:t> </w:t>
            </w:r>
            <w:r w:rsidR="00B86B84" w:rsidRPr="00467462">
              <w:rPr>
                <w:rFonts w:ascii="Times New Roman" w:eastAsia="Times New Roman" w:hAnsi="Times New Roman" w:cs="Times New Roman"/>
                <w:iCs/>
                <w:sz w:val="28"/>
                <w:szCs w:val="28"/>
                <w:lang w:eastAsia="lv-LV"/>
              </w:rPr>
              <w:t>SKA-498-14 10.</w:t>
            </w:r>
            <w:r w:rsidR="00DF4CC9">
              <w:t> </w:t>
            </w:r>
            <w:r w:rsidR="00B86B84" w:rsidRPr="00467462">
              <w:rPr>
                <w:rFonts w:ascii="Times New Roman" w:eastAsia="Times New Roman" w:hAnsi="Times New Roman" w:cs="Times New Roman"/>
                <w:iCs/>
                <w:sz w:val="28"/>
                <w:szCs w:val="28"/>
                <w:lang w:eastAsia="lv-LV"/>
              </w:rPr>
              <w:t xml:space="preserve">punktu). </w:t>
            </w:r>
            <w:r w:rsidR="00A557A9" w:rsidRPr="00467462">
              <w:rPr>
                <w:rFonts w:ascii="Times New Roman" w:eastAsia="Times New Roman" w:hAnsi="Times New Roman" w:cs="Times New Roman"/>
                <w:iCs/>
                <w:sz w:val="28"/>
                <w:szCs w:val="28"/>
                <w:lang w:eastAsia="lv-LV"/>
              </w:rPr>
              <w:t>Lai gan tiesību normu spēkā esamība beidzas ar tiesību normu</w:t>
            </w:r>
            <w:r w:rsidR="00A557A9" w:rsidRPr="00467462">
              <w:t xml:space="preserve"> </w:t>
            </w:r>
            <w:r w:rsidR="00A557A9" w:rsidRPr="00467462">
              <w:rPr>
                <w:rFonts w:ascii="Times New Roman" w:eastAsia="Times New Roman" w:hAnsi="Times New Roman" w:cs="Times New Roman"/>
                <w:iCs/>
                <w:sz w:val="28"/>
                <w:szCs w:val="28"/>
                <w:lang w:eastAsia="lv-LV"/>
              </w:rPr>
              <w:t xml:space="preserve">spēka zaudēšanu, tomēr ar tiesību normu spēkā esamības zaudēšanu netiek izbeigta konkrētās tiesību normas pastāvēšana. Šādā situācijā tiesību norma ir piemērojama attiecībā uz iepriekš, vēl pirms tiesību normu spēka zaudēšanas, izveidotām tiesiskajām attiecībām. Proti, pēc tiesību normas spēka zaudēšanas tas vairs nav saistošs tiesību normu adresātiem. Tajā pašā laikā tas, ka tiesību normas ir zaudējušas spēku, neizslēdz iespēju attiecīgās tiesību normas piemērot turpmāk – tiesisko seku noteikšanai situācijās, kamēr tiesiskais regulējums bija saistošs to adresātiem. Tādejādi </w:t>
            </w:r>
            <w:r w:rsidR="00717BFC" w:rsidRPr="00467462">
              <w:rPr>
                <w:rFonts w:ascii="Times New Roman" w:eastAsia="Times New Roman" w:hAnsi="Times New Roman" w:cs="Times New Roman"/>
                <w:iCs/>
                <w:sz w:val="28"/>
                <w:szCs w:val="28"/>
                <w:lang w:eastAsia="lv-LV"/>
              </w:rPr>
              <w:t>neskatoties uz to, ka attiecīgie normatīvie akti zaudēs spēku, iestādes varēs turpināt darbības, lai atgūtu ES struktūrfondu 2004.</w:t>
            </w:r>
            <w:r w:rsidR="00DF4CC9">
              <w:rPr>
                <w:rFonts w:ascii="Times New Roman" w:eastAsia="Times New Roman" w:hAnsi="Times New Roman" w:cs="Times New Roman"/>
                <w:iCs/>
                <w:sz w:val="28"/>
                <w:szCs w:val="28"/>
                <w:lang w:eastAsia="lv-LV"/>
              </w:rPr>
              <w:t> </w:t>
            </w:r>
            <w:r w:rsidR="00717BFC" w:rsidRPr="00467462">
              <w:rPr>
                <w:rFonts w:ascii="Times New Roman" w:eastAsia="Times New Roman" w:hAnsi="Times New Roman" w:cs="Times New Roman"/>
                <w:iCs/>
                <w:sz w:val="28"/>
                <w:szCs w:val="28"/>
                <w:lang w:eastAsia="lv-LV"/>
              </w:rPr>
              <w:t>-</w:t>
            </w:r>
            <w:r w:rsidR="00DF4CC9">
              <w:rPr>
                <w:rFonts w:ascii="Times New Roman" w:eastAsia="Times New Roman" w:hAnsi="Times New Roman" w:cs="Times New Roman"/>
                <w:iCs/>
                <w:sz w:val="28"/>
                <w:szCs w:val="28"/>
                <w:lang w:eastAsia="lv-LV"/>
              </w:rPr>
              <w:t> </w:t>
            </w:r>
            <w:r w:rsidR="00717BFC" w:rsidRPr="00467462">
              <w:rPr>
                <w:rFonts w:ascii="Times New Roman" w:eastAsia="Times New Roman" w:hAnsi="Times New Roman" w:cs="Times New Roman"/>
                <w:iCs/>
                <w:sz w:val="28"/>
                <w:szCs w:val="28"/>
                <w:lang w:eastAsia="lv-LV"/>
              </w:rPr>
              <w:t>2006.</w:t>
            </w:r>
            <w:r w:rsidR="00DF4CC9">
              <w:rPr>
                <w:rFonts w:ascii="Times New Roman" w:eastAsia="Times New Roman" w:hAnsi="Times New Roman" w:cs="Times New Roman"/>
                <w:iCs/>
                <w:sz w:val="28"/>
                <w:szCs w:val="28"/>
                <w:lang w:eastAsia="lv-LV"/>
              </w:rPr>
              <w:t> </w:t>
            </w:r>
            <w:r w:rsidR="00717BFC" w:rsidRPr="00467462">
              <w:rPr>
                <w:rFonts w:ascii="Times New Roman" w:eastAsia="Times New Roman" w:hAnsi="Times New Roman" w:cs="Times New Roman"/>
                <w:iCs/>
                <w:sz w:val="28"/>
                <w:szCs w:val="28"/>
                <w:lang w:eastAsia="lv-LV"/>
              </w:rPr>
              <w:t>gada plānošanas periodā neatbilstoši veiktos izdevumus</w:t>
            </w:r>
            <w:r w:rsidR="00CC203D" w:rsidRPr="00467462">
              <w:rPr>
                <w:rFonts w:ascii="Times New Roman" w:eastAsia="Times New Roman" w:hAnsi="Times New Roman" w:cs="Times New Roman"/>
                <w:iCs/>
                <w:sz w:val="28"/>
                <w:szCs w:val="28"/>
                <w:lang w:eastAsia="lv-LV"/>
              </w:rPr>
              <w:t>.</w:t>
            </w:r>
          </w:p>
        </w:tc>
      </w:tr>
    </w:tbl>
    <w:p w14:paraId="241A99B9" w14:textId="77777777" w:rsidR="00E5323B" w:rsidRPr="009C18A6" w:rsidRDefault="00E5323B" w:rsidP="00E5323B">
      <w:pPr>
        <w:spacing w:after="0" w:line="240" w:lineRule="auto"/>
        <w:rPr>
          <w:rFonts w:ascii="Times New Roman" w:eastAsia="Times New Roman" w:hAnsi="Times New Roman" w:cs="Times New Roman"/>
          <w:iCs/>
          <w:color w:val="414142"/>
          <w:sz w:val="24"/>
          <w:szCs w:val="24"/>
          <w:lang w:eastAsia="lv-LV"/>
        </w:rPr>
      </w:pPr>
      <w:r w:rsidRPr="009C18A6">
        <w:rPr>
          <w:rFonts w:ascii="Times New Roman" w:eastAsia="Times New Roman" w:hAnsi="Times New Roman" w:cs="Times New Roman"/>
          <w:iCs/>
          <w:color w:val="414142"/>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9C18A6" w14:paraId="1BA708E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88014F" w14:textId="77777777" w:rsidR="00655F2C" w:rsidRPr="009C18A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C18A6">
              <w:rPr>
                <w:rFonts w:ascii="Times New Roman" w:eastAsia="Times New Roman" w:hAnsi="Times New Roman" w:cs="Times New Roman"/>
                <w:b/>
                <w:bCs/>
                <w:iCs/>
                <w:color w:val="414142"/>
                <w:sz w:val="28"/>
                <w:szCs w:val="28"/>
                <w:lang w:eastAsia="lv-LV"/>
              </w:rPr>
              <w:t>II. Tiesību akta projekta ietekme uz sabiedrību, tautsaimniecības attīstību un administratīvo slogu</w:t>
            </w:r>
          </w:p>
        </w:tc>
      </w:tr>
      <w:tr w:rsidR="00282E04" w:rsidRPr="009C18A6" w14:paraId="3577996E" w14:textId="77777777" w:rsidTr="00282E04">
        <w:trPr>
          <w:trHeight w:val="227"/>
          <w:tblCellSpacing w:w="15" w:type="dxa"/>
        </w:trPr>
        <w:tc>
          <w:tcPr>
            <w:tcW w:w="4967" w:type="pct"/>
            <w:tcBorders>
              <w:top w:val="outset" w:sz="6" w:space="0" w:color="auto"/>
              <w:left w:val="outset" w:sz="6" w:space="0" w:color="auto"/>
              <w:right w:val="outset" w:sz="6" w:space="0" w:color="auto"/>
            </w:tcBorders>
            <w:hideMark/>
          </w:tcPr>
          <w:p w14:paraId="3746E2CD" w14:textId="4F3ABC34" w:rsidR="00282E04" w:rsidRPr="009C18A6" w:rsidRDefault="00282E04" w:rsidP="00282E04">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w:t>
            </w:r>
            <w:r w:rsidR="00E55F11">
              <w:rPr>
                <w:rFonts w:ascii="Times New Roman" w:eastAsia="Times New Roman" w:hAnsi="Times New Roman" w:cs="Times New Roman"/>
                <w:iCs/>
                <w:sz w:val="28"/>
                <w:szCs w:val="28"/>
                <w:lang w:eastAsia="lv-LV"/>
              </w:rPr>
              <w:t>s</w:t>
            </w:r>
            <w:r>
              <w:rPr>
                <w:rFonts w:ascii="Times New Roman" w:eastAsia="Times New Roman" w:hAnsi="Times New Roman" w:cs="Times New Roman"/>
                <w:iCs/>
                <w:sz w:val="28"/>
                <w:szCs w:val="28"/>
                <w:lang w:eastAsia="lv-LV"/>
              </w:rPr>
              <w:t xml:space="preserve"> </w:t>
            </w:r>
            <w:r w:rsidRPr="00282E04">
              <w:rPr>
                <w:rFonts w:ascii="Times New Roman" w:eastAsia="Times New Roman" w:hAnsi="Times New Roman" w:cs="Times New Roman"/>
                <w:iCs/>
                <w:sz w:val="28"/>
                <w:szCs w:val="28"/>
                <w:lang w:eastAsia="lv-LV"/>
              </w:rPr>
              <w:t>šo jomu neskar.</w:t>
            </w:r>
          </w:p>
        </w:tc>
      </w:tr>
    </w:tbl>
    <w:p w14:paraId="58872C06"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1F12307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0D618"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III. Tiesību akta projekta ietekme uz valsts budžetu un pašvaldību budžetiem</w:t>
            </w:r>
          </w:p>
        </w:tc>
      </w:tr>
      <w:tr w:rsidR="001C70B3" w:rsidRPr="00DD16BE" w14:paraId="4060D6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DACFC1" w14:textId="353ED078" w:rsidR="001C70B3" w:rsidRPr="0097251E" w:rsidRDefault="00E55F11" w:rsidP="00E55F11">
            <w:pPr>
              <w:spacing w:after="0" w:line="240" w:lineRule="auto"/>
              <w:rPr>
                <w:rFonts w:ascii="Times New Roman" w:eastAsia="Times New Roman" w:hAnsi="Times New Roman" w:cs="Times New Roman"/>
                <w:b/>
                <w:bCs/>
                <w:iCs/>
                <w:color w:val="414142"/>
                <w:sz w:val="28"/>
                <w:szCs w:val="28"/>
                <w:lang w:eastAsia="lv-LV"/>
              </w:rPr>
            </w:pPr>
            <w:r>
              <w:rPr>
                <w:rFonts w:ascii="Times New Roman" w:eastAsia="Times New Roman" w:hAnsi="Times New Roman" w:cs="Times New Roman"/>
                <w:bCs/>
                <w:sz w:val="28"/>
                <w:szCs w:val="28"/>
                <w:lang w:eastAsia="lv-LV"/>
              </w:rPr>
              <w:t>Likumprojekts</w:t>
            </w:r>
            <w:r w:rsidRPr="0097251E">
              <w:rPr>
                <w:rFonts w:ascii="Times New Roman" w:eastAsia="Times New Roman" w:hAnsi="Times New Roman" w:cs="Times New Roman"/>
                <w:bCs/>
                <w:sz w:val="28"/>
                <w:szCs w:val="28"/>
                <w:lang w:eastAsia="lv-LV"/>
              </w:rPr>
              <w:t xml:space="preserve"> </w:t>
            </w:r>
            <w:r w:rsidR="001C70B3" w:rsidRPr="0097251E">
              <w:rPr>
                <w:rFonts w:ascii="Times New Roman" w:eastAsia="Times New Roman" w:hAnsi="Times New Roman" w:cs="Times New Roman"/>
                <w:bCs/>
                <w:sz w:val="28"/>
                <w:szCs w:val="28"/>
                <w:lang w:eastAsia="lv-LV"/>
              </w:rPr>
              <w:t>šo jomu neskar.</w:t>
            </w:r>
          </w:p>
        </w:tc>
      </w:tr>
    </w:tbl>
    <w:p w14:paraId="77D8E3ED" w14:textId="2F2155A7" w:rsidR="00282E04" w:rsidRDefault="00282E04"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82E04" w:rsidRPr="00282E04" w14:paraId="2CD25D2F" w14:textId="77777777" w:rsidTr="007C4AA6">
        <w:trPr>
          <w:trHeight w:val="516"/>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F652C6" w14:textId="77777777" w:rsidR="00282E04" w:rsidRPr="00282E04" w:rsidRDefault="00282E04" w:rsidP="00282E04">
            <w:pPr>
              <w:spacing w:after="0" w:line="240" w:lineRule="auto"/>
              <w:rPr>
                <w:rFonts w:ascii="Times New Roman" w:eastAsia="Times New Roman" w:hAnsi="Times New Roman" w:cs="Times New Roman"/>
                <w:b/>
                <w:bCs/>
                <w:iCs/>
                <w:color w:val="414142"/>
                <w:sz w:val="28"/>
                <w:szCs w:val="28"/>
                <w:lang w:eastAsia="lv-LV"/>
              </w:rPr>
            </w:pPr>
            <w:r w:rsidRPr="00282E04">
              <w:rPr>
                <w:rFonts w:ascii="Times New Roman" w:eastAsia="Times New Roman" w:hAnsi="Times New Roman" w:cs="Times New Roman"/>
                <w:b/>
                <w:bCs/>
                <w:iCs/>
                <w:color w:val="414142"/>
                <w:sz w:val="28"/>
                <w:szCs w:val="28"/>
                <w:lang w:eastAsia="lv-LV"/>
              </w:rPr>
              <w:t>IV. Tiesību akta projekta ietekme uz spēkā esošo tiesību normu sistēmu</w:t>
            </w:r>
          </w:p>
        </w:tc>
      </w:tr>
      <w:tr w:rsidR="00282E04" w:rsidRPr="00282E04" w14:paraId="4BB64894" w14:textId="77777777" w:rsidTr="00282E0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4D9317" w14:textId="77777777" w:rsidR="00282E04" w:rsidRPr="00975228" w:rsidRDefault="00282E04" w:rsidP="00282E04">
            <w:pPr>
              <w:spacing w:after="0" w:line="240" w:lineRule="auto"/>
              <w:rPr>
                <w:rFonts w:ascii="Times New Roman" w:eastAsia="Times New Roman" w:hAnsi="Times New Roman" w:cs="Times New Roman"/>
                <w:iCs/>
                <w:sz w:val="28"/>
                <w:szCs w:val="28"/>
                <w:lang w:val="en-US" w:eastAsia="lv-LV"/>
              </w:rPr>
            </w:pPr>
            <w:r w:rsidRPr="00975228">
              <w:rPr>
                <w:rFonts w:ascii="Times New Roman" w:eastAsia="Times New Roman" w:hAnsi="Times New Roman" w:cs="Times New Roman"/>
                <w:iCs/>
                <w:sz w:val="28"/>
                <w:szCs w:val="28"/>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410A9FA" w14:textId="77777777" w:rsidR="00282E04" w:rsidRPr="00975228" w:rsidRDefault="00282E04" w:rsidP="00282E04">
            <w:pPr>
              <w:spacing w:after="0" w:line="240" w:lineRule="auto"/>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tcPr>
          <w:p w14:paraId="1FA395F0" w14:textId="582EDFA3" w:rsidR="00282E04" w:rsidRPr="00975228" w:rsidRDefault="00975228" w:rsidP="00975228">
            <w:pPr>
              <w:spacing w:after="0" w:line="240" w:lineRule="auto"/>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Zaudējot spēku Struktūrfondu vadības likumam spēku zaudēs:</w:t>
            </w:r>
          </w:p>
          <w:p w14:paraId="194648B5" w14:textId="1920882D"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lastRenderedPageBreak/>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24.</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janvāra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73 “Noteikumi par atklāt</w:t>
            </w:r>
            <w:r>
              <w:rPr>
                <w:rFonts w:ascii="Times New Roman" w:eastAsia="Times New Roman" w:hAnsi="Times New Roman" w:cs="Times New Roman"/>
                <w:iCs/>
                <w:sz w:val="28"/>
                <w:szCs w:val="28"/>
                <w:lang w:eastAsia="lv-LV"/>
              </w:rPr>
              <w:t>a projektu iesniegumu konkursa “</w:t>
            </w:r>
            <w:r w:rsidRPr="00975228">
              <w:rPr>
                <w:rFonts w:ascii="Times New Roman" w:eastAsia="Times New Roman" w:hAnsi="Times New Roman" w:cs="Times New Roman"/>
                <w:iCs/>
                <w:sz w:val="28"/>
                <w:szCs w:val="28"/>
                <w:lang w:eastAsia="lv-LV"/>
              </w:rPr>
              <w:t>Kultūras un vēstures mantojuma efektīv</w:t>
            </w:r>
            <w:r>
              <w:rPr>
                <w:rFonts w:ascii="Times New Roman" w:eastAsia="Times New Roman" w:hAnsi="Times New Roman" w:cs="Times New Roman"/>
                <w:iCs/>
                <w:sz w:val="28"/>
                <w:szCs w:val="28"/>
                <w:lang w:eastAsia="lv-LV"/>
              </w:rPr>
              <w:t>a izmantošana tūrisma attīstībā”</w:t>
            </w:r>
            <w:r w:rsidRPr="00975228">
              <w:rPr>
                <w:rFonts w:ascii="Times New Roman" w:eastAsia="Times New Roman" w:hAnsi="Times New Roman" w:cs="Times New Roman"/>
                <w:iCs/>
                <w:sz w:val="28"/>
                <w:szCs w:val="28"/>
                <w:lang w:eastAsia="lv-LV"/>
              </w:rPr>
              <w:t xml:space="preserve"> vadlīnijām</w:t>
            </w:r>
            <w:r>
              <w:rPr>
                <w:rFonts w:ascii="Times New Roman" w:eastAsia="Times New Roman" w:hAnsi="Times New Roman" w:cs="Times New Roman"/>
                <w:iCs/>
                <w:sz w:val="28"/>
                <w:szCs w:val="28"/>
                <w:lang w:eastAsia="lv-LV"/>
              </w:rPr>
              <w:t>”;</w:t>
            </w:r>
          </w:p>
          <w:p w14:paraId="4CEE0400" w14:textId="7CCDF66D"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sidR="00DF4CC9">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7.</w:t>
            </w:r>
            <w:r w:rsidR="00DF4CC9">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februāra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103 “Noteikumi par projektu iesniegšanas un finansēšanas kārtību grantu shēmā “Atbalsts ieguldījumiem uzņēmumu attīstībā īpaši atbalstāmajās teritorijās””</w:t>
            </w:r>
            <w:r>
              <w:rPr>
                <w:rFonts w:ascii="Times New Roman" w:eastAsia="Times New Roman" w:hAnsi="Times New Roman" w:cs="Times New Roman"/>
                <w:iCs/>
                <w:sz w:val="28"/>
                <w:szCs w:val="28"/>
                <w:lang w:eastAsia="lv-LV"/>
              </w:rPr>
              <w:t>;</w:t>
            </w:r>
          </w:p>
          <w:p w14:paraId="3CF3170A" w14:textId="5FC70B26"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28.</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februāra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 xml:space="preserve">173 “Kārtība, kādā struktūrfondu vadībā iesaistītās institūcijas nodrošina plānošanas dokumenta pasākuma </w:t>
            </w:r>
            <w:r>
              <w:rPr>
                <w:rFonts w:ascii="Times New Roman" w:eastAsia="Times New Roman" w:hAnsi="Times New Roman" w:cs="Times New Roman"/>
                <w:iCs/>
                <w:sz w:val="28"/>
                <w:szCs w:val="28"/>
                <w:lang w:eastAsia="lv-LV"/>
              </w:rPr>
              <w:t>“</w:t>
            </w:r>
            <w:r w:rsidRPr="00975228">
              <w:rPr>
                <w:rFonts w:ascii="Times New Roman" w:eastAsia="Times New Roman" w:hAnsi="Times New Roman" w:cs="Times New Roman"/>
                <w:iCs/>
                <w:sz w:val="28"/>
                <w:szCs w:val="28"/>
                <w:lang w:eastAsia="lv-LV"/>
              </w:rPr>
              <w:t xml:space="preserve">Piekrastes zvejas attīstība, sociālekonomiskie pasākumi, atbalsts zvejas aktivitāšu pagaidu pārtraukšanai un citas finansiālas kompensācijas, noieta tirgus apgūšanas veicināšana un </w:t>
            </w:r>
            <w:r>
              <w:rPr>
                <w:rFonts w:ascii="Times New Roman" w:eastAsia="Times New Roman" w:hAnsi="Times New Roman" w:cs="Times New Roman"/>
                <w:iCs/>
                <w:sz w:val="28"/>
                <w:szCs w:val="28"/>
                <w:lang w:eastAsia="lv-LV"/>
              </w:rPr>
              <w:t>atbalsts ražotāju organizācijām”</w:t>
            </w:r>
            <w:r w:rsidRPr="00975228">
              <w:rPr>
                <w:rFonts w:ascii="Times New Roman" w:eastAsia="Times New Roman" w:hAnsi="Times New Roman" w:cs="Times New Roman"/>
                <w:iCs/>
                <w:sz w:val="28"/>
                <w:szCs w:val="28"/>
                <w:lang w:eastAsia="lv-LV"/>
              </w:rPr>
              <w:t xml:space="preserve"> aktivitātes </w:t>
            </w:r>
            <w:r>
              <w:rPr>
                <w:rFonts w:ascii="Times New Roman" w:eastAsia="Times New Roman" w:hAnsi="Times New Roman" w:cs="Times New Roman"/>
                <w:iCs/>
                <w:sz w:val="28"/>
                <w:szCs w:val="28"/>
                <w:lang w:eastAsia="lv-LV"/>
              </w:rPr>
              <w:t>“</w:t>
            </w:r>
            <w:r w:rsidRPr="00975228">
              <w:rPr>
                <w:rFonts w:ascii="Times New Roman" w:eastAsia="Times New Roman" w:hAnsi="Times New Roman" w:cs="Times New Roman"/>
                <w:iCs/>
                <w:sz w:val="28"/>
                <w:szCs w:val="28"/>
                <w:lang w:eastAsia="lv-LV"/>
              </w:rPr>
              <w:t>Atbalsts ražotāju organizācijām" ieviešanu, finanšu kontroli un auditu””</w:t>
            </w:r>
            <w:r>
              <w:rPr>
                <w:rFonts w:ascii="Times New Roman" w:eastAsia="Times New Roman" w:hAnsi="Times New Roman" w:cs="Times New Roman"/>
                <w:iCs/>
                <w:sz w:val="28"/>
                <w:szCs w:val="28"/>
                <w:lang w:eastAsia="lv-LV"/>
              </w:rPr>
              <w:t>;</w:t>
            </w:r>
          </w:p>
          <w:p w14:paraId="7203A145" w14:textId="0B5D9C8D"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maija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350 “Noteikumi par atklātu projektu iesniegumu konkursu vadlīnijām”</w:t>
            </w:r>
            <w:r>
              <w:rPr>
                <w:rFonts w:ascii="Times New Roman" w:eastAsia="Times New Roman" w:hAnsi="Times New Roman" w:cs="Times New Roman"/>
                <w:iCs/>
                <w:sz w:val="28"/>
                <w:szCs w:val="28"/>
                <w:lang w:eastAsia="lv-LV"/>
              </w:rPr>
              <w:t>;</w:t>
            </w:r>
          </w:p>
          <w:p w14:paraId="214B7B9B" w14:textId="012DB69F"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maija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351 “Noteikumi par atklāta projektu iesniegumu konkursa “Atbalsts zvejas aktivitāšu pagaidu pārtraukšanai un citas finansiālas kompensācijas” vadlīnijām”</w:t>
            </w:r>
            <w:r>
              <w:rPr>
                <w:rFonts w:ascii="Times New Roman" w:eastAsia="Times New Roman" w:hAnsi="Times New Roman" w:cs="Times New Roman"/>
                <w:iCs/>
                <w:sz w:val="28"/>
                <w:szCs w:val="28"/>
                <w:lang w:eastAsia="lv-LV"/>
              </w:rPr>
              <w:t>;</w:t>
            </w:r>
          </w:p>
          <w:p w14:paraId="51C3979A" w14:textId="2B717F4B"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maija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357 “Noteikumi par atklāta projektu iesniegumu konkursa “Akvakultūra” vadlīnijām”</w:t>
            </w:r>
            <w:r>
              <w:rPr>
                <w:rFonts w:ascii="Times New Roman" w:eastAsia="Times New Roman" w:hAnsi="Times New Roman" w:cs="Times New Roman"/>
                <w:iCs/>
                <w:sz w:val="28"/>
                <w:szCs w:val="28"/>
                <w:lang w:eastAsia="lv-LV"/>
              </w:rPr>
              <w:t>;</w:t>
            </w:r>
          </w:p>
          <w:p w14:paraId="3C2D3B49" w14:textId="3847A74A"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9.</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maija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381 “Noteikumi par atbalsta sniegšanas nosacījumiem mazajām un vidējām komercsabiedrībām un partneriem dalībai starptautiskās izstādēs un tirdzniecības misijās”</w:t>
            </w:r>
            <w:r>
              <w:rPr>
                <w:rFonts w:ascii="Times New Roman" w:eastAsia="Times New Roman" w:hAnsi="Times New Roman" w:cs="Times New Roman"/>
                <w:iCs/>
                <w:sz w:val="28"/>
                <w:szCs w:val="28"/>
                <w:lang w:eastAsia="lv-LV"/>
              </w:rPr>
              <w:t>;</w:t>
            </w:r>
          </w:p>
          <w:p w14:paraId="2FE98578" w14:textId="3A0CC5FB"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16.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maija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 xml:space="preserve">385 “Kārtība, kādā Eiropas Savienības struktūrfondu vadībā iesaistītās institūcijas </w:t>
            </w:r>
            <w:r w:rsidRPr="00975228">
              <w:rPr>
                <w:rFonts w:ascii="Times New Roman" w:eastAsia="Times New Roman" w:hAnsi="Times New Roman" w:cs="Times New Roman"/>
                <w:iCs/>
                <w:sz w:val="28"/>
                <w:szCs w:val="28"/>
                <w:lang w:eastAsia="lv-LV"/>
              </w:rPr>
              <w:lastRenderedPageBreak/>
              <w:t>publisko informāciju par struktūrfonda projektu”</w:t>
            </w:r>
            <w:r>
              <w:rPr>
                <w:rFonts w:ascii="Times New Roman" w:eastAsia="Times New Roman" w:hAnsi="Times New Roman" w:cs="Times New Roman"/>
                <w:iCs/>
                <w:sz w:val="28"/>
                <w:szCs w:val="28"/>
                <w:lang w:eastAsia="lv-LV"/>
              </w:rPr>
              <w:t>;</w:t>
            </w:r>
          </w:p>
          <w:p w14:paraId="1713FDAF" w14:textId="53B4F400"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20.</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jūnija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494 “Eiropas Savienības struktūrfondu finanšu vadības nodrošināšanas kārtība”</w:t>
            </w:r>
            <w:r>
              <w:rPr>
                <w:rFonts w:ascii="Times New Roman" w:eastAsia="Times New Roman" w:hAnsi="Times New Roman" w:cs="Times New Roman"/>
                <w:iCs/>
                <w:sz w:val="28"/>
                <w:szCs w:val="28"/>
                <w:lang w:eastAsia="lv-LV"/>
              </w:rPr>
              <w:t>;</w:t>
            </w:r>
          </w:p>
          <w:p w14:paraId="60018CF9" w14:textId="3918BF13"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20.</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jūnija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501 “Kārtība, kādā struktūrfondu vadībā iesaistītās institūcijas nodrošina struktūrfondu uzraudzību un izvērtēšanu”</w:t>
            </w:r>
            <w:r>
              <w:rPr>
                <w:rFonts w:ascii="Times New Roman" w:eastAsia="Times New Roman" w:hAnsi="Times New Roman" w:cs="Times New Roman"/>
                <w:iCs/>
                <w:sz w:val="28"/>
                <w:szCs w:val="28"/>
                <w:lang w:eastAsia="lv-LV"/>
              </w:rPr>
              <w:t>;</w:t>
            </w:r>
          </w:p>
          <w:p w14:paraId="05671213" w14:textId="566731CE"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20.</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jūnija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502 “Kārtība, kādā struktūrfondu vadībā iesaistītās institūcijas nodrošina struktūrfondu publicitāti un vizuālās identitātes prasību ievērošanu”</w:t>
            </w:r>
            <w:r>
              <w:rPr>
                <w:rFonts w:ascii="Times New Roman" w:eastAsia="Times New Roman" w:hAnsi="Times New Roman" w:cs="Times New Roman"/>
                <w:iCs/>
                <w:sz w:val="28"/>
                <w:szCs w:val="28"/>
                <w:lang w:eastAsia="lv-LV"/>
              </w:rPr>
              <w:t>;</w:t>
            </w:r>
          </w:p>
          <w:p w14:paraId="4FEE7D0F" w14:textId="30454D66"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27.</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jūnija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538 “Kārtība, kādā Eiropas Savienības struktūrfondu vadībā iesaistītās institūcijas nodrošina struktūrfondu finanšu kontroli un auditu”</w:t>
            </w:r>
            <w:r>
              <w:rPr>
                <w:rFonts w:ascii="Times New Roman" w:eastAsia="Times New Roman" w:hAnsi="Times New Roman" w:cs="Times New Roman"/>
                <w:iCs/>
                <w:sz w:val="28"/>
                <w:szCs w:val="28"/>
                <w:lang w:eastAsia="lv-LV"/>
              </w:rPr>
              <w:t>;</w:t>
            </w:r>
          </w:p>
          <w:p w14:paraId="6DB71CA4" w14:textId="1D7F6FB1"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27.</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jūnija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545 “Kārtība, kādā Eiropas Savienības struktūrfondu vadībā iesaistītās institūcijas nodrošina struktūrfondu ieviešanu un grozījumu izdarīšanu plānošanas dokumentos”</w:t>
            </w:r>
            <w:r>
              <w:rPr>
                <w:rFonts w:ascii="Times New Roman" w:eastAsia="Times New Roman" w:hAnsi="Times New Roman" w:cs="Times New Roman"/>
                <w:iCs/>
                <w:sz w:val="28"/>
                <w:szCs w:val="28"/>
                <w:lang w:eastAsia="lv-LV"/>
              </w:rPr>
              <w:t>;</w:t>
            </w:r>
          </w:p>
          <w:p w14:paraId="3CEC922C" w14:textId="17431966"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27.</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jūnija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546 “Kārtība, kādā valsts budžetā plāno līdzekļus Eiropas Savienības struktūrfondu finansēto projektu īstenošanai un veic maksājumus”</w:t>
            </w:r>
            <w:r>
              <w:rPr>
                <w:rFonts w:ascii="Times New Roman" w:eastAsia="Times New Roman" w:hAnsi="Times New Roman" w:cs="Times New Roman"/>
                <w:iCs/>
                <w:sz w:val="28"/>
                <w:szCs w:val="28"/>
                <w:lang w:eastAsia="lv-LV"/>
              </w:rPr>
              <w:t>;</w:t>
            </w:r>
          </w:p>
          <w:p w14:paraId="04322C49" w14:textId="4B4CAF98"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18.</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jūlija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601 “Noteikumi par atklāta projektu iesniegumu konkursa vadlīnijām plānošanas dokumenta pasākuma "Vietējo rīcību attīstība (LEADER + veida pasākums)" aktivitātei “Integrētās lauku attīstības izmēģinājuma stratēģijas””</w:t>
            </w:r>
            <w:r>
              <w:rPr>
                <w:rFonts w:ascii="Times New Roman" w:eastAsia="Times New Roman" w:hAnsi="Times New Roman" w:cs="Times New Roman"/>
                <w:iCs/>
                <w:sz w:val="28"/>
                <w:szCs w:val="28"/>
                <w:lang w:eastAsia="lv-LV"/>
              </w:rPr>
              <w:t>;</w:t>
            </w:r>
          </w:p>
          <w:p w14:paraId="57F9375A" w14:textId="500974E4"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25.</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jūlija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604 “Eiropas Reģionālās attīstības fonda vadības komitejas nolikums”</w:t>
            </w:r>
            <w:r>
              <w:rPr>
                <w:rFonts w:ascii="Times New Roman" w:eastAsia="Times New Roman" w:hAnsi="Times New Roman" w:cs="Times New Roman"/>
                <w:iCs/>
                <w:sz w:val="28"/>
                <w:szCs w:val="28"/>
                <w:lang w:eastAsia="lv-LV"/>
              </w:rPr>
              <w:t>;</w:t>
            </w:r>
          </w:p>
          <w:p w14:paraId="15D63FAC" w14:textId="167553EB"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25.</w:t>
            </w:r>
            <w:r>
              <w:rPr>
                <w:rFonts w:ascii="Times New Roman" w:eastAsia="Times New Roman" w:hAnsi="Times New Roman" w:cs="Times New Roman"/>
                <w:iCs/>
                <w:sz w:val="28"/>
                <w:szCs w:val="28"/>
                <w:lang w:eastAsia="lv-LV"/>
              </w:rPr>
              <w:t xml:space="preserve"> </w:t>
            </w:r>
            <w:r w:rsidRPr="00975228">
              <w:rPr>
                <w:rFonts w:ascii="Times New Roman" w:eastAsia="Times New Roman" w:hAnsi="Times New Roman" w:cs="Times New Roman"/>
                <w:iCs/>
                <w:sz w:val="28"/>
                <w:szCs w:val="28"/>
                <w:lang w:eastAsia="lv-LV"/>
              </w:rPr>
              <w:t>jūlija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605 “Zivsaimniecības vadības finansēšanas instrumenta vadības komitejas nolikums”</w:t>
            </w:r>
            <w:r>
              <w:rPr>
                <w:rFonts w:ascii="Times New Roman" w:eastAsia="Times New Roman" w:hAnsi="Times New Roman" w:cs="Times New Roman"/>
                <w:iCs/>
                <w:sz w:val="28"/>
                <w:szCs w:val="28"/>
                <w:lang w:eastAsia="lv-LV"/>
              </w:rPr>
              <w:t>;</w:t>
            </w:r>
          </w:p>
          <w:p w14:paraId="2E210FC0" w14:textId="704492F7"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lastRenderedPageBreak/>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25.</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jūlija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606 “Eiropas Lauksaimniecības virzības un garantiju fonda virzības daļas vadības komitejas nolikums”</w:t>
            </w:r>
            <w:r>
              <w:rPr>
                <w:rFonts w:ascii="Times New Roman" w:eastAsia="Times New Roman" w:hAnsi="Times New Roman" w:cs="Times New Roman"/>
                <w:iCs/>
                <w:sz w:val="28"/>
                <w:szCs w:val="28"/>
                <w:lang w:eastAsia="lv-LV"/>
              </w:rPr>
              <w:t>;</w:t>
            </w:r>
          </w:p>
          <w:p w14:paraId="11C6F4FC" w14:textId="2E3B5D4D"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25.</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jūlija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607 “Eiropas Savienības struktūrfondu uzraudzības komitejas nolikums”</w:t>
            </w:r>
            <w:r>
              <w:rPr>
                <w:rFonts w:ascii="Times New Roman" w:eastAsia="Times New Roman" w:hAnsi="Times New Roman" w:cs="Times New Roman"/>
                <w:iCs/>
                <w:sz w:val="28"/>
                <w:szCs w:val="28"/>
                <w:lang w:eastAsia="lv-LV"/>
              </w:rPr>
              <w:t>;</w:t>
            </w:r>
          </w:p>
          <w:p w14:paraId="36773129" w14:textId="7076C5B9"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25.</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jūlija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608 “Eiropas Sociālā fonda vadības komitejas nolikums”</w:t>
            </w:r>
            <w:r>
              <w:rPr>
                <w:rFonts w:ascii="Times New Roman" w:eastAsia="Times New Roman" w:hAnsi="Times New Roman" w:cs="Times New Roman"/>
                <w:iCs/>
                <w:sz w:val="28"/>
                <w:szCs w:val="28"/>
                <w:lang w:eastAsia="lv-LV"/>
              </w:rPr>
              <w:t>;</w:t>
            </w:r>
          </w:p>
          <w:p w14:paraId="178C3A74" w14:textId="1171098A" w:rsidR="00975228" w:rsidRDefault="00975228"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gada 1.</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augusta noteikumi Nr.</w:t>
            </w:r>
            <w:r>
              <w:rPr>
                <w:rFonts w:ascii="Times New Roman" w:eastAsia="Times New Roman" w:hAnsi="Times New Roman" w:cs="Times New Roman"/>
                <w:iCs/>
                <w:sz w:val="28"/>
                <w:szCs w:val="28"/>
                <w:lang w:eastAsia="lv-LV"/>
              </w:rPr>
              <w:t> </w:t>
            </w:r>
            <w:r w:rsidRPr="00975228">
              <w:rPr>
                <w:rFonts w:ascii="Times New Roman" w:eastAsia="Times New Roman" w:hAnsi="Times New Roman" w:cs="Times New Roman"/>
                <w:iCs/>
                <w:sz w:val="28"/>
                <w:szCs w:val="28"/>
                <w:lang w:eastAsia="lv-LV"/>
              </w:rPr>
              <w:t>633 “Noteikumi par atklāt</w:t>
            </w:r>
            <w:r>
              <w:rPr>
                <w:rFonts w:ascii="Times New Roman" w:eastAsia="Times New Roman" w:hAnsi="Times New Roman" w:cs="Times New Roman"/>
                <w:iCs/>
                <w:sz w:val="28"/>
                <w:szCs w:val="28"/>
                <w:lang w:eastAsia="lv-LV"/>
              </w:rPr>
              <w:t>a projektu iesniegumu konkursa “</w:t>
            </w:r>
            <w:r w:rsidRPr="00975228">
              <w:rPr>
                <w:rFonts w:ascii="Times New Roman" w:eastAsia="Times New Roman" w:hAnsi="Times New Roman" w:cs="Times New Roman"/>
                <w:iCs/>
                <w:sz w:val="28"/>
                <w:szCs w:val="28"/>
                <w:lang w:eastAsia="lv-LV"/>
              </w:rPr>
              <w:t xml:space="preserve">Flotes atjaunošana un zvejas </w:t>
            </w:r>
            <w:r>
              <w:rPr>
                <w:rFonts w:ascii="Times New Roman" w:eastAsia="Times New Roman" w:hAnsi="Times New Roman" w:cs="Times New Roman"/>
                <w:iCs/>
                <w:sz w:val="28"/>
                <w:szCs w:val="28"/>
                <w:lang w:eastAsia="lv-LV"/>
              </w:rPr>
              <w:t>kuģu modernizēšana”</w:t>
            </w:r>
            <w:r w:rsidRPr="00975228">
              <w:rPr>
                <w:rFonts w:ascii="Times New Roman" w:eastAsia="Times New Roman" w:hAnsi="Times New Roman" w:cs="Times New Roman"/>
                <w:iCs/>
                <w:sz w:val="28"/>
                <w:szCs w:val="28"/>
                <w:lang w:eastAsia="lv-LV"/>
              </w:rPr>
              <w:t xml:space="preserve"> vadlīnijām</w:t>
            </w:r>
            <w:r w:rsidR="00420A6D">
              <w:rPr>
                <w:rFonts w:ascii="Times New Roman" w:eastAsia="Times New Roman" w:hAnsi="Times New Roman" w:cs="Times New Roman"/>
                <w:iCs/>
                <w:sz w:val="28"/>
                <w:szCs w:val="28"/>
                <w:lang w:eastAsia="lv-LV"/>
              </w:rPr>
              <w:t>”;</w:t>
            </w:r>
          </w:p>
          <w:p w14:paraId="38879BE5" w14:textId="4622915A"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1.</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 xml:space="preserve">augusta noteikumi Nr.634 “Noteikumi par atklāta projektu iesniegumu konkursa </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Piekrastes zvejas attīstība</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 xml:space="preserve"> vadlīnijām”</w:t>
            </w:r>
            <w:r>
              <w:rPr>
                <w:rFonts w:ascii="Times New Roman" w:eastAsia="Times New Roman" w:hAnsi="Times New Roman" w:cs="Times New Roman"/>
                <w:iCs/>
                <w:sz w:val="28"/>
                <w:szCs w:val="28"/>
                <w:lang w:eastAsia="lv-LV"/>
              </w:rPr>
              <w:t>;</w:t>
            </w:r>
          </w:p>
          <w:p w14:paraId="372F09FB" w14:textId="2E6339C3"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1.</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augusta noteikumi Nr.</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 xml:space="preserve">638 “Noteikumi par atklāta projektu iesniegumu konkursa </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Meža īpašnieku apvienību izveidošana</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 xml:space="preserve"> vadlīnijām”</w:t>
            </w:r>
            <w:r>
              <w:rPr>
                <w:rFonts w:ascii="Times New Roman" w:eastAsia="Times New Roman" w:hAnsi="Times New Roman" w:cs="Times New Roman"/>
                <w:iCs/>
                <w:sz w:val="28"/>
                <w:szCs w:val="28"/>
                <w:lang w:eastAsia="lv-LV"/>
              </w:rPr>
              <w:t>;</w:t>
            </w:r>
          </w:p>
          <w:p w14:paraId="2FABB626" w14:textId="6057E6D1"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8.</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augusta noteikumi Nr.</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 xml:space="preserve">650 “Noteikumi par atklāta projektu iesniegumu konkursa </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Zvejas ostu aprīkojums</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 xml:space="preserve"> vadlīnijām”</w:t>
            </w:r>
            <w:r>
              <w:rPr>
                <w:rFonts w:ascii="Times New Roman" w:eastAsia="Times New Roman" w:hAnsi="Times New Roman" w:cs="Times New Roman"/>
                <w:iCs/>
                <w:sz w:val="28"/>
                <w:szCs w:val="28"/>
                <w:lang w:eastAsia="lv-LV"/>
              </w:rPr>
              <w:t>;</w:t>
            </w:r>
          </w:p>
          <w:p w14:paraId="273EBAE4" w14:textId="17A3C325"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8.</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augusta noteikumi Nr.</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651 “Noteikumi par atklāta projektu iesniegumu konkursa “Sociāli ekonomiskie pasākumi” vadlīnijām”</w:t>
            </w:r>
            <w:r>
              <w:rPr>
                <w:rFonts w:ascii="Times New Roman" w:eastAsia="Times New Roman" w:hAnsi="Times New Roman" w:cs="Times New Roman"/>
                <w:iCs/>
                <w:sz w:val="28"/>
                <w:szCs w:val="28"/>
                <w:lang w:eastAsia="lv-LV"/>
              </w:rPr>
              <w:t>;</w:t>
            </w:r>
          </w:p>
          <w:p w14:paraId="00822C06" w14:textId="3E898131"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29.</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augusta noteikumi Nr.</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 xml:space="preserve">722 “Noteikumi par atklāta projektu iesniegumu konkursa </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Jauniešu ar speciālām vajadzībām integrēšana izglītības sistēmā</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 xml:space="preserve"> vadlīnijām”</w:t>
            </w:r>
            <w:r>
              <w:rPr>
                <w:rFonts w:ascii="Times New Roman" w:eastAsia="Times New Roman" w:hAnsi="Times New Roman" w:cs="Times New Roman"/>
                <w:iCs/>
                <w:sz w:val="28"/>
                <w:szCs w:val="28"/>
                <w:lang w:eastAsia="lv-LV"/>
              </w:rPr>
              <w:t>;</w:t>
            </w:r>
          </w:p>
          <w:p w14:paraId="3C2E17EE" w14:textId="3724F6CF"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29.</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augusta noteikumi Nr.</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723 “Noteikumi par atklāt</w:t>
            </w:r>
            <w:r>
              <w:rPr>
                <w:rFonts w:ascii="Times New Roman" w:eastAsia="Times New Roman" w:hAnsi="Times New Roman" w:cs="Times New Roman"/>
                <w:iCs/>
                <w:sz w:val="28"/>
                <w:szCs w:val="28"/>
                <w:lang w:eastAsia="lv-LV"/>
              </w:rPr>
              <w:t>a projektu iesniegumu konkursa “</w:t>
            </w:r>
            <w:r w:rsidRPr="00420A6D">
              <w:rPr>
                <w:rFonts w:ascii="Times New Roman" w:eastAsia="Times New Roman" w:hAnsi="Times New Roman" w:cs="Times New Roman"/>
                <w:iCs/>
                <w:sz w:val="28"/>
                <w:szCs w:val="28"/>
                <w:lang w:eastAsia="lv-LV"/>
              </w:rPr>
              <w:t>Pedagoģiskās korekcijas programmu attīstība un ieviešana</w:t>
            </w:r>
            <w:r>
              <w:rPr>
                <w:rFonts w:ascii="Times New Roman" w:eastAsia="Times New Roman" w:hAnsi="Times New Roman" w:cs="Times New Roman"/>
                <w:iCs/>
                <w:sz w:val="28"/>
                <w:szCs w:val="28"/>
                <w:lang w:eastAsia="lv-LV"/>
              </w:rPr>
              <w:t>”</w:t>
            </w:r>
            <w:r w:rsidRPr="00420A6D">
              <w:rPr>
                <w:rFonts w:ascii="Times New Roman" w:eastAsia="Times New Roman" w:hAnsi="Times New Roman" w:cs="Times New Roman"/>
                <w:iCs/>
                <w:sz w:val="28"/>
                <w:szCs w:val="28"/>
                <w:lang w:eastAsia="lv-LV"/>
              </w:rPr>
              <w:t xml:space="preserve"> vadlīnijām”</w:t>
            </w:r>
            <w:r>
              <w:rPr>
                <w:rFonts w:ascii="Times New Roman" w:eastAsia="Times New Roman" w:hAnsi="Times New Roman" w:cs="Times New Roman"/>
                <w:iCs/>
                <w:sz w:val="28"/>
                <w:szCs w:val="28"/>
                <w:lang w:eastAsia="lv-LV"/>
              </w:rPr>
              <w:t>;</w:t>
            </w:r>
          </w:p>
          <w:p w14:paraId="201D3E8A" w14:textId="767CC240"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19.</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septembra noteikumi Nr.</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 xml:space="preserve">777 “Noteikumi par atklāta projektu </w:t>
            </w:r>
            <w:r w:rsidRPr="00420A6D">
              <w:rPr>
                <w:rFonts w:ascii="Times New Roman" w:eastAsia="Times New Roman" w:hAnsi="Times New Roman" w:cs="Times New Roman"/>
                <w:iCs/>
                <w:sz w:val="28"/>
                <w:szCs w:val="28"/>
                <w:lang w:eastAsia="lv-LV"/>
              </w:rPr>
              <w:lastRenderedPageBreak/>
              <w:t>iesniegumu konkursa “Investīcijas lauksaimniecības uzņēmumos” vadlīnijām”</w:t>
            </w:r>
            <w:r>
              <w:rPr>
                <w:rFonts w:ascii="Times New Roman" w:eastAsia="Times New Roman" w:hAnsi="Times New Roman" w:cs="Times New Roman"/>
                <w:iCs/>
                <w:sz w:val="28"/>
                <w:szCs w:val="28"/>
                <w:lang w:eastAsia="lv-LV"/>
              </w:rPr>
              <w:t>;</w:t>
            </w:r>
          </w:p>
          <w:p w14:paraId="2B35150D" w14:textId="22CF57BB"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19.</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septembra noteikumi Nr.</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778 “Noteikumi par atklāta projektu iesniegumu konkursa “Ieguldījumi mežizstrādes, koksnes pirmapstrādes un tirdzniecības uzlabošanā un racionalizācijā” vadlīnijām”</w:t>
            </w:r>
            <w:r>
              <w:rPr>
                <w:rFonts w:ascii="Times New Roman" w:eastAsia="Times New Roman" w:hAnsi="Times New Roman" w:cs="Times New Roman"/>
                <w:iCs/>
                <w:sz w:val="28"/>
                <w:szCs w:val="28"/>
                <w:lang w:eastAsia="lv-LV"/>
              </w:rPr>
              <w:t>;</w:t>
            </w:r>
          </w:p>
          <w:p w14:paraId="07656BDE" w14:textId="7E718A84" w:rsidR="00420A6D" w:rsidRDefault="00420A6D"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420A6D">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gada 19.</w:t>
            </w:r>
            <w:r>
              <w:rPr>
                <w:rFonts w:ascii="Times New Roman" w:eastAsia="Times New Roman" w:hAnsi="Times New Roman" w:cs="Times New Roman"/>
                <w:iCs/>
                <w:sz w:val="28"/>
                <w:szCs w:val="28"/>
                <w:lang w:eastAsia="lv-LV"/>
              </w:rPr>
              <w:t> </w:t>
            </w:r>
            <w:r w:rsidRPr="00420A6D">
              <w:rPr>
                <w:rFonts w:ascii="Times New Roman" w:eastAsia="Times New Roman" w:hAnsi="Times New Roman" w:cs="Times New Roman"/>
                <w:iCs/>
                <w:sz w:val="28"/>
                <w:szCs w:val="28"/>
                <w:lang w:eastAsia="lv-LV"/>
              </w:rPr>
              <w:t>septembra noteikumi Nr.781 “Noteikumi par atklāta projektu iesniegumu konkursa “Dalītās atkritumu vākšanas punktu izveide” vadlīnijām”</w:t>
            </w:r>
            <w:r w:rsidR="00E842D0">
              <w:rPr>
                <w:rFonts w:ascii="Times New Roman" w:eastAsia="Times New Roman" w:hAnsi="Times New Roman" w:cs="Times New Roman"/>
                <w:iCs/>
                <w:sz w:val="28"/>
                <w:szCs w:val="28"/>
                <w:lang w:eastAsia="lv-LV"/>
              </w:rPr>
              <w:t>;</w:t>
            </w:r>
          </w:p>
          <w:p w14:paraId="64DBE189" w14:textId="3A86376F" w:rsidR="00E842D0" w:rsidRDefault="00E842D0"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19.</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septembra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783 “Noteikumi par atklāta projektu iesniegumu konkursa “Lauku teritoriju pārveidošanās un attīstības veicināšana” aktivitātes “Lauku tūrisms un amatniecības veicināšana” apakšaktivitātes “Amatniecības attīstība” vadlīnijām”</w:t>
            </w:r>
            <w:r>
              <w:rPr>
                <w:rFonts w:ascii="Times New Roman" w:eastAsia="Times New Roman" w:hAnsi="Times New Roman" w:cs="Times New Roman"/>
                <w:iCs/>
                <w:sz w:val="28"/>
                <w:szCs w:val="28"/>
                <w:lang w:eastAsia="lv-LV"/>
              </w:rPr>
              <w:t>;</w:t>
            </w:r>
          </w:p>
          <w:p w14:paraId="4A09658E" w14:textId="6E571197" w:rsidR="00E842D0" w:rsidRDefault="00E842D0"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19.</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septembra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784 “Noteikumi par atklāta projektu iesniegumu konkursa “Lauku teritoriju pārveidošanās un attīstības veicināšana” aktivitātes “Zemes uzlabošana” apakšaktivitāšu “Valsts un koplietošanas meliorācijas sistēmu jaunbūve, rekonstrukcija un renovācija” un “Skābo augšņu kaļķošana” vadlīnijām”</w:t>
            </w:r>
            <w:r>
              <w:rPr>
                <w:rFonts w:ascii="Times New Roman" w:eastAsia="Times New Roman" w:hAnsi="Times New Roman" w:cs="Times New Roman"/>
                <w:iCs/>
                <w:sz w:val="28"/>
                <w:szCs w:val="28"/>
                <w:lang w:eastAsia="lv-LV"/>
              </w:rPr>
              <w:t>;</w:t>
            </w:r>
          </w:p>
          <w:p w14:paraId="1D4AC239" w14:textId="22A18A04" w:rsidR="00E842D0" w:rsidRDefault="00E842D0"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26.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septembra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796 “Noteikumi par atklāta projektu iesniegumu konkursa aktivitāšu “Lauksaimniecībā neizmantoto zemju apmežošana”, “Atbalsts mazvērtīgo mežaudžu vai koku sugu nomaiņai, lai paaugstinātu bioloģisko daudzveidību un ekoloģisko vērtību”, “Mežsaimniecības ražošanas potenciāla atjaunošana ugunsgrēku un/vai dabas katastrofu radīto postījumu vietās, attiecīgu profilaktisko pasākumu ieviešana (apakšaktivitāte “Mežsaimniecības ražošanas potenciāla atjaunošana ugunsgrēku un/vai dabas katastrofu radīto postījumu vietās”)” vadlīnijām</w:t>
            </w:r>
            <w:r>
              <w:rPr>
                <w:rFonts w:ascii="Times New Roman" w:eastAsia="Times New Roman" w:hAnsi="Times New Roman" w:cs="Times New Roman"/>
                <w:iCs/>
                <w:sz w:val="28"/>
                <w:szCs w:val="28"/>
                <w:lang w:eastAsia="lv-LV"/>
              </w:rPr>
              <w:t>”;</w:t>
            </w:r>
          </w:p>
          <w:p w14:paraId="2A3885EF" w14:textId="2D45CECB" w:rsidR="00E842D0" w:rsidRDefault="00E842D0" w:rsidP="00975228">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lastRenderedPageBreak/>
              <w:t>MK 2006.</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17.</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oktobra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856 “Noteikumi par atklāta projektu iesniegumu konkursa “Zvejas un akvakultūras produktu apstrādes un mārketinga uzlabošana” vadlīnijām”</w:t>
            </w:r>
            <w:r>
              <w:rPr>
                <w:rFonts w:ascii="Times New Roman" w:eastAsia="Times New Roman" w:hAnsi="Times New Roman" w:cs="Times New Roman"/>
                <w:iCs/>
                <w:sz w:val="28"/>
                <w:szCs w:val="28"/>
                <w:lang w:eastAsia="lv-LV"/>
              </w:rPr>
              <w:t>;</w:t>
            </w:r>
          </w:p>
          <w:p w14:paraId="4E55C6BE" w14:textId="7811C689" w:rsidR="00E842D0" w:rsidRPr="00C53BF0" w:rsidRDefault="00E842D0" w:rsidP="00C53BF0">
            <w:pPr>
              <w:pStyle w:val="ListParagraph"/>
              <w:numPr>
                <w:ilvl w:val="0"/>
                <w:numId w:val="4"/>
              </w:numPr>
              <w:spacing w:after="0" w:line="240" w:lineRule="auto"/>
              <w:ind w:left="0" w:firstLine="249"/>
              <w:jc w:val="both"/>
              <w:rPr>
                <w:rFonts w:ascii="Times New Roman" w:eastAsia="Times New Roman" w:hAnsi="Times New Roman" w:cs="Times New Roman"/>
                <w:iCs/>
                <w:sz w:val="28"/>
                <w:szCs w:val="28"/>
                <w:lang w:eastAsia="lv-LV"/>
              </w:rPr>
            </w:pPr>
            <w:r w:rsidRPr="00E842D0">
              <w:rPr>
                <w:rFonts w:ascii="Times New Roman" w:eastAsia="Times New Roman" w:hAnsi="Times New Roman" w:cs="Times New Roman"/>
                <w:iCs/>
                <w:sz w:val="28"/>
                <w:szCs w:val="28"/>
                <w:lang w:eastAsia="lv-LV"/>
              </w:rPr>
              <w:t>MK 2009.</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gada 30.</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jūnija noteikumi Nr.</w:t>
            </w:r>
            <w:r>
              <w:rPr>
                <w:rFonts w:ascii="Times New Roman" w:eastAsia="Times New Roman" w:hAnsi="Times New Roman" w:cs="Times New Roman"/>
                <w:iCs/>
                <w:sz w:val="28"/>
                <w:szCs w:val="28"/>
                <w:lang w:eastAsia="lv-LV"/>
              </w:rPr>
              <w:t> </w:t>
            </w:r>
            <w:r w:rsidRPr="00E842D0">
              <w:rPr>
                <w:rFonts w:ascii="Times New Roman" w:eastAsia="Times New Roman" w:hAnsi="Times New Roman" w:cs="Times New Roman"/>
                <w:iCs/>
                <w:sz w:val="28"/>
                <w:szCs w:val="28"/>
                <w:lang w:eastAsia="lv-LV"/>
              </w:rPr>
              <w:t>706 “Kārtība, kādā ziņo par struktūrfondu finansēto projektu ieviešanā konstatētajām neatbilstībām un pieņem lēmumu par piešķirtā finansējuma izlietojumu”</w:t>
            </w:r>
            <w:r>
              <w:rPr>
                <w:rFonts w:ascii="Times New Roman" w:eastAsia="Times New Roman" w:hAnsi="Times New Roman" w:cs="Times New Roman"/>
                <w:iCs/>
                <w:sz w:val="28"/>
                <w:szCs w:val="28"/>
                <w:lang w:eastAsia="lv-LV"/>
              </w:rPr>
              <w:t>.</w:t>
            </w:r>
          </w:p>
        </w:tc>
      </w:tr>
      <w:tr w:rsidR="00282E04" w:rsidRPr="00282E04" w14:paraId="310ED522" w14:textId="77777777" w:rsidTr="00282E0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0B42A3" w14:textId="77777777" w:rsidR="00282E04" w:rsidRPr="00975228" w:rsidRDefault="00282E04" w:rsidP="00282E04">
            <w:pPr>
              <w:spacing w:after="0" w:line="240" w:lineRule="auto"/>
              <w:rPr>
                <w:rFonts w:ascii="Times New Roman" w:eastAsia="Times New Roman" w:hAnsi="Times New Roman" w:cs="Times New Roman"/>
                <w:iCs/>
                <w:sz w:val="28"/>
                <w:szCs w:val="28"/>
                <w:lang w:val="en-US" w:eastAsia="lv-LV"/>
              </w:rPr>
            </w:pPr>
            <w:r w:rsidRPr="00975228">
              <w:rPr>
                <w:rFonts w:ascii="Times New Roman" w:eastAsia="Times New Roman" w:hAnsi="Times New Roman" w:cs="Times New Roman"/>
                <w:iCs/>
                <w:sz w:val="28"/>
                <w:szCs w:val="28"/>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A083E21" w14:textId="77777777" w:rsidR="00282E04" w:rsidRPr="00975228" w:rsidRDefault="00282E04" w:rsidP="00282E04">
            <w:pPr>
              <w:spacing w:after="0" w:line="240" w:lineRule="auto"/>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tcPr>
          <w:p w14:paraId="59446CCD" w14:textId="376FC0D3" w:rsidR="00282E04" w:rsidRPr="00975228" w:rsidRDefault="006E47F4" w:rsidP="00282E04">
            <w:pPr>
              <w:spacing w:after="0" w:line="240" w:lineRule="auto"/>
              <w:rPr>
                <w:rFonts w:ascii="Times New Roman" w:eastAsia="Times New Roman" w:hAnsi="Times New Roman" w:cs="Times New Roman"/>
                <w:iCs/>
                <w:sz w:val="28"/>
                <w:szCs w:val="28"/>
                <w:lang w:val="en-US" w:eastAsia="lv-LV"/>
              </w:rPr>
            </w:pPr>
            <w:r w:rsidRPr="006E47F4">
              <w:rPr>
                <w:rFonts w:ascii="Times New Roman" w:eastAsia="Times New Roman" w:hAnsi="Times New Roman" w:cs="Times New Roman"/>
                <w:bCs/>
                <w:iCs/>
                <w:sz w:val="28"/>
                <w:szCs w:val="28"/>
                <w:lang w:eastAsia="lv-LV"/>
              </w:rPr>
              <w:t>Likumprojekt</w:t>
            </w:r>
            <w:r w:rsidR="00E55F11">
              <w:rPr>
                <w:rFonts w:ascii="Times New Roman" w:eastAsia="Times New Roman" w:hAnsi="Times New Roman" w:cs="Times New Roman"/>
                <w:bCs/>
                <w:iCs/>
                <w:sz w:val="28"/>
                <w:szCs w:val="28"/>
                <w:lang w:eastAsia="lv-LV"/>
              </w:rPr>
              <w:t>s</w:t>
            </w:r>
            <w:r w:rsidRPr="006E47F4">
              <w:rPr>
                <w:rFonts w:ascii="Times New Roman" w:eastAsia="Times New Roman" w:hAnsi="Times New Roman" w:cs="Times New Roman"/>
                <w:bCs/>
                <w:iCs/>
                <w:sz w:val="28"/>
                <w:szCs w:val="28"/>
                <w:lang w:eastAsia="lv-LV"/>
              </w:rPr>
              <w:t xml:space="preserve"> šo jomu neskar.</w:t>
            </w:r>
          </w:p>
        </w:tc>
      </w:tr>
      <w:tr w:rsidR="00282E04" w:rsidRPr="00282E04" w14:paraId="6F997CA9" w14:textId="77777777" w:rsidTr="00282E0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1338F8" w14:textId="77777777" w:rsidR="00282E04" w:rsidRPr="00975228" w:rsidRDefault="00282E04" w:rsidP="00282E04">
            <w:pPr>
              <w:spacing w:after="0" w:line="240" w:lineRule="auto"/>
              <w:rPr>
                <w:rFonts w:ascii="Times New Roman" w:eastAsia="Times New Roman" w:hAnsi="Times New Roman" w:cs="Times New Roman"/>
                <w:iCs/>
                <w:sz w:val="28"/>
                <w:szCs w:val="28"/>
                <w:lang w:val="en-US" w:eastAsia="lv-LV"/>
              </w:rPr>
            </w:pPr>
            <w:r w:rsidRPr="00975228">
              <w:rPr>
                <w:rFonts w:ascii="Times New Roman" w:eastAsia="Times New Roman" w:hAnsi="Times New Roman" w:cs="Times New Roman"/>
                <w:iCs/>
                <w:sz w:val="28"/>
                <w:szCs w:val="28"/>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97D3DBC" w14:textId="77777777" w:rsidR="00282E04" w:rsidRPr="00975228" w:rsidRDefault="00282E04" w:rsidP="00282E04">
            <w:pPr>
              <w:spacing w:after="0" w:line="240" w:lineRule="auto"/>
              <w:rPr>
                <w:rFonts w:ascii="Times New Roman" w:eastAsia="Times New Roman" w:hAnsi="Times New Roman" w:cs="Times New Roman"/>
                <w:iCs/>
                <w:sz w:val="28"/>
                <w:szCs w:val="28"/>
                <w:lang w:eastAsia="lv-LV"/>
              </w:rPr>
            </w:pPr>
            <w:r w:rsidRPr="00975228">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54B6459D" w14:textId="6948FE3B" w:rsidR="00282E04" w:rsidRPr="00975228" w:rsidRDefault="006E47F4" w:rsidP="00282E04">
            <w:pPr>
              <w:spacing w:after="0" w:line="240" w:lineRule="auto"/>
              <w:rPr>
                <w:rFonts w:ascii="Times New Roman" w:eastAsia="Times New Roman" w:hAnsi="Times New Roman" w:cs="Times New Roman"/>
                <w:iCs/>
                <w:sz w:val="28"/>
                <w:szCs w:val="28"/>
                <w:lang w:val="en-US" w:eastAsia="lv-LV"/>
              </w:rPr>
            </w:pPr>
            <w:r>
              <w:rPr>
                <w:rFonts w:ascii="Times New Roman" w:eastAsia="Times New Roman" w:hAnsi="Times New Roman" w:cs="Times New Roman"/>
                <w:iCs/>
                <w:sz w:val="28"/>
                <w:szCs w:val="28"/>
                <w:lang w:val="en-US" w:eastAsia="lv-LV"/>
              </w:rPr>
              <w:t>Nav</w:t>
            </w:r>
            <w:r w:rsidR="00DF4CC9">
              <w:rPr>
                <w:rFonts w:ascii="Times New Roman" w:eastAsia="Times New Roman" w:hAnsi="Times New Roman" w:cs="Times New Roman"/>
                <w:iCs/>
                <w:sz w:val="28"/>
                <w:szCs w:val="28"/>
                <w:lang w:val="en-US" w:eastAsia="lv-LV"/>
              </w:rPr>
              <w:t>.</w:t>
            </w:r>
          </w:p>
        </w:tc>
      </w:tr>
    </w:tbl>
    <w:p w14:paraId="2CDFBA04" w14:textId="1880F621" w:rsidR="00282E04" w:rsidRDefault="00282E04"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45E5998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E2606"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 Tiesību akta projekta atbilstība Latvijas Republikas starptautiskajām saistībām</w:t>
            </w:r>
          </w:p>
        </w:tc>
      </w:tr>
      <w:tr w:rsidR="00282E04" w:rsidRPr="00DD16BE" w14:paraId="01165B3B" w14:textId="77777777" w:rsidTr="00282E04">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44C2D29B" w14:textId="06C0420E" w:rsidR="00282E04" w:rsidRPr="0097251E" w:rsidRDefault="00282E04" w:rsidP="00282E04">
            <w:pPr>
              <w:spacing w:after="0" w:line="240" w:lineRule="auto"/>
              <w:ind w:left="-19" w:right="100"/>
              <w:jc w:val="both"/>
              <w:rPr>
                <w:rFonts w:ascii="Times New Roman" w:eastAsia="Times New Roman" w:hAnsi="Times New Roman" w:cs="Times New Roman"/>
                <w:iCs/>
                <w:color w:val="A6A6A6" w:themeColor="background1" w:themeShade="A6"/>
                <w:sz w:val="28"/>
                <w:szCs w:val="28"/>
                <w:lang w:eastAsia="lv-LV"/>
              </w:rPr>
            </w:pPr>
            <w:r>
              <w:rPr>
                <w:rFonts w:ascii="Times New Roman" w:eastAsia="Times New Roman" w:hAnsi="Times New Roman" w:cs="Times New Roman"/>
                <w:bCs/>
                <w:sz w:val="28"/>
                <w:szCs w:val="28"/>
                <w:lang w:eastAsia="lv-LV"/>
              </w:rPr>
              <w:t>Likumprojekti</w:t>
            </w:r>
            <w:r w:rsidRPr="0097251E">
              <w:rPr>
                <w:rFonts w:ascii="Times New Roman" w:eastAsia="Times New Roman" w:hAnsi="Times New Roman" w:cs="Times New Roman"/>
                <w:bCs/>
                <w:sz w:val="28"/>
                <w:szCs w:val="28"/>
                <w:lang w:eastAsia="lv-LV"/>
              </w:rPr>
              <w:t xml:space="preserve"> šo jomu neskar.</w:t>
            </w:r>
          </w:p>
        </w:tc>
      </w:tr>
    </w:tbl>
    <w:p w14:paraId="34FD8E53"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2"/>
        <w:gridCol w:w="3063"/>
        <w:gridCol w:w="5360"/>
      </w:tblGrid>
      <w:tr w:rsidR="00E5323B" w:rsidRPr="00DD16BE" w14:paraId="397BF937" w14:textId="77777777" w:rsidTr="00D23BF7">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1D329B49"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VI. Sabiedrības līdzdalība un komunikācijas aktivitātes</w:t>
            </w:r>
          </w:p>
        </w:tc>
      </w:tr>
      <w:tr w:rsidR="00E5323B" w:rsidRPr="00DD16BE" w14:paraId="5AD01D8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6414879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14:paraId="02A1EF05"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Plānotās sabiedrības līdzdalības un komunikācijas aktivitātes saistībā ar projektu</w:t>
            </w:r>
          </w:p>
        </w:tc>
        <w:tc>
          <w:tcPr>
            <w:tcW w:w="5415" w:type="dxa"/>
            <w:tcBorders>
              <w:top w:val="outset" w:sz="6" w:space="0" w:color="auto"/>
              <w:left w:val="outset" w:sz="6" w:space="0" w:color="auto"/>
              <w:bottom w:val="outset" w:sz="6" w:space="0" w:color="auto"/>
              <w:right w:val="outset" w:sz="6" w:space="0" w:color="auto"/>
            </w:tcBorders>
            <w:shd w:val="clear" w:color="auto" w:fill="auto"/>
            <w:hideMark/>
          </w:tcPr>
          <w:p w14:paraId="195B336A" w14:textId="17E43D37" w:rsidR="00A90882" w:rsidRPr="00375C8D" w:rsidRDefault="00C0688B" w:rsidP="003E4017">
            <w:pPr>
              <w:spacing w:after="0" w:line="240" w:lineRule="auto"/>
              <w:jc w:val="both"/>
              <w:rPr>
                <w:rFonts w:ascii="Times New Roman" w:eastAsia="Times New Roman" w:hAnsi="Times New Roman" w:cs="Times New Roman"/>
                <w:sz w:val="28"/>
                <w:szCs w:val="28"/>
                <w:lang w:eastAsia="lv-LV"/>
              </w:rPr>
            </w:pPr>
            <w:r w:rsidRPr="00375C8D">
              <w:rPr>
                <w:rFonts w:ascii="Times New Roman" w:eastAsia="Times New Roman" w:hAnsi="Times New Roman" w:cs="Times New Roman"/>
                <w:sz w:val="28"/>
                <w:szCs w:val="28"/>
                <w:lang w:eastAsia="lv-LV"/>
              </w:rPr>
              <w:t xml:space="preserve">Sabiedrības pārstāvji </w:t>
            </w:r>
            <w:r w:rsidR="00BC1446" w:rsidRPr="00375C8D">
              <w:rPr>
                <w:rFonts w:ascii="Times New Roman" w:eastAsia="Times New Roman" w:hAnsi="Times New Roman" w:cs="Times New Roman"/>
                <w:sz w:val="28"/>
                <w:szCs w:val="28"/>
                <w:lang w:eastAsia="lv-LV"/>
              </w:rPr>
              <w:t xml:space="preserve">varēja </w:t>
            </w:r>
            <w:r w:rsidRPr="00375C8D">
              <w:rPr>
                <w:rFonts w:ascii="Times New Roman" w:eastAsia="Times New Roman" w:hAnsi="Times New Roman" w:cs="Times New Roman"/>
                <w:sz w:val="28"/>
                <w:szCs w:val="28"/>
                <w:lang w:eastAsia="lv-LV"/>
              </w:rPr>
              <w:t xml:space="preserve">līdzdarboties </w:t>
            </w:r>
            <w:r w:rsidR="00C53BF0">
              <w:rPr>
                <w:rFonts w:ascii="Times New Roman" w:eastAsia="Times New Roman" w:hAnsi="Times New Roman" w:cs="Times New Roman"/>
                <w:sz w:val="28"/>
                <w:szCs w:val="28"/>
                <w:lang w:eastAsia="lv-LV"/>
              </w:rPr>
              <w:t>L</w:t>
            </w:r>
            <w:r w:rsidR="004356D3">
              <w:rPr>
                <w:rFonts w:ascii="Times New Roman" w:eastAsia="Times New Roman" w:hAnsi="Times New Roman" w:cs="Times New Roman"/>
                <w:sz w:val="28"/>
                <w:szCs w:val="28"/>
                <w:lang w:eastAsia="lv-LV"/>
              </w:rPr>
              <w:t>ikum</w:t>
            </w:r>
            <w:r w:rsidRPr="00375C8D">
              <w:rPr>
                <w:rFonts w:ascii="Times New Roman" w:eastAsia="Times New Roman" w:hAnsi="Times New Roman" w:cs="Times New Roman"/>
                <w:sz w:val="28"/>
                <w:szCs w:val="28"/>
                <w:lang w:eastAsia="lv-LV"/>
              </w:rPr>
              <w:t>projekt</w:t>
            </w:r>
            <w:r w:rsidR="00C53BF0">
              <w:rPr>
                <w:rFonts w:ascii="Times New Roman" w:eastAsia="Times New Roman" w:hAnsi="Times New Roman" w:cs="Times New Roman"/>
                <w:sz w:val="28"/>
                <w:szCs w:val="28"/>
                <w:lang w:eastAsia="lv-LV"/>
              </w:rPr>
              <w:t>a</w:t>
            </w:r>
            <w:r w:rsidRPr="00375C8D">
              <w:rPr>
                <w:rFonts w:ascii="Times New Roman" w:eastAsia="Times New Roman" w:hAnsi="Times New Roman" w:cs="Times New Roman"/>
                <w:sz w:val="28"/>
                <w:szCs w:val="28"/>
                <w:lang w:eastAsia="lv-LV"/>
              </w:rPr>
              <w:t xml:space="preserve"> izstrādē, sniedzot atzinumu par </w:t>
            </w:r>
            <w:r w:rsidR="00C53BF0" w:rsidRPr="00375C8D">
              <w:rPr>
                <w:rFonts w:ascii="Times New Roman" w:eastAsia="Times New Roman" w:hAnsi="Times New Roman" w:cs="Times New Roman"/>
                <w:sz w:val="28"/>
                <w:szCs w:val="28"/>
                <w:lang w:eastAsia="lv-LV"/>
              </w:rPr>
              <w:t>t</w:t>
            </w:r>
            <w:r w:rsidR="00C53BF0">
              <w:rPr>
                <w:rFonts w:ascii="Times New Roman" w:eastAsia="Times New Roman" w:hAnsi="Times New Roman" w:cs="Times New Roman"/>
                <w:sz w:val="28"/>
                <w:szCs w:val="28"/>
                <w:lang w:eastAsia="lv-LV"/>
              </w:rPr>
              <w:t>o</w:t>
            </w:r>
            <w:r w:rsidR="00C53BF0" w:rsidRPr="00375C8D">
              <w:rPr>
                <w:rFonts w:ascii="Times New Roman" w:eastAsia="Times New Roman" w:hAnsi="Times New Roman" w:cs="Times New Roman"/>
                <w:sz w:val="28"/>
                <w:szCs w:val="28"/>
                <w:lang w:eastAsia="lv-LV"/>
              </w:rPr>
              <w:t xml:space="preserve"> </w:t>
            </w:r>
            <w:r w:rsidRPr="00375C8D">
              <w:rPr>
                <w:rFonts w:ascii="Times New Roman" w:eastAsia="Times New Roman" w:hAnsi="Times New Roman" w:cs="Times New Roman"/>
                <w:sz w:val="28"/>
                <w:szCs w:val="28"/>
                <w:lang w:eastAsia="lv-LV"/>
              </w:rPr>
              <w:t xml:space="preserve">pēc </w:t>
            </w:r>
            <w:r w:rsidR="00CB651E">
              <w:rPr>
                <w:rFonts w:ascii="Times New Roman" w:eastAsia="Times New Roman" w:hAnsi="Times New Roman" w:cs="Times New Roman"/>
                <w:sz w:val="28"/>
                <w:szCs w:val="28"/>
                <w:lang w:eastAsia="lv-LV"/>
              </w:rPr>
              <w:t>t</w:t>
            </w:r>
            <w:r w:rsidR="00E55F11">
              <w:rPr>
                <w:rFonts w:ascii="Times New Roman" w:eastAsia="Times New Roman" w:hAnsi="Times New Roman" w:cs="Times New Roman"/>
                <w:sz w:val="28"/>
                <w:szCs w:val="28"/>
                <w:lang w:eastAsia="lv-LV"/>
              </w:rPr>
              <w:t>ā</w:t>
            </w:r>
            <w:r w:rsidR="00CB651E">
              <w:rPr>
                <w:rFonts w:ascii="Times New Roman" w:eastAsia="Times New Roman" w:hAnsi="Times New Roman" w:cs="Times New Roman"/>
                <w:sz w:val="28"/>
                <w:szCs w:val="28"/>
                <w:lang w:eastAsia="lv-LV"/>
              </w:rPr>
              <w:t xml:space="preserve"> </w:t>
            </w:r>
            <w:r w:rsidRPr="00375C8D">
              <w:rPr>
                <w:rFonts w:ascii="Times New Roman" w:eastAsia="Times New Roman" w:hAnsi="Times New Roman" w:cs="Times New Roman"/>
                <w:sz w:val="28"/>
                <w:szCs w:val="28"/>
                <w:lang w:eastAsia="lv-LV"/>
              </w:rPr>
              <w:t xml:space="preserve">izsludināšanas Valsts sekretāru sanāksmē. </w:t>
            </w:r>
            <w:r w:rsidR="004356D3">
              <w:rPr>
                <w:rFonts w:ascii="Times New Roman" w:eastAsia="Times New Roman" w:hAnsi="Times New Roman" w:cs="Times New Roman"/>
                <w:sz w:val="28"/>
                <w:szCs w:val="28"/>
                <w:lang w:eastAsia="lv-LV"/>
              </w:rPr>
              <w:t>Likum</w:t>
            </w:r>
            <w:r w:rsidRPr="00375C8D">
              <w:rPr>
                <w:rFonts w:ascii="Times New Roman" w:eastAsia="Times New Roman" w:hAnsi="Times New Roman" w:cs="Times New Roman"/>
                <w:sz w:val="28"/>
                <w:szCs w:val="28"/>
                <w:lang w:eastAsia="lv-LV"/>
              </w:rPr>
              <w:t>projekt</w:t>
            </w:r>
            <w:r w:rsidR="00C53BF0">
              <w:rPr>
                <w:rFonts w:ascii="Times New Roman" w:eastAsia="Times New Roman" w:hAnsi="Times New Roman" w:cs="Times New Roman"/>
                <w:sz w:val="28"/>
                <w:szCs w:val="28"/>
                <w:lang w:eastAsia="lv-LV"/>
              </w:rPr>
              <w:t>s</w:t>
            </w:r>
            <w:r w:rsidRPr="00375C8D">
              <w:rPr>
                <w:rFonts w:ascii="Times New Roman" w:eastAsia="Times New Roman" w:hAnsi="Times New Roman" w:cs="Times New Roman"/>
                <w:sz w:val="28"/>
                <w:szCs w:val="28"/>
                <w:lang w:eastAsia="lv-LV"/>
              </w:rPr>
              <w:t xml:space="preserve"> pirms izsludināšanas Valsts sekretāru sanāksmē </w:t>
            </w:r>
            <w:r w:rsidR="00060CF9" w:rsidRPr="00D95785">
              <w:rPr>
                <w:rFonts w:ascii="Times New Roman" w:eastAsia="Times New Roman" w:hAnsi="Times New Roman" w:cs="Times New Roman"/>
                <w:sz w:val="28"/>
                <w:szCs w:val="28"/>
                <w:lang w:eastAsia="lv-LV"/>
              </w:rPr>
              <w:t>2018.</w:t>
            </w:r>
            <w:r w:rsidR="00C53BF0" w:rsidRPr="00D95785">
              <w:rPr>
                <w:rFonts w:ascii="Times New Roman" w:eastAsia="Times New Roman" w:hAnsi="Times New Roman" w:cs="Times New Roman"/>
                <w:sz w:val="28"/>
                <w:szCs w:val="28"/>
                <w:lang w:eastAsia="lv-LV"/>
              </w:rPr>
              <w:t> </w:t>
            </w:r>
            <w:r w:rsidR="00060CF9" w:rsidRPr="00D95785">
              <w:rPr>
                <w:rFonts w:ascii="Times New Roman" w:eastAsia="Times New Roman" w:hAnsi="Times New Roman" w:cs="Times New Roman"/>
                <w:sz w:val="28"/>
                <w:szCs w:val="28"/>
                <w:lang w:eastAsia="lv-LV"/>
              </w:rPr>
              <w:t xml:space="preserve">gada </w:t>
            </w:r>
            <w:r w:rsidR="003E4017" w:rsidRPr="00D95785">
              <w:rPr>
                <w:rFonts w:ascii="Times New Roman" w:eastAsia="Times New Roman" w:hAnsi="Times New Roman" w:cs="Times New Roman"/>
                <w:sz w:val="28"/>
                <w:szCs w:val="28"/>
                <w:lang w:eastAsia="lv-LV"/>
              </w:rPr>
              <w:t>13</w:t>
            </w:r>
            <w:r w:rsidR="00C53BF0" w:rsidRPr="00D95785">
              <w:rPr>
                <w:rFonts w:ascii="Times New Roman" w:eastAsia="Times New Roman" w:hAnsi="Times New Roman" w:cs="Times New Roman"/>
                <w:sz w:val="28"/>
                <w:szCs w:val="28"/>
                <w:lang w:eastAsia="lv-LV"/>
              </w:rPr>
              <w:t>. </w:t>
            </w:r>
            <w:r w:rsidR="003E4017" w:rsidRPr="00D95785">
              <w:rPr>
                <w:rFonts w:ascii="Times New Roman" w:eastAsia="Times New Roman" w:hAnsi="Times New Roman" w:cs="Times New Roman"/>
                <w:sz w:val="28"/>
                <w:szCs w:val="28"/>
                <w:lang w:eastAsia="lv-LV"/>
              </w:rPr>
              <w:t xml:space="preserve">augustā </w:t>
            </w:r>
            <w:r w:rsidRPr="00D95785">
              <w:rPr>
                <w:rFonts w:ascii="Times New Roman" w:eastAsia="Times New Roman" w:hAnsi="Times New Roman" w:cs="Times New Roman"/>
                <w:sz w:val="28"/>
                <w:szCs w:val="28"/>
                <w:lang w:eastAsia="lv-LV"/>
              </w:rPr>
              <w:t>ir publicēt</w:t>
            </w:r>
            <w:r w:rsidR="00CB651E" w:rsidRPr="00D95785">
              <w:rPr>
                <w:rFonts w:ascii="Times New Roman" w:eastAsia="Times New Roman" w:hAnsi="Times New Roman" w:cs="Times New Roman"/>
                <w:sz w:val="28"/>
                <w:szCs w:val="28"/>
                <w:lang w:eastAsia="lv-LV"/>
              </w:rPr>
              <w:t>i</w:t>
            </w:r>
            <w:r w:rsidRPr="00D95785">
              <w:rPr>
                <w:rFonts w:ascii="Times New Roman" w:eastAsia="Times New Roman" w:hAnsi="Times New Roman" w:cs="Times New Roman"/>
                <w:sz w:val="28"/>
                <w:szCs w:val="28"/>
                <w:lang w:eastAsia="lv-LV"/>
              </w:rPr>
              <w:t xml:space="preserve"> tīmekļa vietnē</w:t>
            </w:r>
            <w:r w:rsidR="00060CF9" w:rsidRPr="00D95785">
              <w:rPr>
                <w:rFonts w:ascii="Times New Roman" w:eastAsia="Times New Roman" w:hAnsi="Times New Roman" w:cs="Times New Roman"/>
                <w:sz w:val="28"/>
                <w:szCs w:val="28"/>
                <w:lang w:eastAsia="lv-LV"/>
              </w:rPr>
              <w:t>.</w:t>
            </w:r>
          </w:p>
        </w:tc>
      </w:tr>
      <w:tr w:rsidR="00E5323B" w:rsidRPr="00DD16BE" w14:paraId="60524E2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7D08F750"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2.</w:t>
            </w:r>
          </w:p>
        </w:tc>
        <w:tc>
          <w:tcPr>
            <w:tcW w:w="3089" w:type="dxa"/>
            <w:tcBorders>
              <w:top w:val="outset" w:sz="6" w:space="0" w:color="auto"/>
              <w:left w:val="outset" w:sz="6" w:space="0" w:color="auto"/>
              <w:bottom w:val="outset" w:sz="6" w:space="0" w:color="auto"/>
              <w:right w:val="outset" w:sz="6" w:space="0" w:color="auto"/>
            </w:tcBorders>
            <w:hideMark/>
          </w:tcPr>
          <w:p w14:paraId="5C04B843"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Sabiedrības līdzdalība projekta izstrādē</w:t>
            </w:r>
          </w:p>
        </w:tc>
        <w:tc>
          <w:tcPr>
            <w:tcW w:w="5415" w:type="dxa"/>
            <w:tcBorders>
              <w:top w:val="outset" w:sz="6" w:space="0" w:color="auto"/>
              <w:left w:val="outset" w:sz="6" w:space="0" w:color="auto"/>
              <w:bottom w:val="outset" w:sz="6" w:space="0" w:color="auto"/>
              <w:right w:val="outset" w:sz="6" w:space="0" w:color="auto"/>
            </w:tcBorders>
            <w:hideMark/>
          </w:tcPr>
          <w:p w14:paraId="3C1DDA73" w14:textId="6524CC2D" w:rsidR="00E5323B" w:rsidRPr="00375C8D" w:rsidRDefault="00E55F11" w:rsidP="00E55F11">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Likumprojekta</w:t>
            </w:r>
            <w:r w:rsidRPr="006E47F4">
              <w:rPr>
                <w:rFonts w:ascii="Times New Roman" w:eastAsia="Times New Roman" w:hAnsi="Times New Roman" w:cs="Times New Roman"/>
                <w:iCs/>
                <w:sz w:val="28"/>
                <w:szCs w:val="28"/>
                <w:lang w:eastAsia="lv-LV"/>
              </w:rPr>
              <w:t xml:space="preserve"> </w:t>
            </w:r>
            <w:r w:rsidR="006E47F4" w:rsidRPr="006E47F4">
              <w:rPr>
                <w:rFonts w:ascii="Times New Roman" w:eastAsia="Times New Roman" w:hAnsi="Times New Roman" w:cs="Times New Roman"/>
                <w:iCs/>
                <w:sz w:val="28"/>
                <w:szCs w:val="28"/>
                <w:lang w:eastAsia="lv-LV"/>
              </w:rPr>
              <w:t>izstrādes laikā nav saņemti sabiedrības pārstāvju ieteikumi vai iebildumi.</w:t>
            </w:r>
          </w:p>
        </w:tc>
      </w:tr>
      <w:tr w:rsidR="00E5323B" w:rsidRPr="00DD16BE" w14:paraId="31BA89CB"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08C5ED1"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3.</w:t>
            </w:r>
          </w:p>
        </w:tc>
        <w:tc>
          <w:tcPr>
            <w:tcW w:w="3089" w:type="dxa"/>
            <w:tcBorders>
              <w:top w:val="outset" w:sz="6" w:space="0" w:color="auto"/>
              <w:left w:val="outset" w:sz="6" w:space="0" w:color="auto"/>
              <w:bottom w:val="outset" w:sz="6" w:space="0" w:color="auto"/>
              <w:right w:val="outset" w:sz="6" w:space="0" w:color="auto"/>
            </w:tcBorders>
            <w:hideMark/>
          </w:tcPr>
          <w:p w14:paraId="341E6A6B"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Sabiedrības līdzdalības rezultāti</w:t>
            </w:r>
          </w:p>
        </w:tc>
        <w:tc>
          <w:tcPr>
            <w:tcW w:w="5415" w:type="dxa"/>
            <w:tcBorders>
              <w:top w:val="outset" w:sz="6" w:space="0" w:color="auto"/>
              <w:left w:val="outset" w:sz="6" w:space="0" w:color="auto"/>
              <w:bottom w:val="outset" w:sz="6" w:space="0" w:color="auto"/>
              <w:right w:val="outset" w:sz="6" w:space="0" w:color="auto"/>
            </w:tcBorders>
            <w:hideMark/>
          </w:tcPr>
          <w:p w14:paraId="0DE55355" w14:textId="0F23FB33" w:rsidR="007F7A9E" w:rsidRPr="00375C8D" w:rsidRDefault="00E55F11" w:rsidP="00E55F11">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Likumprojekta</w:t>
            </w:r>
            <w:r w:rsidRPr="006E47F4">
              <w:rPr>
                <w:rFonts w:ascii="Times New Roman" w:eastAsia="Times New Roman" w:hAnsi="Times New Roman" w:cs="Times New Roman"/>
                <w:iCs/>
                <w:sz w:val="28"/>
                <w:szCs w:val="28"/>
                <w:lang w:eastAsia="lv-LV"/>
              </w:rPr>
              <w:t xml:space="preserve"> </w:t>
            </w:r>
            <w:r w:rsidR="006E47F4" w:rsidRPr="006E47F4">
              <w:rPr>
                <w:rFonts w:ascii="Times New Roman" w:eastAsia="Times New Roman" w:hAnsi="Times New Roman" w:cs="Times New Roman"/>
                <w:iCs/>
                <w:sz w:val="28"/>
                <w:szCs w:val="28"/>
                <w:lang w:eastAsia="lv-LV"/>
              </w:rPr>
              <w:t>izstrādes laikā nav saņemti sabiedrības pārstāvju ieteikumi vai iebildumi.</w:t>
            </w:r>
          </w:p>
        </w:tc>
      </w:tr>
      <w:tr w:rsidR="00E5323B" w:rsidRPr="00DD16BE" w14:paraId="3DB73734"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C45072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4.</w:t>
            </w:r>
          </w:p>
        </w:tc>
        <w:tc>
          <w:tcPr>
            <w:tcW w:w="3089" w:type="dxa"/>
            <w:tcBorders>
              <w:top w:val="outset" w:sz="6" w:space="0" w:color="auto"/>
              <w:left w:val="outset" w:sz="6" w:space="0" w:color="auto"/>
              <w:bottom w:val="outset" w:sz="6" w:space="0" w:color="auto"/>
              <w:right w:val="outset" w:sz="6" w:space="0" w:color="auto"/>
            </w:tcBorders>
            <w:hideMark/>
          </w:tcPr>
          <w:p w14:paraId="5F2FB41D"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Cita informācija</w:t>
            </w:r>
          </w:p>
        </w:tc>
        <w:tc>
          <w:tcPr>
            <w:tcW w:w="5415" w:type="dxa"/>
            <w:tcBorders>
              <w:top w:val="outset" w:sz="6" w:space="0" w:color="auto"/>
              <w:left w:val="outset" w:sz="6" w:space="0" w:color="auto"/>
              <w:bottom w:val="outset" w:sz="6" w:space="0" w:color="auto"/>
              <w:right w:val="outset" w:sz="6" w:space="0" w:color="auto"/>
            </w:tcBorders>
            <w:hideMark/>
          </w:tcPr>
          <w:p w14:paraId="441D93AD" w14:textId="46942326" w:rsidR="00FA1F6F" w:rsidRPr="0097251E" w:rsidRDefault="00C0688B" w:rsidP="00FA1F6F">
            <w:pPr>
              <w:spacing w:after="0" w:line="240" w:lineRule="auto"/>
              <w:jc w:val="both"/>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Nav</w:t>
            </w:r>
            <w:r w:rsidR="00327668">
              <w:rPr>
                <w:rFonts w:ascii="Times New Roman" w:eastAsia="Times New Roman" w:hAnsi="Times New Roman" w:cs="Times New Roman"/>
                <w:iCs/>
                <w:sz w:val="28"/>
                <w:szCs w:val="28"/>
                <w:lang w:eastAsia="lv-LV"/>
              </w:rPr>
              <w:t>.</w:t>
            </w:r>
          </w:p>
        </w:tc>
      </w:tr>
    </w:tbl>
    <w:p w14:paraId="38CD9A30"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315E69C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A0E42D"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VII. Tiesību akta projekta izpildes nodrošināšana un tās ietekme uz institūcijām</w:t>
            </w:r>
          </w:p>
        </w:tc>
      </w:tr>
      <w:tr w:rsidR="006E47F4" w:rsidRPr="00DD16BE" w14:paraId="35D70614" w14:textId="77777777" w:rsidTr="006E47F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1390D20D" w14:textId="75532896" w:rsidR="006E47F4" w:rsidRPr="0097251E" w:rsidRDefault="00E55F11" w:rsidP="00E55F11">
            <w:pPr>
              <w:spacing w:after="0" w:line="240" w:lineRule="auto"/>
              <w:jc w:val="both"/>
              <w:rPr>
                <w:rFonts w:ascii="Times New Roman" w:eastAsia="Times New Roman" w:hAnsi="Times New Roman" w:cs="Times New Roman"/>
                <w:iCs/>
                <w:sz w:val="28"/>
                <w:szCs w:val="28"/>
                <w:lang w:eastAsia="lv-LV"/>
              </w:rPr>
            </w:pPr>
            <w:r w:rsidRPr="006E47F4">
              <w:rPr>
                <w:rFonts w:ascii="Times New Roman" w:eastAsia="Times New Roman" w:hAnsi="Times New Roman" w:cs="Times New Roman"/>
                <w:bCs/>
                <w:iCs/>
                <w:sz w:val="28"/>
                <w:szCs w:val="28"/>
                <w:lang w:eastAsia="lv-LV"/>
              </w:rPr>
              <w:t>Likumprojekt</w:t>
            </w:r>
            <w:r>
              <w:rPr>
                <w:rFonts w:ascii="Times New Roman" w:eastAsia="Times New Roman" w:hAnsi="Times New Roman" w:cs="Times New Roman"/>
                <w:bCs/>
                <w:iCs/>
                <w:sz w:val="28"/>
                <w:szCs w:val="28"/>
                <w:lang w:eastAsia="lv-LV"/>
              </w:rPr>
              <w:t>s</w:t>
            </w:r>
            <w:r w:rsidRPr="006E47F4">
              <w:rPr>
                <w:rFonts w:ascii="Times New Roman" w:eastAsia="Times New Roman" w:hAnsi="Times New Roman" w:cs="Times New Roman"/>
                <w:bCs/>
                <w:iCs/>
                <w:sz w:val="28"/>
                <w:szCs w:val="28"/>
                <w:lang w:eastAsia="lv-LV"/>
              </w:rPr>
              <w:t xml:space="preserve"> </w:t>
            </w:r>
            <w:r w:rsidR="006E47F4" w:rsidRPr="006E47F4">
              <w:rPr>
                <w:rFonts w:ascii="Times New Roman" w:eastAsia="Times New Roman" w:hAnsi="Times New Roman" w:cs="Times New Roman"/>
                <w:bCs/>
                <w:iCs/>
                <w:sz w:val="28"/>
                <w:szCs w:val="28"/>
                <w:lang w:eastAsia="lv-LV"/>
              </w:rPr>
              <w:t>šo jomu neskar</w:t>
            </w:r>
          </w:p>
        </w:tc>
      </w:tr>
    </w:tbl>
    <w:p w14:paraId="5776F7C4" w14:textId="59653ECE" w:rsidR="00C25B49" w:rsidRDefault="00C25B49" w:rsidP="00894C55">
      <w:pPr>
        <w:spacing w:after="0" w:line="240" w:lineRule="auto"/>
        <w:rPr>
          <w:rFonts w:ascii="Times New Roman" w:hAnsi="Times New Roman" w:cs="Times New Roman"/>
          <w:sz w:val="28"/>
          <w:szCs w:val="28"/>
        </w:rPr>
      </w:pPr>
    </w:p>
    <w:p w14:paraId="5025FE41" w14:textId="18E61897" w:rsidR="00DF3EE1" w:rsidRPr="00DD16BE" w:rsidRDefault="00DF3EE1" w:rsidP="00894C55">
      <w:pPr>
        <w:spacing w:after="0" w:line="240" w:lineRule="auto"/>
        <w:rPr>
          <w:rFonts w:ascii="Times New Roman" w:hAnsi="Times New Roman" w:cs="Times New Roman"/>
          <w:sz w:val="28"/>
          <w:szCs w:val="28"/>
        </w:rPr>
      </w:pPr>
    </w:p>
    <w:p w14:paraId="09A0A486" w14:textId="77777777" w:rsidR="00894C55" w:rsidRPr="00894C55" w:rsidRDefault="00C0688B" w:rsidP="00C0688B">
      <w:pPr>
        <w:spacing w:after="0" w:line="240" w:lineRule="auto"/>
        <w:ind w:firstLine="567"/>
        <w:rPr>
          <w:rFonts w:ascii="Times New Roman" w:hAnsi="Times New Roman" w:cs="Times New Roman"/>
          <w:sz w:val="28"/>
          <w:szCs w:val="28"/>
        </w:rPr>
      </w:pPr>
      <w:r w:rsidRPr="00C0688B">
        <w:rPr>
          <w:rFonts w:ascii="Times New Roman" w:hAnsi="Times New Roman" w:cs="Times New Roman"/>
          <w:sz w:val="28"/>
          <w:szCs w:val="28"/>
        </w:rPr>
        <w:t>Finanšu ministre</w:t>
      </w:r>
      <w:r w:rsidRPr="00C0688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688B">
        <w:rPr>
          <w:rFonts w:ascii="Times New Roman" w:hAnsi="Times New Roman" w:cs="Times New Roman"/>
          <w:sz w:val="28"/>
          <w:szCs w:val="28"/>
        </w:rPr>
        <w:t>D.Reizniece-Ozola</w:t>
      </w:r>
    </w:p>
    <w:p w14:paraId="72D452F0" w14:textId="77777777" w:rsidR="00C0688B" w:rsidRDefault="00C0688B" w:rsidP="00F175A7">
      <w:pPr>
        <w:tabs>
          <w:tab w:val="left" w:pos="6237"/>
        </w:tabs>
        <w:spacing w:after="0" w:line="240" w:lineRule="auto"/>
        <w:rPr>
          <w:rFonts w:ascii="Times New Roman" w:hAnsi="Times New Roman" w:cs="Times New Roman"/>
          <w:sz w:val="28"/>
          <w:szCs w:val="28"/>
        </w:rPr>
      </w:pPr>
    </w:p>
    <w:p w14:paraId="24FCD0C0" w14:textId="4DD602CE" w:rsidR="006B3C0C" w:rsidRDefault="006B3C0C" w:rsidP="00894C55">
      <w:pPr>
        <w:tabs>
          <w:tab w:val="left" w:pos="6237"/>
        </w:tabs>
        <w:spacing w:after="0" w:line="240" w:lineRule="auto"/>
        <w:ind w:firstLine="720"/>
        <w:rPr>
          <w:rFonts w:ascii="Times New Roman" w:hAnsi="Times New Roman" w:cs="Times New Roman"/>
          <w:sz w:val="28"/>
          <w:szCs w:val="28"/>
        </w:rPr>
      </w:pPr>
    </w:p>
    <w:p w14:paraId="00474A44" w14:textId="61F3AFF9" w:rsidR="00DF3EE1" w:rsidRDefault="00DF3EE1" w:rsidP="00894C55">
      <w:pPr>
        <w:tabs>
          <w:tab w:val="left" w:pos="6237"/>
        </w:tabs>
        <w:spacing w:after="0" w:line="240" w:lineRule="auto"/>
        <w:ind w:firstLine="720"/>
        <w:rPr>
          <w:rFonts w:ascii="Times New Roman" w:hAnsi="Times New Roman" w:cs="Times New Roman"/>
          <w:sz w:val="28"/>
          <w:szCs w:val="28"/>
        </w:rPr>
      </w:pPr>
    </w:p>
    <w:p w14:paraId="5CB2DA11" w14:textId="739E309C" w:rsidR="00797F54" w:rsidRDefault="00797F54" w:rsidP="00894C55">
      <w:pPr>
        <w:tabs>
          <w:tab w:val="left" w:pos="6237"/>
        </w:tabs>
        <w:spacing w:after="0" w:line="240" w:lineRule="auto"/>
        <w:ind w:firstLine="720"/>
        <w:rPr>
          <w:rFonts w:ascii="Times New Roman" w:hAnsi="Times New Roman" w:cs="Times New Roman"/>
          <w:sz w:val="28"/>
          <w:szCs w:val="28"/>
        </w:rPr>
      </w:pPr>
    </w:p>
    <w:p w14:paraId="16BBD8D2" w14:textId="7786EF5B" w:rsidR="0035644A" w:rsidRDefault="0035644A" w:rsidP="00894C55">
      <w:pPr>
        <w:tabs>
          <w:tab w:val="left" w:pos="6237"/>
        </w:tabs>
        <w:spacing w:after="0" w:line="240" w:lineRule="auto"/>
        <w:ind w:firstLine="720"/>
        <w:rPr>
          <w:rFonts w:ascii="Times New Roman" w:hAnsi="Times New Roman" w:cs="Times New Roman"/>
          <w:sz w:val="28"/>
          <w:szCs w:val="28"/>
        </w:rPr>
      </w:pPr>
    </w:p>
    <w:p w14:paraId="0E9972E4" w14:textId="4E883D52" w:rsidR="0035644A" w:rsidRDefault="0035644A" w:rsidP="00894C55">
      <w:pPr>
        <w:tabs>
          <w:tab w:val="left" w:pos="6237"/>
        </w:tabs>
        <w:spacing w:after="0" w:line="240" w:lineRule="auto"/>
        <w:ind w:firstLine="720"/>
        <w:rPr>
          <w:rFonts w:ascii="Times New Roman" w:hAnsi="Times New Roman" w:cs="Times New Roman"/>
          <w:sz w:val="28"/>
          <w:szCs w:val="28"/>
        </w:rPr>
      </w:pPr>
    </w:p>
    <w:p w14:paraId="5BA55671" w14:textId="29058D4F" w:rsidR="00C53BF0" w:rsidRDefault="00C53BF0" w:rsidP="00894C55">
      <w:pPr>
        <w:tabs>
          <w:tab w:val="left" w:pos="6237"/>
        </w:tabs>
        <w:spacing w:after="0" w:line="240" w:lineRule="auto"/>
        <w:ind w:firstLine="720"/>
        <w:rPr>
          <w:rFonts w:ascii="Times New Roman" w:hAnsi="Times New Roman" w:cs="Times New Roman"/>
          <w:sz w:val="28"/>
          <w:szCs w:val="28"/>
        </w:rPr>
      </w:pPr>
    </w:p>
    <w:p w14:paraId="550ADA7A" w14:textId="63AAA28A" w:rsidR="00C53BF0" w:rsidRDefault="00C53BF0" w:rsidP="00894C55">
      <w:pPr>
        <w:tabs>
          <w:tab w:val="left" w:pos="6237"/>
        </w:tabs>
        <w:spacing w:after="0" w:line="240" w:lineRule="auto"/>
        <w:ind w:firstLine="720"/>
        <w:rPr>
          <w:rFonts w:ascii="Times New Roman" w:hAnsi="Times New Roman" w:cs="Times New Roman"/>
          <w:sz w:val="28"/>
          <w:szCs w:val="28"/>
        </w:rPr>
      </w:pPr>
    </w:p>
    <w:p w14:paraId="242A6532" w14:textId="2CE644DD" w:rsidR="00C53BF0" w:rsidRDefault="00C53BF0" w:rsidP="00894C55">
      <w:pPr>
        <w:tabs>
          <w:tab w:val="left" w:pos="6237"/>
        </w:tabs>
        <w:spacing w:after="0" w:line="240" w:lineRule="auto"/>
        <w:ind w:firstLine="720"/>
        <w:rPr>
          <w:rFonts w:ascii="Times New Roman" w:hAnsi="Times New Roman" w:cs="Times New Roman"/>
          <w:sz w:val="28"/>
          <w:szCs w:val="28"/>
        </w:rPr>
      </w:pPr>
    </w:p>
    <w:p w14:paraId="18EC919A" w14:textId="081EB073" w:rsidR="00C53BF0" w:rsidRDefault="00C53BF0" w:rsidP="00894C55">
      <w:pPr>
        <w:tabs>
          <w:tab w:val="left" w:pos="6237"/>
        </w:tabs>
        <w:spacing w:after="0" w:line="240" w:lineRule="auto"/>
        <w:ind w:firstLine="720"/>
        <w:rPr>
          <w:rFonts w:ascii="Times New Roman" w:hAnsi="Times New Roman" w:cs="Times New Roman"/>
          <w:sz w:val="28"/>
          <w:szCs w:val="28"/>
        </w:rPr>
      </w:pPr>
    </w:p>
    <w:p w14:paraId="1C63E433" w14:textId="52CB0D40" w:rsidR="00C53BF0" w:rsidRDefault="00C53BF0" w:rsidP="00894C55">
      <w:pPr>
        <w:tabs>
          <w:tab w:val="left" w:pos="6237"/>
        </w:tabs>
        <w:spacing w:after="0" w:line="240" w:lineRule="auto"/>
        <w:ind w:firstLine="720"/>
        <w:rPr>
          <w:rFonts w:ascii="Times New Roman" w:hAnsi="Times New Roman" w:cs="Times New Roman"/>
          <w:sz w:val="28"/>
          <w:szCs w:val="28"/>
        </w:rPr>
      </w:pPr>
    </w:p>
    <w:p w14:paraId="52C8401E" w14:textId="639121A9" w:rsidR="00C53BF0" w:rsidRDefault="00C53BF0" w:rsidP="00894C55">
      <w:pPr>
        <w:tabs>
          <w:tab w:val="left" w:pos="6237"/>
        </w:tabs>
        <w:spacing w:after="0" w:line="240" w:lineRule="auto"/>
        <w:ind w:firstLine="720"/>
        <w:rPr>
          <w:rFonts w:ascii="Times New Roman" w:hAnsi="Times New Roman" w:cs="Times New Roman"/>
          <w:sz w:val="28"/>
          <w:szCs w:val="28"/>
        </w:rPr>
      </w:pPr>
    </w:p>
    <w:p w14:paraId="51C542F6" w14:textId="57D951AF" w:rsidR="00C53BF0" w:rsidRDefault="00C53BF0" w:rsidP="00894C55">
      <w:pPr>
        <w:tabs>
          <w:tab w:val="left" w:pos="6237"/>
        </w:tabs>
        <w:spacing w:after="0" w:line="240" w:lineRule="auto"/>
        <w:ind w:firstLine="720"/>
        <w:rPr>
          <w:rFonts w:ascii="Times New Roman" w:hAnsi="Times New Roman" w:cs="Times New Roman"/>
          <w:sz w:val="28"/>
          <w:szCs w:val="28"/>
        </w:rPr>
      </w:pPr>
    </w:p>
    <w:p w14:paraId="471F8D9A" w14:textId="69F2B15B" w:rsidR="00C53BF0" w:rsidRDefault="00C53BF0" w:rsidP="00894C55">
      <w:pPr>
        <w:tabs>
          <w:tab w:val="left" w:pos="6237"/>
        </w:tabs>
        <w:spacing w:after="0" w:line="240" w:lineRule="auto"/>
        <w:ind w:firstLine="720"/>
        <w:rPr>
          <w:rFonts w:ascii="Times New Roman" w:hAnsi="Times New Roman" w:cs="Times New Roman"/>
          <w:sz w:val="28"/>
          <w:szCs w:val="28"/>
        </w:rPr>
      </w:pPr>
    </w:p>
    <w:p w14:paraId="1E8ADC2F" w14:textId="31ED4E92" w:rsidR="00C53BF0" w:rsidRDefault="00C53BF0" w:rsidP="00894C55">
      <w:pPr>
        <w:tabs>
          <w:tab w:val="left" w:pos="6237"/>
        </w:tabs>
        <w:spacing w:after="0" w:line="240" w:lineRule="auto"/>
        <w:ind w:firstLine="720"/>
        <w:rPr>
          <w:rFonts w:ascii="Times New Roman" w:hAnsi="Times New Roman" w:cs="Times New Roman"/>
          <w:sz w:val="28"/>
          <w:szCs w:val="28"/>
        </w:rPr>
      </w:pPr>
    </w:p>
    <w:p w14:paraId="77EBF381" w14:textId="03974841" w:rsidR="00C53BF0" w:rsidRDefault="00C53BF0" w:rsidP="00894C55">
      <w:pPr>
        <w:tabs>
          <w:tab w:val="left" w:pos="6237"/>
        </w:tabs>
        <w:spacing w:after="0" w:line="240" w:lineRule="auto"/>
        <w:ind w:firstLine="720"/>
        <w:rPr>
          <w:rFonts w:ascii="Times New Roman" w:hAnsi="Times New Roman" w:cs="Times New Roman"/>
          <w:sz w:val="28"/>
          <w:szCs w:val="28"/>
        </w:rPr>
      </w:pPr>
    </w:p>
    <w:p w14:paraId="5DBBA886" w14:textId="23CEBAD3" w:rsidR="00C53BF0" w:rsidRDefault="00C53BF0" w:rsidP="00894C55">
      <w:pPr>
        <w:tabs>
          <w:tab w:val="left" w:pos="6237"/>
        </w:tabs>
        <w:spacing w:after="0" w:line="240" w:lineRule="auto"/>
        <w:ind w:firstLine="720"/>
        <w:rPr>
          <w:rFonts w:ascii="Times New Roman" w:hAnsi="Times New Roman" w:cs="Times New Roman"/>
          <w:sz w:val="28"/>
          <w:szCs w:val="28"/>
        </w:rPr>
      </w:pPr>
    </w:p>
    <w:p w14:paraId="4CE1F07E" w14:textId="77777777" w:rsidR="00C53BF0" w:rsidRDefault="00C53BF0" w:rsidP="00894C55">
      <w:pPr>
        <w:tabs>
          <w:tab w:val="left" w:pos="6237"/>
        </w:tabs>
        <w:spacing w:after="0" w:line="240" w:lineRule="auto"/>
        <w:ind w:firstLine="720"/>
        <w:rPr>
          <w:rFonts w:ascii="Times New Roman" w:hAnsi="Times New Roman" w:cs="Times New Roman"/>
          <w:sz w:val="28"/>
          <w:szCs w:val="28"/>
        </w:rPr>
      </w:pPr>
    </w:p>
    <w:p w14:paraId="51F14C5B" w14:textId="3A8D242D" w:rsidR="0035644A" w:rsidRDefault="0035644A" w:rsidP="00894C55">
      <w:pPr>
        <w:tabs>
          <w:tab w:val="left" w:pos="6237"/>
        </w:tabs>
        <w:spacing w:after="0" w:line="240" w:lineRule="auto"/>
        <w:ind w:firstLine="720"/>
        <w:rPr>
          <w:rFonts w:ascii="Times New Roman" w:hAnsi="Times New Roman" w:cs="Times New Roman"/>
          <w:sz w:val="28"/>
          <w:szCs w:val="28"/>
        </w:rPr>
      </w:pPr>
    </w:p>
    <w:p w14:paraId="1DF40A42" w14:textId="77777777" w:rsidR="00797F54" w:rsidRDefault="00797F54" w:rsidP="00C0688B">
      <w:pPr>
        <w:tabs>
          <w:tab w:val="left" w:pos="6237"/>
        </w:tabs>
        <w:spacing w:after="0" w:line="240" w:lineRule="auto"/>
        <w:rPr>
          <w:rFonts w:ascii="Times New Roman" w:hAnsi="Times New Roman" w:cs="Times New Roman"/>
          <w:sz w:val="28"/>
          <w:szCs w:val="28"/>
        </w:rPr>
      </w:pPr>
    </w:p>
    <w:p w14:paraId="11E10C87" w14:textId="4EE73C1B" w:rsidR="00C0688B" w:rsidRPr="00C0688B" w:rsidRDefault="00C0688B" w:rsidP="00C0688B">
      <w:pPr>
        <w:tabs>
          <w:tab w:val="left" w:pos="6237"/>
        </w:tabs>
        <w:spacing w:after="0" w:line="240" w:lineRule="auto"/>
        <w:rPr>
          <w:rFonts w:ascii="Times New Roman" w:hAnsi="Times New Roman" w:cs="Times New Roman"/>
          <w:sz w:val="24"/>
          <w:szCs w:val="28"/>
        </w:rPr>
      </w:pPr>
      <w:r w:rsidRPr="00C0688B">
        <w:rPr>
          <w:rFonts w:ascii="Times New Roman" w:hAnsi="Times New Roman" w:cs="Times New Roman"/>
          <w:sz w:val="24"/>
          <w:szCs w:val="28"/>
        </w:rPr>
        <w:t>Petrova, 67083941</w:t>
      </w:r>
    </w:p>
    <w:p w14:paraId="01AA420E" w14:textId="77777777" w:rsidR="00894C55" w:rsidRPr="00894C55" w:rsidRDefault="00C0688B" w:rsidP="00C0688B">
      <w:pPr>
        <w:tabs>
          <w:tab w:val="left" w:pos="6237"/>
        </w:tabs>
        <w:spacing w:after="0" w:line="240" w:lineRule="auto"/>
        <w:rPr>
          <w:rFonts w:ascii="Times New Roman" w:hAnsi="Times New Roman" w:cs="Times New Roman"/>
          <w:sz w:val="24"/>
          <w:szCs w:val="28"/>
        </w:rPr>
      </w:pPr>
      <w:r w:rsidRPr="00C0688B">
        <w:rPr>
          <w:rFonts w:ascii="Times New Roman" w:hAnsi="Times New Roman" w:cs="Times New Roman"/>
          <w:sz w:val="24"/>
          <w:szCs w:val="28"/>
        </w:rPr>
        <w:t>Inita.Petrova@fm.gov.lv</w:t>
      </w:r>
    </w:p>
    <w:sectPr w:rsidR="00894C55" w:rsidRPr="00894C55"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D5AF3" w14:textId="77777777" w:rsidR="0031632F" w:rsidRDefault="0031632F" w:rsidP="00894C55">
      <w:pPr>
        <w:spacing w:after="0" w:line="240" w:lineRule="auto"/>
      </w:pPr>
      <w:r>
        <w:separator/>
      </w:r>
    </w:p>
  </w:endnote>
  <w:endnote w:type="continuationSeparator" w:id="0">
    <w:p w14:paraId="3DF444DF" w14:textId="77777777" w:rsidR="0031632F" w:rsidRDefault="0031632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BA"/>
    <w:family w:val="roman"/>
    <w:pitch w:val="variable"/>
    <w:sig w:usb0="04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6D32" w14:textId="5E2030FF" w:rsidR="0031632F" w:rsidRPr="00894C55" w:rsidRDefault="0031632F">
    <w:pPr>
      <w:pStyle w:val="Footer"/>
      <w:rPr>
        <w:rFonts w:ascii="Times New Roman" w:hAnsi="Times New Roman" w:cs="Times New Roman"/>
        <w:sz w:val="20"/>
        <w:szCs w:val="20"/>
      </w:rPr>
    </w:pPr>
    <w:r>
      <w:rPr>
        <w:rFonts w:ascii="Times New Roman" w:hAnsi="Times New Roman" w:cs="Times New Roman"/>
        <w:sz w:val="20"/>
        <w:szCs w:val="20"/>
      </w:rPr>
      <w:t>FManot_</w:t>
    </w:r>
    <w:r w:rsidR="00717BFC">
      <w:rPr>
        <w:rFonts w:ascii="Times New Roman" w:hAnsi="Times New Roman" w:cs="Times New Roman"/>
        <w:sz w:val="20"/>
        <w:szCs w:val="20"/>
      </w:rPr>
      <w:t>0</w:t>
    </w:r>
    <w:r w:rsidR="00DF4CC9">
      <w:rPr>
        <w:rFonts w:ascii="Times New Roman" w:hAnsi="Times New Roman" w:cs="Times New Roman"/>
        <w:sz w:val="20"/>
        <w:szCs w:val="20"/>
      </w:rPr>
      <w:t>8</w:t>
    </w:r>
    <w:r w:rsidR="00717BFC">
      <w:rPr>
        <w:rFonts w:ascii="Times New Roman" w:hAnsi="Times New Roman" w:cs="Times New Roman"/>
        <w:sz w:val="20"/>
        <w:szCs w:val="20"/>
      </w:rPr>
      <w:t>0818</w:t>
    </w:r>
    <w:r>
      <w:rPr>
        <w:rFonts w:ascii="Times New Roman" w:hAnsi="Times New Roman" w:cs="Times New Roman"/>
        <w:sz w:val="20"/>
        <w:szCs w:val="20"/>
      </w:rPr>
      <w:t>_</w:t>
    </w:r>
    <w:r w:rsidR="00C53BF0">
      <w:rPr>
        <w:rFonts w:ascii="Times New Roman" w:hAnsi="Times New Roman" w:cs="Times New Roman"/>
        <w:sz w:val="20"/>
        <w:szCs w:val="20"/>
      </w:rPr>
      <w:t>ESF likums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8F62" w14:textId="6650F113" w:rsidR="0031632F" w:rsidRPr="009A2654" w:rsidRDefault="0031632F">
    <w:pPr>
      <w:pStyle w:val="Footer"/>
      <w:rPr>
        <w:rFonts w:ascii="Times New Roman" w:hAnsi="Times New Roman" w:cs="Times New Roman"/>
        <w:sz w:val="20"/>
        <w:szCs w:val="20"/>
      </w:rPr>
    </w:pPr>
    <w:r>
      <w:rPr>
        <w:rFonts w:ascii="Times New Roman" w:hAnsi="Times New Roman" w:cs="Times New Roman"/>
        <w:sz w:val="20"/>
        <w:szCs w:val="20"/>
      </w:rPr>
      <w:t>FManot_</w:t>
    </w:r>
    <w:r w:rsidR="00717BFC">
      <w:rPr>
        <w:rFonts w:ascii="Times New Roman" w:hAnsi="Times New Roman" w:cs="Times New Roman"/>
        <w:sz w:val="20"/>
        <w:szCs w:val="20"/>
      </w:rPr>
      <w:t>0</w:t>
    </w:r>
    <w:r w:rsidR="00DF4CC9">
      <w:rPr>
        <w:rFonts w:ascii="Times New Roman" w:hAnsi="Times New Roman" w:cs="Times New Roman"/>
        <w:sz w:val="20"/>
        <w:szCs w:val="20"/>
      </w:rPr>
      <w:t>8</w:t>
    </w:r>
    <w:r w:rsidR="00717BFC">
      <w:rPr>
        <w:rFonts w:ascii="Times New Roman" w:hAnsi="Times New Roman" w:cs="Times New Roman"/>
        <w:sz w:val="20"/>
        <w:szCs w:val="20"/>
      </w:rPr>
      <w:t>0818</w:t>
    </w:r>
    <w:r>
      <w:rPr>
        <w:rFonts w:ascii="Times New Roman" w:hAnsi="Times New Roman" w:cs="Times New Roman"/>
        <w:sz w:val="20"/>
        <w:szCs w:val="20"/>
      </w:rPr>
      <w:t>_</w:t>
    </w:r>
    <w:r w:rsidR="00797F54">
      <w:rPr>
        <w:rFonts w:ascii="Times New Roman" w:hAnsi="Times New Roman" w:cs="Times New Roman"/>
        <w:sz w:val="20"/>
        <w:szCs w:val="20"/>
      </w:rPr>
      <w:t>ES</w:t>
    </w:r>
    <w:r w:rsidR="00C53BF0">
      <w:rPr>
        <w:rFonts w:ascii="Times New Roman" w:hAnsi="Times New Roman" w:cs="Times New Roman"/>
        <w:sz w:val="20"/>
        <w:szCs w:val="20"/>
      </w:rPr>
      <w:t>F</w:t>
    </w:r>
    <w:r w:rsidR="00797F54">
      <w:rPr>
        <w:rFonts w:ascii="Times New Roman" w:hAnsi="Times New Roman" w:cs="Times New Roman"/>
        <w:sz w:val="20"/>
        <w:szCs w:val="20"/>
      </w:rPr>
      <w:t xml:space="preserve"> </w:t>
    </w:r>
    <w:r w:rsidR="00C53BF0">
      <w:rPr>
        <w:rFonts w:ascii="Times New Roman" w:hAnsi="Times New Roman" w:cs="Times New Roman"/>
        <w:sz w:val="20"/>
        <w:szCs w:val="20"/>
      </w:rPr>
      <w:t>likums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F477B" w14:textId="77777777" w:rsidR="0031632F" w:rsidRDefault="0031632F" w:rsidP="00894C55">
      <w:pPr>
        <w:spacing w:after="0" w:line="240" w:lineRule="auto"/>
      </w:pPr>
      <w:r>
        <w:separator/>
      </w:r>
    </w:p>
  </w:footnote>
  <w:footnote w:type="continuationSeparator" w:id="0">
    <w:p w14:paraId="6A520335" w14:textId="77777777" w:rsidR="0031632F" w:rsidRDefault="0031632F"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FAD1066" w14:textId="0B4AF3F4" w:rsidR="0031632F" w:rsidRPr="00C25B49" w:rsidRDefault="0031632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95785">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2F2"/>
    <w:multiLevelType w:val="hybridMultilevel"/>
    <w:tmpl w:val="5AEA4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051AC7"/>
    <w:multiLevelType w:val="hybridMultilevel"/>
    <w:tmpl w:val="5AEA4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73509A"/>
    <w:multiLevelType w:val="hybridMultilevel"/>
    <w:tmpl w:val="E6C48FAE"/>
    <w:lvl w:ilvl="0" w:tplc="4CE6AD16">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E73257E"/>
    <w:multiLevelType w:val="hybridMultilevel"/>
    <w:tmpl w:val="F858D4AA"/>
    <w:lvl w:ilvl="0" w:tplc="B2C4AEF8">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7FB554D"/>
    <w:multiLevelType w:val="hybridMultilevel"/>
    <w:tmpl w:val="C3D8C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1AAF"/>
    <w:rsid w:val="0002412D"/>
    <w:rsid w:val="000315F6"/>
    <w:rsid w:val="00032868"/>
    <w:rsid w:val="00060CF9"/>
    <w:rsid w:val="00064AE1"/>
    <w:rsid w:val="000902DC"/>
    <w:rsid w:val="0009483E"/>
    <w:rsid w:val="000C2B0A"/>
    <w:rsid w:val="000D346D"/>
    <w:rsid w:val="000F02BD"/>
    <w:rsid w:val="0010134E"/>
    <w:rsid w:val="001030F5"/>
    <w:rsid w:val="00124944"/>
    <w:rsid w:val="00125AD4"/>
    <w:rsid w:val="0012708C"/>
    <w:rsid w:val="00155505"/>
    <w:rsid w:val="001563E2"/>
    <w:rsid w:val="001569A6"/>
    <w:rsid w:val="00176E91"/>
    <w:rsid w:val="001C70B3"/>
    <w:rsid w:val="001E1349"/>
    <w:rsid w:val="0021015A"/>
    <w:rsid w:val="0021274F"/>
    <w:rsid w:val="002271D8"/>
    <w:rsid w:val="0023143F"/>
    <w:rsid w:val="00243426"/>
    <w:rsid w:val="002610D5"/>
    <w:rsid w:val="00282E04"/>
    <w:rsid w:val="002E1C05"/>
    <w:rsid w:val="002F0609"/>
    <w:rsid w:val="0030118B"/>
    <w:rsid w:val="00301F26"/>
    <w:rsid w:val="0031632F"/>
    <w:rsid w:val="00323161"/>
    <w:rsid w:val="00327668"/>
    <w:rsid w:val="0033560C"/>
    <w:rsid w:val="00340254"/>
    <w:rsid w:val="0035644A"/>
    <w:rsid w:val="00375C8D"/>
    <w:rsid w:val="003A29F6"/>
    <w:rsid w:val="003A7568"/>
    <w:rsid w:val="003B0BF9"/>
    <w:rsid w:val="003D4096"/>
    <w:rsid w:val="003E0791"/>
    <w:rsid w:val="003E4017"/>
    <w:rsid w:val="003E69AA"/>
    <w:rsid w:val="003F28AC"/>
    <w:rsid w:val="004100F5"/>
    <w:rsid w:val="00420A6D"/>
    <w:rsid w:val="004356D3"/>
    <w:rsid w:val="004454FE"/>
    <w:rsid w:val="00452C9F"/>
    <w:rsid w:val="00456B9F"/>
    <w:rsid w:val="00456E40"/>
    <w:rsid w:val="00467462"/>
    <w:rsid w:val="00471F27"/>
    <w:rsid w:val="004B3214"/>
    <w:rsid w:val="004C26CA"/>
    <w:rsid w:val="004E5F59"/>
    <w:rsid w:val="0050178F"/>
    <w:rsid w:val="00503819"/>
    <w:rsid w:val="005175E4"/>
    <w:rsid w:val="00523A5D"/>
    <w:rsid w:val="00525926"/>
    <w:rsid w:val="00531426"/>
    <w:rsid w:val="00562BEA"/>
    <w:rsid w:val="00576A9B"/>
    <w:rsid w:val="005A590B"/>
    <w:rsid w:val="005A7DC1"/>
    <w:rsid w:val="005D245C"/>
    <w:rsid w:val="005D3193"/>
    <w:rsid w:val="005E6B20"/>
    <w:rsid w:val="005F5F4B"/>
    <w:rsid w:val="00614C3F"/>
    <w:rsid w:val="00655F2C"/>
    <w:rsid w:val="00673109"/>
    <w:rsid w:val="00673DB3"/>
    <w:rsid w:val="00674A22"/>
    <w:rsid w:val="00697732"/>
    <w:rsid w:val="006A70FF"/>
    <w:rsid w:val="006B3C0C"/>
    <w:rsid w:val="006B71EB"/>
    <w:rsid w:val="006E1081"/>
    <w:rsid w:val="006E47F4"/>
    <w:rsid w:val="006F4DF8"/>
    <w:rsid w:val="00711E6B"/>
    <w:rsid w:val="00717BFC"/>
    <w:rsid w:val="00720585"/>
    <w:rsid w:val="00725655"/>
    <w:rsid w:val="0076045F"/>
    <w:rsid w:val="00773AF6"/>
    <w:rsid w:val="007763FE"/>
    <w:rsid w:val="007772DE"/>
    <w:rsid w:val="007853E9"/>
    <w:rsid w:val="00795F71"/>
    <w:rsid w:val="00797F54"/>
    <w:rsid w:val="007E5F7A"/>
    <w:rsid w:val="007E73AB"/>
    <w:rsid w:val="007E7941"/>
    <w:rsid w:val="007F0330"/>
    <w:rsid w:val="007F7A9E"/>
    <w:rsid w:val="00804902"/>
    <w:rsid w:val="008132E8"/>
    <w:rsid w:val="008155AB"/>
    <w:rsid w:val="00816C11"/>
    <w:rsid w:val="00821E3D"/>
    <w:rsid w:val="00827486"/>
    <w:rsid w:val="008373E5"/>
    <w:rsid w:val="00850B3D"/>
    <w:rsid w:val="00853CD7"/>
    <w:rsid w:val="008601B4"/>
    <w:rsid w:val="00867089"/>
    <w:rsid w:val="008819A7"/>
    <w:rsid w:val="00894C55"/>
    <w:rsid w:val="008A2525"/>
    <w:rsid w:val="008A2D14"/>
    <w:rsid w:val="008A4BD0"/>
    <w:rsid w:val="008A59AA"/>
    <w:rsid w:val="008A683D"/>
    <w:rsid w:val="008B2E5A"/>
    <w:rsid w:val="008B7151"/>
    <w:rsid w:val="008B781C"/>
    <w:rsid w:val="008C6B9C"/>
    <w:rsid w:val="008D556E"/>
    <w:rsid w:val="008E7019"/>
    <w:rsid w:val="008F41ED"/>
    <w:rsid w:val="00903A77"/>
    <w:rsid w:val="00927470"/>
    <w:rsid w:val="009277D7"/>
    <w:rsid w:val="00937204"/>
    <w:rsid w:val="00951398"/>
    <w:rsid w:val="0095157B"/>
    <w:rsid w:val="00954BDA"/>
    <w:rsid w:val="00957D00"/>
    <w:rsid w:val="0097251E"/>
    <w:rsid w:val="00975228"/>
    <w:rsid w:val="009753E2"/>
    <w:rsid w:val="0099043F"/>
    <w:rsid w:val="009A2336"/>
    <w:rsid w:val="009A2654"/>
    <w:rsid w:val="009C1504"/>
    <w:rsid w:val="009C18A6"/>
    <w:rsid w:val="00A10FC3"/>
    <w:rsid w:val="00A168E0"/>
    <w:rsid w:val="00A30F0D"/>
    <w:rsid w:val="00A51CFA"/>
    <w:rsid w:val="00A557A9"/>
    <w:rsid w:val="00A6073E"/>
    <w:rsid w:val="00A679C6"/>
    <w:rsid w:val="00A870BA"/>
    <w:rsid w:val="00A90882"/>
    <w:rsid w:val="00AC7DA5"/>
    <w:rsid w:val="00AE2D37"/>
    <w:rsid w:val="00AE5567"/>
    <w:rsid w:val="00AF1239"/>
    <w:rsid w:val="00B00F95"/>
    <w:rsid w:val="00B16480"/>
    <w:rsid w:val="00B2165C"/>
    <w:rsid w:val="00B55E62"/>
    <w:rsid w:val="00B73BE2"/>
    <w:rsid w:val="00B819C5"/>
    <w:rsid w:val="00B84757"/>
    <w:rsid w:val="00B86B84"/>
    <w:rsid w:val="00B87948"/>
    <w:rsid w:val="00B97A92"/>
    <w:rsid w:val="00BA20AA"/>
    <w:rsid w:val="00BB33A1"/>
    <w:rsid w:val="00BB7465"/>
    <w:rsid w:val="00BC1446"/>
    <w:rsid w:val="00BD4425"/>
    <w:rsid w:val="00BE0019"/>
    <w:rsid w:val="00BF1C42"/>
    <w:rsid w:val="00C0688B"/>
    <w:rsid w:val="00C13332"/>
    <w:rsid w:val="00C16D6A"/>
    <w:rsid w:val="00C16D83"/>
    <w:rsid w:val="00C25B49"/>
    <w:rsid w:val="00C53BF0"/>
    <w:rsid w:val="00C56BD1"/>
    <w:rsid w:val="00C609E5"/>
    <w:rsid w:val="00CB651E"/>
    <w:rsid w:val="00CC0D2D"/>
    <w:rsid w:val="00CC203D"/>
    <w:rsid w:val="00CC670D"/>
    <w:rsid w:val="00CD31E1"/>
    <w:rsid w:val="00CE5657"/>
    <w:rsid w:val="00CF618E"/>
    <w:rsid w:val="00D03D28"/>
    <w:rsid w:val="00D133F8"/>
    <w:rsid w:val="00D14A3E"/>
    <w:rsid w:val="00D23BF7"/>
    <w:rsid w:val="00D23E62"/>
    <w:rsid w:val="00D866B0"/>
    <w:rsid w:val="00D90FE0"/>
    <w:rsid w:val="00D95785"/>
    <w:rsid w:val="00DA1330"/>
    <w:rsid w:val="00DB1760"/>
    <w:rsid w:val="00DB3C4A"/>
    <w:rsid w:val="00DD16BE"/>
    <w:rsid w:val="00DF0BC1"/>
    <w:rsid w:val="00DF3EE1"/>
    <w:rsid w:val="00DF4CC9"/>
    <w:rsid w:val="00DF75F0"/>
    <w:rsid w:val="00E0212B"/>
    <w:rsid w:val="00E0272E"/>
    <w:rsid w:val="00E26D22"/>
    <w:rsid w:val="00E341B2"/>
    <w:rsid w:val="00E3716B"/>
    <w:rsid w:val="00E43A8A"/>
    <w:rsid w:val="00E5323B"/>
    <w:rsid w:val="00E55394"/>
    <w:rsid w:val="00E55F11"/>
    <w:rsid w:val="00E74B37"/>
    <w:rsid w:val="00E842D0"/>
    <w:rsid w:val="00E8749E"/>
    <w:rsid w:val="00E90C01"/>
    <w:rsid w:val="00EA486E"/>
    <w:rsid w:val="00EC28C8"/>
    <w:rsid w:val="00ED42A4"/>
    <w:rsid w:val="00EF74E3"/>
    <w:rsid w:val="00F01CBE"/>
    <w:rsid w:val="00F175A7"/>
    <w:rsid w:val="00F2055D"/>
    <w:rsid w:val="00F27B7A"/>
    <w:rsid w:val="00F30640"/>
    <w:rsid w:val="00F57B0C"/>
    <w:rsid w:val="00F66D41"/>
    <w:rsid w:val="00FA1F6F"/>
    <w:rsid w:val="00FC2E81"/>
    <w:rsid w:val="00FE38B0"/>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767F569"/>
  <w15:docId w15:val="{73DD340F-ED13-4FF6-AD53-33CAFDC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DD1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6BE"/>
    <w:rPr>
      <w:sz w:val="20"/>
      <w:szCs w:val="20"/>
    </w:rPr>
  </w:style>
  <w:style w:type="character" w:styleId="FootnoteReference">
    <w:name w:val="footnote reference"/>
    <w:basedOn w:val="DefaultParagraphFont"/>
    <w:uiPriority w:val="99"/>
    <w:unhideWhenUsed/>
    <w:rsid w:val="00DD16BE"/>
    <w:rPr>
      <w:vertAlign w:val="superscript"/>
    </w:rPr>
  </w:style>
  <w:style w:type="character" w:styleId="CommentReference">
    <w:name w:val="annotation reference"/>
    <w:basedOn w:val="DefaultParagraphFont"/>
    <w:uiPriority w:val="99"/>
    <w:semiHidden/>
    <w:unhideWhenUsed/>
    <w:rsid w:val="008373E5"/>
    <w:rPr>
      <w:sz w:val="16"/>
      <w:szCs w:val="16"/>
    </w:rPr>
  </w:style>
  <w:style w:type="paragraph" w:styleId="CommentText">
    <w:name w:val="annotation text"/>
    <w:basedOn w:val="Normal"/>
    <w:link w:val="CommentTextChar"/>
    <w:uiPriority w:val="99"/>
    <w:semiHidden/>
    <w:unhideWhenUsed/>
    <w:rsid w:val="008373E5"/>
    <w:pPr>
      <w:spacing w:line="240" w:lineRule="auto"/>
    </w:pPr>
    <w:rPr>
      <w:sz w:val="20"/>
      <w:szCs w:val="20"/>
    </w:rPr>
  </w:style>
  <w:style w:type="character" w:customStyle="1" w:styleId="CommentTextChar">
    <w:name w:val="Comment Text Char"/>
    <w:basedOn w:val="DefaultParagraphFont"/>
    <w:link w:val="CommentText"/>
    <w:uiPriority w:val="99"/>
    <w:semiHidden/>
    <w:rsid w:val="008373E5"/>
    <w:rPr>
      <w:sz w:val="20"/>
      <w:szCs w:val="20"/>
    </w:rPr>
  </w:style>
  <w:style w:type="paragraph" w:styleId="CommentSubject">
    <w:name w:val="annotation subject"/>
    <w:basedOn w:val="CommentText"/>
    <w:next w:val="CommentText"/>
    <w:link w:val="CommentSubjectChar"/>
    <w:uiPriority w:val="99"/>
    <w:semiHidden/>
    <w:unhideWhenUsed/>
    <w:rsid w:val="008373E5"/>
    <w:rPr>
      <w:b/>
      <w:bCs/>
    </w:rPr>
  </w:style>
  <w:style w:type="character" w:customStyle="1" w:styleId="CommentSubjectChar">
    <w:name w:val="Comment Subject Char"/>
    <w:basedOn w:val="CommentTextChar"/>
    <w:link w:val="CommentSubject"/>
    <w:uiPriority w:val="99"/>
    <w:semiHidden/>
    <w:rsid w:val="008373E5"/>
    <w:rPr>
      <w:b/>
      <w:bCs/>
      <w:sz w:val="20"/>
      <w:szCs w:val="20"/>
    </w:rPr>
  </w:style>
  <w:style w:type="paragraph" w:styleId="ListParagraph">
    <w:name w:val="List Paragraph"/>
    <w:basedOn w:val="Normal"/>
    <w:uiPriority w:val="34"/>
    <w:qFormat/>
    <w:rsid w:val="00975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359120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447F-7C1E-4288-B3D4-F2787AE5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10</Pages>
  <Words>9351</Words>
  <Characters>5331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24. februāra noteikumos Nr. 108 "Kārtība, kādā uzrauga un izvērtē Eiropas Savienības struktūrfondu un Kohēzijas fonda ieviešanu, kā arī izveido un izmanto Kohēzijas politikas fondu vadība</vt:lpstr>
    </vt:vector>
  </TitlesOfParts>
  <Company>Finanšu ministrija</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24. februāra noteikumos Nr. 108 "Kārtība, kādā uzrauga un izvērtē Eiropas Savienības struktūrfondu un Kohēzijas fonda ieviešanu, kā arī izveido un izmanto Kohēzijas politikas fondu vadības informācijas sistēmu 2014.–2020.gadam""projekta sākotnējās ietekmes novērtējuma ziņojums (anotācija)</dc:title>
  <dc:subject>Anotācija</dc:subject>
  <dc:creator>inita.petrova@fm.gov.lv</dc:creator>
  <dc:description>67083941, inita.petrova@fm.gov.lv</dc:description>
  <cp:lastModifiedBy>Inita Petrova</cp:lastModifiedBy>
  <cp:revision>12</cp:revision>
  <cp:lastPrinted>2018-03-22T12:12:00Z</cp:lastPrinted>
  <dcterms:created xsi:type="dcterms:W3CDTF">2018-07-17T13:20:00Z</dcterms:created>
  <dcterms:modified xsi:type="dcterms:W3CDTF">2018-08-08T10:41:00Z</dcterms:modified>
</cp:coreProperties>
</file>