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D8F" w:rsidRPr="001E2B60" w:rsidRDefault="00E80D8F" w:rsidP="0050728C">
      <w:pPr>
        <w:pStyle w:val="Bodytext2"/>
        <w:shd w:val="clear" w:color="auto" w:fill="auto"/>
        <w:spacing w:after="120" w:line="260" w:lineRule="exact"/>
        <w:ind w:left="40"/>
        <w:rPr>
          <w:rStyle w:val="Bodytext2Exact0"/>
          <w:rFonts w:ascii="Times New Roman" w:hAnsi="Times New Roman" w:cs="Times New Roman"/>
          <w:b/>
          <w:bCs/>
          <w:spacing w:val="0"/>
          <w:sz w:val="28"/>
          <w:szCs w:val="28"/>
        </w:rPr>
      </w:pPr>
      <w:r w:rsidRPr="001E2B60">
        <w:rPr>
          <w:rStyle w:val="Bodytext2Exact0"/>
          <w:rFonts w:ascii="Times New Roman" w:hAnsi="Times New Roman" w:cs="Times New Roman"/>
          <w:b/>
          <w:bCs/>
          <w:spacing w:val="0"/>
          <w:sz w:val="28"/>
          <w:szCs w:val="28"/>
        </w:rPr>
        <w:t>Revīzijas iestādes īstenotie projekti</w:t>
      </w:r>
    </w:p>
    <w:p w:rsidR="002B2C3E" w:rsidRPr="0050728C" w:rsidRDefault="002B2C3E" w:rsidP="0050728C">
      <w:pPr>
        <w:pStyle w:val="Bodytext3"/>
        <w:shd w:val="clear" w:color="auto" w:fill="auto"/>
        <w:ind w:left="20"/>
        <w:rPr>
          <w:rStyle w:val="Bodytext3Exact0"/>
          <w:rFonts w:ascii="Times New Roman" w:hAnsi="Times New Roman" w:cs="Times New Roman"/>
          <w:b/>
          <w:bCs/>
          <w:spacing w:val="0"/>
        </w:rPr>
      </w:pPr>
      <w:r w:rsidRPr="0050728C">
        <w:rPr>
          <w:rStyle w:val="Bodytext3Exact0"/>
          <w:rFonts w:ascii="Times New Roman" w:hAnsi="Times New Roman" w:cs="Times New Roman"/>
          <w:b/>
          <w:spacing w:val="0"/>
        </w:rPr>
        <w:t>R</w:t>
      </w:r>
      <w:r w:rsidRPr="0050728C">
        <w:rPr>
          <w:rStyle w:val="Bodytext3Exact0"/>
          <w:rFonts w:ascii="Times New Roman" w:hAnsi="Times New Roman" w:cs="Times New Roman"/>
          <w:b/>
          <w:bCs/>
          <w:spacing w:val="0"/>
        </w:rPr>
        <w:t xml:space="preserve">evīzijas iestāde </w:t>
      </w:r>
      <w:r w:rsidR="0050728C" w:rsidRPr="0050728C">
        <w:rPr>
          <w:rStyle w:val="Bodytext3Exact0"/>
          <w:rFonts w:ascii="Times New Roman" w:hAnsi="Times New Roman" w:cs="Times New Roman"/>
          <w:b/>
          <w:bCs/>
          <w:spacing w:val="0"/>
        </w:rPr>
        <w:t xml:space="preserve">šobrīd </w:t>
      </w:r>
      <w:r w:rsidRPr="0050728C">
        <w:rPr>
          <w:rStyle w:val="Bodytext3Exact0"/>
          <w:rFonts w:ascii="Times New Roman" w:hAnsi="Times New Roman" w:cs="Times New Roman"/>
          <w:b/>
          <w:bCs/>
          <w:spacing w:val="0"/>
        </w:rPr>
        <w:t>īsteno tehniskā</w:t>
      </w:r>
      <w:r w:rsidRPr="0050728C">
        <w:rPr>
          <w:rStyle w:val="Bodytext3Exact0"/>
          <w:rFonts w:ascii="Times New Roman" w:hAnsi="Times New Roman" w:cs="Times New Roman"/>
          <w:b/>
          <w:spacing w:val="0"/>
        </w:rPr>
        <w:t>s palīdzības projektu Eiropas Savienības struktūrfondu un Kohēzijas fonda 2014.-2020.ga</w:t>
      </w:r>
      <w:r w:rsidRPr="0050728C">
        <w:rPr>
          <w:rStyle w:val="Bodytext3Exact0"/>
          <w:rFonts w:ascii="Times New Roman" w:hAnsi="Times New Roman" w:cs="Times New Roman"/>
          <w:b/>
          <w:bCs/>
          <w:spacing w:val="0"/>
        </w:rPr>
        <w:t>da darbības programmu ietvaros:</w:t>
      </w:r>
    </w:p>
    <w:p w:rsidR="002B2C3E" w:rsidRPr="002B2C3E" w:rsidRDefault="002B2C3E" w:rsidP="002B2C3E">
      <w:pPr>
        <w:spacing w:before="120"/>
        <w:rPr>
          <w:rStyle w:val="Bodytext2Exact0"/>
          <w:rFonts w:ascii="Times New Roman" w:hAnsi="Times New Roman" w:cs="Times New Roman"/>
          <w:bCs w:val="0"/>
          <w:spacing w:val="0"/>
          <w:sz w:val="20"/>
          <w:szCs w:val="20"/>
        </w:rPr>
      </w:pPr>
    </w:p>
    <w:p w:rsidR="002B2C3E" w:rsidRPr="002B2C3E" w:rsidRDefault="002B2C3E" w:rsidP="002B2C3E">
      <w:pPr>
        <w:rPr>
          <w:rStyle w:val="Bodytext2Exact0"/>
          <w:rFonts w:ascii="Times New Roman" w:hAnsi="Times New Roman" w:cs="Times New Roman"/>
          <w:b w:val="0"/>
          <w:bCs w:val="0"/>
          <w:spacing w:val="0"/>
          <w:sz w:val="20"/>
          <w:szCs w:val="20"/>
        </w:rPr>
      </w:pPr>
      <w:r w:rsidRPr="002B2C3E">
        <w:rPr>
          <w:rFonts w:ascii="Times New Roman" w:hAnsi="Times New Roman" w:cs="Times New Roman"/>
          <w:noProof/>
          <w:sz w:val="20"/>
          <w:szCs w:val="20"/>
          <w:lang w:bidi="ar-SA"/>
        </w:rPr>
        <w:drawing>
          <wp:inline distT="0" distB="0" distL="0" distR="0" wp14:anchorId="0551D07D" wp14:editId="2EB80734">
            <wp:extent cx="6153785" cy="1295400"/>
            <wp:effectExtent l="0" t="0" r="0" b="0"/>
            <wp:docPr id="9" name="Picture 9" descr="Esfondi.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ondi.l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3785" cy="1295400"/>
                    </a:xfrm>
                    <a:prstGeom prst="rect">
                      <a:avLst/>
                    </a:prstGeom>
                    <a:noFill/>
                    <a:ln>
                      <a:noFill/>
                    </a:ln>
                  </pic:spPr>
                </pic:pic>
              </a:graphicData>
            </a:graphic>
          </wp:inline>
        </w:drawing>
      </w:r>
    </w:p>
    <w:p w:rsidR="002B2C3E" w:rsidRPr="002B2C3E" w:rsidRDefault="002B2C3E" w:rsidP="002B2C3E">
      <w:pPr>
        <w:rPr>
          <w:rStyle w:val="Bodytext2Exact0"/>
          <w:rFonts w:ascii="Times New Roman" w:hAnsi="Times New Roman" w:cs="Times New Roman"/>
          <w:b w:val="0"/>
          <w:bCs w:val="0"/>
          <w:spacing w:val="0"/>
          <w:sz w:val="20"/>
          <w:szCs w:val="20"/>
        </w:rPr>
      </w:pPr>
    </w:p>
    <w:p w:rsidR="002B2C3E" w:rsidRPr="002B2C3E" w:rsidRDefault="002B2C3E" w:rsidP="0050728C">
      <w:pPr>
        <w:spacing w:after="240"/>
        <w:jc w:val="both"/>
        <w:rPr>
          <w:rStyle w:val="Bodytext2Exact0"/>
          <w:rFonts w:ascii="Times New Roman" w:hAnsi="Times New Roman" w:cs="Times New Roman"/>
          <w:b w:val="0"/>
          <w:bCs w:val="0"/>
          <w:spacing w:val="0"/>
          <w:sz w:val="20"/>
          <w:szCs w:val="20"/>
        </w:rPr>
      </w:pPr>
      <w:r w:rsidRPr="002B2C3E">
        <w:rPr>
          <w:rStyle w:val="Bodytext2Exact0"/>
          <w:rFonts w:ascii="Times New Roman" w:hAnsi="Times New Roman" w:cs="Times New Roman"/>
          <w:b w:val="0"/>
          <w:bCs w:val="0"/>
          <w:spacing w:val="0"/>
          <w:sz w:val="20"/>
          <w:szCs w:val="20"/>
        </w:rPr>
        <w:t xml:space="preserve">2018.gada 14.decembrī Eiropas Savienības struktūrfondu un Kohēzijas fonda 2014.-2010.gada darbības programmas </w:t>
      </w:r>
      <w:r w:rsidRPr="0050728C">
        <w:rPr>
          <w:rStyle w:val="Bodytext2Exact0"/>
          <w:rFonts w:ascii="Times New Roman" w:hAnsi="Times New Roman" w:cs="Times New Roman"/>
          <w:b w:val="0"/>
          <w:bCs w:val="0"/>
          <w:i/>
          <w:spacing w:val="0"/>
          <w:sz w:val="20"/>
          <w:szCs w:val="20"/>
        </w:rPr>
        <w:t>Izaugsme un nodarbinātība</w:t>
      </w:r>
      <w:r w:rsidRPr="002B2C3E">
        <w:rPr>
          <w:rStyle w:val="Bodytext2Exact0"/>
          <w:rFonts w:ascii="Times New Roman" w:hAnsi="Times New Roman" w:cs="Times New Roman"/>
          <w:b w:val="0"/>
          <w:bCs w:val="0"/>
          <w:spacing w:val="0"/>
          <w:sz w:val="20"/>
          <w:szCs w:val="20"/>
        </w:rPr>
        <w:t xml:space="preserve"> ietvaros noslēgta vienošanās “Tehniskā palīdzība Finanšu ministrijai kā Eiropas Savienības fondu Revīzijas iestādei” Nr. 10.1.3.0/18/TP/008.</w:t>
      </w:r>
    </w:p>
    <w:p w:rsidR="002B2C3E" w:rsidRPr="002B2C3E" w:rsidRDefault="002B2C3E" w:rsidP="0050728C">
      <w:pPr>
        <w:spacing w:after="240"/>
        <w:jc w:val="both"/>
        <w:rPr>
          <w:rStyle w:val="Bodytext2Exact0"/>
          <w:rFonts w:ascii="Times New Roman" w:hAnsi="Times New Roman" w:cs="Times New Roman"/>
          <w:b w:val="0"/>
          <w:bCs w:val="0"/>
          <w:spacing w:val="0"/>
          <w:sz w:val="20"/>
          <w:szCs w:val="20"/>
        </w:rPr>
      </w:pPr>
      <w:r w:rsidRPr="0050728C">
        <w:rPr>
          <w:rStyle w:val="Bodytext2Exact0"/>
          <w:rFonts w:ascii="Times New Roman" w:hAnsi="Times New Roman" w:cs="Times New Roman"/>
          <w:bCs w:val="0"/>
          <w:spacing w:val="0"/>
          <w:sz w:val="20"/>
          <w:szCs w:val="20"/>
        </w:rPr>
        <w:t>Projekta darbības beigu t</w:t>
      </w:r>
      <w:r w:rsidR="0050728C" w:rsidRPr="0050728C">
        <w:rPr>
          <w:rStyle w:val="Bodytext2Exact0"/>
          <w:rFonts w:ascii="Times New Roman" w:hAnsi="Times New Roman" w:cs="Times New Roman"/>
          <w:bCs w:val="0"/>
          <w:spacing w:val="0"/>
          <w:sz w:val="20"/>
          <w:szCs w:val="20"/>
        </w:rPr>
        <w:t>ermiņš:</w:t>
      </w:r>
      <w:r w:rsidR="0050728C">
        <w:rPr>
          <w:rStyle w:val="Bodytext2Exact0"/>
          <w:rFonts w:ascii="Times New Roman" w:hAnsi="Times New Roman" w:cs="Times New Roman"/>
          <w:b w:val="0"/>
          <w:bCs w:val="0"/>
          <w:spacing w:val="0"/>
          <w:sz w:val="20"/>
          <w:szCs w:val="20"/>
        </w:rPr>
        <w:t xml:space="preserve"> 2021.gada 31.decembris.</w:t>
      </w:r>
    </w:p>
    <w:p w:rsidR="002B2C3E" w:rsidRPr="002B2C3E" w:rsidRDefault="002B2C3E" w:rsidP="0050728C">
      <w:pPr>
        <w:spacing w:after="240"/>
        <w:jc w:val="both"/>
        <w:rPr>
          <w:rStyle w:val="Bodytext2Exact0"/>
          <w:rFonts w:ascii="Times New Roman" w:hAnsi="Times New Roman" w:cs="Times New Roman"/>
          <w:b w:val="0"/>
          <w:bCs w:val="0"/>
          <w:spacing w:val="0"/>
          <w:sz w:val="20"/>
          <w:szCs w:val="20"/>
        </w:rPr>
      </w:pPr>
      <w:r w:rsidRPr="0050728C">
        <w:rPr>
          <w:rStyle w:val="Bodytext2Exact0"/>
          <w:rFonts w:ascii="Times New Roman" w:hAnsi="Times New Roman" w:cs="Times New Roman"/>
          <w:bCs w:val="0"/>
          <w:spacing w:val="0"/>
          <w:sz w:val="20"/>
          <w:szCs w:val="20"/>
        </w:rPr>
        <w:t>Finansējuma saņēmējs</w:t>
      </w:r>
      <w:r w:rsidRPr="002B2C3E">
        <w:rPr>
          <w:rStyle w:val="Bodytext2Exact0"/>
          <w:rFonts w:ascii="Times New Roman" w:hAnsi="Times New Roman" w:cs="Times New Roman"/>
          <w:b w:val="0"/>
          <w:bCs w:val="0"/>
          <w:spacing w:val="0"/>
          <w:sz w:val="20"/>
          <w:szCs w:val="20"/>
        </w:rPr>
        <w:t xml:space="preserve"> - Finanšu m</w:t>
      </w:r>
      <w:r w:rsidR="0050728C">
        <w:rPr>
          <w:rStyle w:val="Bodytext2Exact0"/>
          <w:rFonts w:ascii="Times New Roman" w:hAnsi="Times New Roman" w:cs="Times New Roman"/>
          <w:b w:val="0"/>
          <w:bCs w:val="0"/>
          <w:spacing w:val="0"/>
          <w:sz w:val="20"/>
          <w:szCs w:val="20"/>
        </w:rPr>
        <w:t>inistrija kā Revīzijas iestāde.</w:t>
      </w:r>
    </w:p>
    <w:p w:rsidR="002B2C3E" w:rsidRPr="002B2C3E" w:rsidRDefault="002B2C3E" w:rsidP="0050728C">
      <w:pPr>
        <w:spacing w:after="240"/>
        <w:jc w:val="both"/>
        <w:rPr>
          <w:rStyle w:val="Bodytext2Exact0"/>
          <w:rFonts w:ascii="Times New Roman" w:hAnsi="Times New Roman" w:cs="Times New Roman"/>
          <w:b w:val="0"/>
          <w:bCs w:val="0"/>
          <w:spacing w:val="0"/>
          <w:sz w:val="20"/>
          <w:szCs w:val="20"/>
        </w:rPr>
      </w:pPr>
      <w:r w:rsidRPr="0050728C">
        <w:rPr>
          <w:rStyle w:val="Bodytext2Exact0"/>
          <w:rFonts w:ascii="Times New Roman" w:hAnsi="Times New Roman" w:cs="Times New Roman"/>
          <w:bCs w:val="0"/>
          <w:spacing w:val="0"/>
          <w:sz w:val="20"/>
          <w:szCs w:val="20"/>
        </w:rPr>
        <w:t>Projekta kopējās izmaksas</w:t>
      </w:r>
      <w:r w:rsidRPr="002B2C3E">
        <w:rPr>
          <w:rStyle w:val="Bodytext2Exact0"/>
          <w:rFonts w:ascii="Times New Roman" w:hAnsi="Times New Roman" w:cs="Times New Roman"/>
          <w:b w:val="0"/>
          <w:bCs w:val="0"/>
          <w:spacing w:val="0"/>
          <w:sz w:val="20"/>
          <w:szCs w:val="20"/>
        </w:rPr>
        <w:t xml:space="preserve"> - 1 872 000.00 EUR, t.sk. Eiropas Savienības fondu finansējums: 85% no publiski attiecināmajām izmaksām – 1 591 200.00 EUR.</w:t>
      </w:r>
    </w:p>
    <w:p w:rsidR="002B2C3E" w:rsidRPr="002B2C3E" w:rsidRDefault="002B2C3E" w:rsidP="0050728C">
      <w:pPr>
        <w:spacing w:after="240"/>
        <w:jc w:val="both"/>
        <w:rPr>
          <w:rStyle w:val="Bodytext2Exact0"/>
          <w:rFonts w:ascii="Times New Roman" w:hAnsi="Times New Roman" w:cs="Times New Roman"/>
          <w:b w:val="0"/>
          <w:bCs w:val="0"/>
          <w:spacing w:val="0"/>
          <w:sz w:val="20"/>
          <w:szCs w:val="20"/>
        </w:rPr>
      </w:pPr>
      <w:r w:rsidRPr="0050728C">
        <w:rPr>
          <w:rStyle w:val="Bodytext2Exact0"/>
          <w:rFonts w:ascii="Times New Roman" w:hAnsi="Times New Roman" w:cs="Times New Roman"/>
          <w:bCs w:val="0"/>
          <w:spacing w:val="0"/>
          <w:sz w:val="20"/>
          <w:szCs w:val="20"/>
        </w:rPr>
        <w:t>Projekta mērķis</w:t>
      </w:r>
      <w:r w:rsidRPr="002B2C3E">
        <w:rPr>
          <w:rStyle w:val="Bodytext2Exact0"/>
          <w:rFonts w:ascii="Times New Roman" w:hAnsi="Times New Roman" w:cs="Times New Roman"/>
          <w:b w:val="0"/>
          <w:bCs w:val="0"/>
          <w:spacing w:val="0"/>
          <w:sz w:val="20"/>
          <w:szCs w:val="20"/>
        </w:rPr>
        <w:t xml:space="preserve"> ir atbalstīt Eiropas Savienības fondu vadības un kontroles sistēmas izveidi Eiropas Savienības fondu Revīzijas iestādē un nodrošināt darbības programmas “Izaugsme un nodarbinātība” Revīzijas iestādes kapacitātes palielināšanu, lai īstenotu Eiropas Savienības fondu revīziju tādā apjomā un kvalitātē, kas sniedz pārliecību Eiropas Komisijai par Eiropas Savienības fondu ieguldījumu efektīvu un mērķtiecīgu novirzīšanu tautsaimniecībā.</w:t>
      </w:r>
    </w:p>
    <w:p w:rsidR="002B2C3E" w:rsidRPr="0050728C" w:rsidRDefault="002B2C3E" w:rsidP="002B2C3E">
      <w:pPr>
        <w:jc w:val="both"/>
        <w:rPr>
          <w:rStyle w:val="Bodytext2Exact0"/>
          <w:rFonts w:ascii="Times New Roman" w:hAnsi="Times New Roman" w:cs="Times New Roman"/>
          <w:bCs w:val="0"/>
          <w:spacing w:val="0"/>
          <w:sz w:val="20"/>
          <w:szCs w:val="20"/>
        </w:rPr>
      </w:pPr>
      <w:r w:rsidRPr="0050728C">
        <w:rPr>
          <w:rStyle w:val="Bodytext2Exact0"/>
          <w:rFonts w:ascii="Times New Roman" w:hAnsi="Times New Roman" w:cs="Times New Roman"/>
          <w:bCs w:val="0"/>
          <w:spacing w:val="0"/>
          <w:sz w:val="20"/>
          <w:szCs w:val="20"/>
        </w:rPr>
        <w:t>Projekta galvenās darbības ir:</w:t>
      </w:r>
    </w:p>
    <w:p w:rsidR="002B2C3E" w:rsidRPr="002B2C3E" w:rsidRDefault="002B2C3E" w:rsidP="002B2C3E">
      <w:pPr>
        <w:jc w:val="both"/>
        <w:rPr>
          <w:rStyle w:val="Bodytext2Exact0"/>
          <w:rFonts w:ascii="Times New Roman" w:hAnsi="Times New Roman" w:cs="Times New Roman"/>
          <w:b w:val="0"/>
          <w:bCs w:val="0"/>
          <w:spacing w:val="0"/>
          <w:sz w:val="20"/>
          <w:szCs w:val="20"/>
        </w:rPr>
      </w:pPr>
      <w:r w:rsidRPr="002B2C3E">
        <w:rPr>
          <w:rStyle w:val="Bodytext2Exact0"/>
          <w:rFonts w:ascii="Times New Roman" w:hAnsi="Times New Roman" w:cs="Times New Roman"/>
          <w:b w:val="0"/>
          <w:bCs w:val="0"/>
          <w:spacing w:val="0"/>
          <w:sz w:val="20"/>
          <w:szCs w:val="20"/>
        </w:rPr>
        <w:t>1. Eiropas Savienības fondu administrēšana.</w:t>
      </w:r>
    </w:p>
    <w:p w:rsidR="002B2C3E" w:rsidRPr="002B2C3E" w:rsidRDefault="002B2C3E" w:rsidP="002B2C3E">
      <w:pPr>
        <w:jc w:val="both"/>
        <w:rPr>
          <w:rStyle w:val="Bodytext2Exact0"/>
          <w:rFonts w:ascii="Times New Roman" w:hAnsi="Times New Roman" w:cs="Times New Roman"/>
          <w:b w:val="0"/>
          <w:bCs w:val="0"/>
          <w:spacing w:val="0"/>
          <w:sz w:val="20"/>
          <w:szCs w:val="20"/>
        </w:rPr>
      </w:pPr>
      <w:r w:rsidRPr="002B2C3E">
        <w:rPr>
          <w:rStyle w:val="Bodytext2Exact0"/>
          <w:rFonts w:ascii="Times New Roman" w:hAnsi="Times New Roman" w:cs="Times New Roman"/>
          <w:b w:val="0"/>
          <w:bCs w:val="0"/>
          <w:spacing w:val="0"/>
          <w:sz w:val="20"/>
          <w:szCs w:val="20"/>
        </w:rPr>
        <w:t>2. Mācības, konferences, semināri, komitejas, darba grupas un citi pasākumi.</w:t>
      </w:r>
    </w:p>
    <w:p w:rsidR="002B2C3E" w:rsidRPr="002B2C3E" w:rsidRDefault="002B2C3E" w:rsidP="0050728C">
      <w:pPr>
        <w:spacing w:after="240"/>
        <w:jc w:val="both"/>
        <w:rPr>
          <w:rStyle w:val="Bodytext2Exact0"/>
          <w:rFonts w:ascii="Times New Roman" w:hAnsi="Times New Roman" w:cs="Times New Roman"/>
          <w:b w:val="0"/>
          <w:bCs w:val="0"/>
          <w:spacing w:val="0"/>
          <w:sz w:val="20"/>
          <w:szCs w:val="20"/>
        </w:rPr>
      </w:pPr>
      <w:r w:rsidRPr="002B2C3E">
        <w:rPr>
          <w:rStyle w:val="Bodytext2Exact0"/>
          <w:rFonts w:ascii="Times New Roman" w:hAnsi="Times New Roman" w:cs="Times New Roman"/>
          <w:b w:val="0"/>
          <w:bCs w:val="0"/>
          <w:spacing w:val="0"/>
          <w:sz w:val="20"/>
          <w:szCs w:val="20"/>
        </w:rPr>
        <w:t>3. Eiropas Savienības fondu finanšu kontro</w:t>
      </w:r>
      <w:r w:rsidR="0050728C">
        <w:rPr>
          <w:rStyle w:val="Bodytext2Exact0"/>
          <w:rFonts w:ascii="Times New Roman" w:hAnsi="Times New Roman" w:cs="Times New Roman"/>
          <w:b w:val="0"/>
          <w:bCs w:val="0"/>
          <w:spacing w:val="0"/>
          <w:sz w:val="20"/>
          <w:szCs w:val="20"/>
        </w:rPr>
        <w:t>les un revīzijas nodrošināšana.</w:t>
      </w:r>
    </w:p>
    <w:p w:rsidR="002B2C3E" w:rsidRPr="002B2C3E" w:rsidRDefault="0050728C" w:rsidP="0050728C">
      <w:pPr>
        <w:spacing w:after="240"/>
        <w:jc w:val="both"/>
        <w:rPr>
          <w:rStyle w:val="Bodytext2Exact0"/>
          <w:rFonts w:ascii="Times New Roman" w:hAnsi="Times New Roman" w:cs="Times New Roman"/>
          <w:b w:val="0"/>
          <w:bCs w:val="0"/>
          <w:spacing w:val="0"/>
          <w:sz w:val="20"/>
          <w:szCs w:val="20"/>
        </w:rPr>
      </w:pPr>
      <w:r w:rsidRPr="0050728C">
        <w:rPr>
          <w:rStyle w:val="Bodytext2Exact0"/>
          <w:rFonts w:ascii="Times New Roman" w:hAnsi="Times New Roman" w:cs="Times New Roman"/>
          <w:bCs w:val="0"/>
          <w:spacing w:val="0"/>
          <w:sz w:val="20"/>
          <w:szCs w:val="20"/>
        </w:rPr>
        <w:t>Projekta ilgums</w:t>
      </w:r>
      <w:r>
        <w:rPr>
          <w:rStyle w:val="Bodytext2Exact0"/>
          <w:rFonts w:ascii="Times New Roman" w:hAnsi="Times New Roman" w:cs="Times New Roman"/>
          <w:b w:val="0"/>
          <w:bCs w:val="0"/>
          <w:spacing w:val="0"/>
          <w:sz w:val="20"/>
          <w:szCs w:val="20"/>
        </w:rPr>
        <w:t xml:space="preserve"> ir 37 mēneši.</w:t>
      </w:r>
    </w:p>
    <w:p w:rsidR="002B2C3E" w:rsidRPr="0050728C" w:rsidRDefault="0050728C" w:rsidP="0050728C">
      <w:pPr>
        <w:jc w:val="both"/>
        <w:rPr>
          <w:rStyle w:val="Bodytext2Exact0"/>
          <w:rFonts w:ascii="Times New Roman" w:hAnsi="Times New Roman" w:cs="Times New Roman"/>
          <w:bCs w:val="0"/>
          <w:spacing w:val="0"/>
          <w:sz w:val="20"/>
          <w:szCs w:val="20"/>
        </w:rPr>
      </w:pPr>
      <w:r w:rsidRPr="0050728C">
        <w:rPr>
          <w:rStyle w:val="Bodytext2Exact0"/>
          <w:rFonts w:ascii="Times New Roman" w:hAnsi="Times New Roman" w:cs="Times New Roman"/>
          <w:bCs w:val="0"/>
          <w:spacing w:val="0"/>
          <w:sz w:val="20"/>
          <w:szCs w:val="20"/>
        </w:rPr>
        <w:t>Projekta rezultātā ir plānots:</w:t>
      </w:r>
    </w:p>
    <w:p w:rsidR="002B2C3E" w:rsidRPr="0050728C" w:rsidRDefault="002B2C3E" w:rsidP="0050728C">
      <w:pPr>
        <w:pStyle w:val="ListParagraph"/>
        <w:numPr>
          <w:ilvl w:val="0"/>
          <w:numId w:val="5"/>
        </w:numPr>
        <w:jc w:val="both"/>
        <w:rPr>
          <w:rStyle w:val="Bodytext2Exact0"/>
          <w:rFonts w:ascii="Times New Roman" w:hAnsi="Times New Roman" w:cs="Times New Roman"/>
          <w:b w:val="0"/>
          <w:bCs w:val="0"/>
          <w:spacing w:val="0"/>
          <w:sz w:val="20"/>
          <w:szCs w:val="20"/>
        </w:rPr>
      </w:pPr>
      <w:r w:rsidRPr="0050728C">
        <w:rPr>
          <w:rStyle w:val="Bodytext2Exact0"/>
          <w:rFonts w:ascii="Times New Roman" w:hAnsi="Times New Roman" w:cs="Times New Roman"/>
          <w:b w:val="0"/>
          <w:bCs w:val="0"/>
          <w:spacing w:val="0"/>
          <w:sz w:val="20"/>
          <w:szCs w:val="20"/>
        </w:rPr>
        <w:t>Samazināt darbinieku mainību līdz 2023.gada 31.decembrim līdz 16%.</w:t>
      </w:r>
    </w:p>
    <w:p w:rsidR="002B2C3E" w:rsidRPr="0050728C" w:rsidRDefault="002B2C3E" w:rsidP="0050728C">
      <w:pPr>
        <w:pStyle w:val="ListParagraph"/>
        <w:numPr>
          <w:ilvl w:val="0"/>
          <w:numId w:val="5"/>
        </w:numPr>
        <w:jc w:val="both"/>
        <w:rPr>
          <w:rStyle w:val="Bodytext2Exact0"/>
          <w:rFonts w:ascii="Times New Roman" w:hAnsi="Times New Roman" w:cs="Times New Roman"/>
          <w:b w:val="0"/>
          <w:bCs w:val="0"/>
          <w:spacing w:val="0"/>
          <w:sz w:val="20"/>
          <w:szCs w:val="20"/>
        </w:rPr>
      </w:pPr>
      <w:r w:rsidRPr="0050728C">
        <w:rPr>
          <w:rStyle w:val="Bodytext2Exact0"/>
          <w:rFonts w:ascii="Times New Roman" w:hAnsi="Times New Roman" w:cs="Times New Roman"/>
          <w:b w:val="0"/>
          <w:bCs w:val="0"/>
          <w:spacing w:val="0"/>
          <w:sz w:val="20"/>
          <w:szCs w:val="20"/>
        </w:rPr>
        <w:t>Uzturēt audita dienu skaitu, kas patērēts vidēji viena projekta revīzijai, līdz 2023.gada 31.decembrim – 50 darbdienas.</w:t>
      </w:r>
    </w:p>
    <w:p w:rsidR="0050728C" w:rsidRPr="0050728C" w:rsidRDefault="002B2C3E" w:rsidP="0050728C">
      <w:pPr>
        <w:pStyle w:val="ListParagraph"/>
        <w:numPr>
          <w:ilvl w:val="0"/>
          <w:numId w:val="5"/>
        </w:numPr>
        <w:spacing w:after="240"/>
        <w:jc w:val="both"/>
        <w:rPr>
          <w:rStyle w:val="Bodytext2Exact0"/>
          <w:rFonts w:ascii="Times New Roman" w:hAnsi="Times New Roman" w:cs="Times New Roman"/>
          <w:b w:val="0"/>
          <w:bCs w:val="0"/>
          <w:spacing w:val="0"/>
          <w:sz w:val="20"/>
          <w:szCs w:val="20"/>
        </w:rPr>
      </w:pPr>
      <w:r w:rsidRPr="0050728C">
        <w:rPr>
          <w:rStyle w:val="Bodytext2Exact0"/>
          <w:rFonts w:ascii="Times New Roman" w:hAnsi="Times New Roman" w:cs="Times New Roman"/>
          <w:b w:val="0"/>
          <w:bCs w:val="0"/>
          <w:spacing w:val="0"/>
          <w:sz w:val="20"/>
          <w:szCs w:val="20"/>
        </w:rPr>
        <w:t>Nodrošināt, ka 30 Revīzijas iestādes darbinieki ir paaugstinājuši savu kompetenci pēc atbalsta saņemšan</w:t>
      </w:r>
      <w:r w:rsidR="0050728C" w:rsidRPr="0050728C">
        <w:rPr>
          <w:rStyle w:val="Bodytext2Exact0"/>
          <w:rFonts w:ascii="Times New Roman" w:hAnsi="Times New Roman" w:cs="Times New Roman"/>
          <w:b w:val="0"/>
          <w:bCs w:val="0"/>
          <w:spacing w:val="0"/>
          <w:sz w:val="20"/>
          <w:szCs w:val="20"/>
        </w:rPr>
        <w:t>as līdz 2023.gada 31.decembrim.</w:t>
      </w:r>
    </w:p>
    <w:p w:rsidR="002B2C3E" w:rsidRPr="00992ED2" w:rsidRDefault="002B2C3E" w:rsidP="002B2C3E">
      <w:pPr>
        <w:jc w:val="both"/>
        <w:rPr>
          <w:rStyle w:val="Bodytext2Exact0"/>
          <w:rFonts w:ascii="Times New Roman" w:hAnsi="Times New Roman" w:cs="Times New Roman"/>
          <w:bCs w:val="0"/>
          <w:spacing w:val="0"/>
          <w:sz w:val="20"/>
          <w:szCs w:val="20"/>
        </w:rPr>
      </w:pPr>
      <w:r w:rsidRPr="00992ED2">
        <w:rPr>
          <w:rStyle w:val="Bodytext2Exact0"/>
          <w:rFonts w:ascii="Times New Roman" w:hAnsi="Times New Roman" w:cs="Times New Roman"/>
          <w:bCs w:val="0"/>
          <w:spacing w:val="0"/>
          <w:sz w:val="20"/>
          <w:szCs w:val="20"/>
        </w:rPr>
        <w:t>Projektā plānotās darbības:</w:t>
      </w:r>
    </w:p>
    <w:p w:rsidR="002B2C3E" w:rsidRPr="00992ED2" w:rsidRDefault="002B2C3E" w:rsidP="00992ED2">
      <w:pPr>
        <w:pStyle w:val="ListParagraph"/>
        <w:numPr>
          <w:ilvl w:val="0"/>
          <w:numId w:val="6"/>
        </w:numPr>
        <w:jc w:val="both"/>
        <w:rPr>
          <w:rStyle w:val="Bodytext2Exact0"/>
          <w:rFonts w:ascii="Times New Roman" w:hAnsi="Times New Roman" w:cs="Times New Roman"/>
          <w:b w:val="0"/>
          <w:bCs w:val="0"/>
          <w:spacing w:val="0"/>
          <w:sz w:val="20"/>
          <w:szCs w:val="20"/>
        </w:rPr>
      </w:pPr>
      <w:r w:rsidRPr="00992ED2">
        <w:rPr>
          <w:rStyle w:val="Bodytext2Exact0"/>
          <w:rFonts w:ascii="Times New Roman" w:hAnsi="Times New Roman" w:cs="Times New Roman"/>
          <w:b w:val="0"/>
          <w:bCs w:val="0"/>
          <w:spacing w:val="0"/>
          <w:sz w:val="20"/>
          <w:szCs w:val="20"/>
        </w:rPr>
        <w:t>Eiropas Savienības fondu finanšu kontroles un revīzijas nodrošināšana</w:t>
      </w:r>
    </w:p>
    <w:p w:rsidR="002B2C3E" w:rsidRPr="00992ED2" w:rsidRDefault="002B2C3E" w:rsidP="00992ED2">
      <w:pPr>
        <w:pStyle w:val="ListParagraph"/>
        <w:numPr>
          <w:ilvl w:val="1"/>
          <w:numId w:val="7"/>
        </w:numPr>
        <w:jc w:val="both"/>
        <w:rPr>
          <w:rStyle w:val="Bodytext2Exact0"/>
          <w:rFonts w:ascii="Times New Roman" w:hAnsi="Times New Roman" w:cs="Times New Roman"/>
          <w:b w:val="0"/>
          <w:bCs w:val="0"/>
          <w:spacing w:val="0"/>
          <w:sz w:val="20"/>
          <w:szCs w:val="20"/>
        </w:rPr>
      </w:pPr>
      <w:r w:rsidRPr="00992ED2">
        <w:rPr>
          <w:rStyle w:val="Bodytext2Exact0"/>
          <w:rFonts w:ascii="Times New Roman" w:hAnsi="Times New Roman" w:cs="Times New Roman"/>
          <w:b w:val="0"/>
          <w:bCs w:val="0"/>
          <w:spacing w:val="0"/>
          <w:sz w:val="20"/>
          <w:szCs w:val="20"/>
        </w:rPr>
        <w:t>Eiropas Savienības fondu finanšu kontroles un revīzijas nodrošināšanā iesaistītā personāla izmaksas</w:t>
      </w:r>
    </w:p>
    <w:p w:rsidR="002B2C3E" w:rsidRPr="00992ED2" w:rsidRDefault="002B2C3E" w:rsidP="00992ED2">
      <w:pPr>
        <w:pStyle w:val="ListParagraph"/>
        <w:numPr>
          <w:ilvl w:val="1"/>
          <w:numId w:val="7"/>
        </w:numPr>
        <w:spacing w:after="120"/>
        <w:ind w:left="1434" w:hanging="357"/>
        <w:contextualSpacing w:val="0"/>
        <w:jc w:val="both"/>
        <w:rPr>
          <w:rStyle w:val="Bodytext2Exact0"/>
          <w:rFonts w:ascii="Times New Roman" w:hAnsi="Times New Roman" w:cs="Times New Roman"/>
          <w:b w:val="0"/>
          <w:bCs w:val="0"/>
          <w:spacing w:val="0"/>
          <w:sz w:val="20"/>
          <w:szCs w:val="20"/>
        </w:rPr>
      </w:pPr>
      <w:r w:rsidRPr="00992ED2">
        <w:rPr>
          <w:rStyle w:val="Bodytext2Exact0"/>
          <w:rFonts w:ascii="Times New Roman" w:hAnsi="Times New Roman" w:cs="Times New Roman"/>
          <w:b w:val="0"/>
          <w:bCs w:val="0"/>
          <w:spacing w:val="0"/>
          <w:sz w:val="20"/>
          <w:szCs w:val="20"/>
        </w:rPr>
        <w:t>Pakalpojumu, kuru mērķis ir uzlabot Eiropas Savienības fondu atbalsta kvalitāti un efektivitāti, nodrošināšana</w:t>
      </w:r>
    </w:p>
    <w:p w:rsidR="002B2C3E" w:rsidRPr="00992ED2" w:rsidRDefault="002B2C3E" w:rsidP="00992ED2">
      <w:pPr>
        <w:pStyle w:val="ListParagraph"/>
        <w:numPr>
          <w:ilvl w:val="0"/>
          <w:numId w:val="6"/>
        </w:numPr>
        <w:jc w:val="both"/>
        <w:rPr>
          <w:rStyle w:val="Bodytext2Exact0"/>
          <w:rFonts w:ascii="Times New Roman" w:hAnsi="Times New Roman" w:cs="Times New Roman"/>
          <w:b w:val="0"/>
          <w:bCs w:val="0"/>
          <w:spacing w:val="0"/>
          <w:sz w:val="20"/>
          <w:szCs w:val="20"/>
        </w:rPr>
      </w:pPr>
      <w:r w:rsidRPr="00992ED2">
        <w:rPr>
          <w:rStyle w:val="Bodytext2Exact0"/>
          <w:rFonts w:ascii="Times New Roman" w:hAnsi="Times New Roman" w:cs="Times New Roman"/>
          <w:b w:val="0"/>
          <w:bCs w:val="0"/>
          <w:spacing w:val="0"/>
          <w:sz w:val="20"/>
          <w:szCs w:val="20"/>
        </w:rPr>
        <w:t>Mācības, konferences, semināri, komitejas, darba grupas un citi pasākumi</w:t>
      </w:r>
    </w:p>
    <w:p w:rsidR="002B2C3E" w:rsidRPr="00992ED2" w:rsidRDefault="002B2C3E" w:rsidP="00992ED2">
      <w:pPr>
        <w:pStyle w:val="ListParagraph"/>
        <w:numPr>
          <w:ilvl w:val="1"/>
          <w:numId w:val="8"/>
        </w:numPr>
        <w:jc w:val="both"/>
        <w:rPr>
          <w:rStyle w:val="Bodytext2Exact0"/>
          <w:rFonts w:ascii="Times New Roman" w:hAnsi="Times New Roman" w:cs="Times New Roman"/>
          <w:b w:val="0"/>
          <w:bCs w:val="0"/>
          <w:spacing w:val="0"/>
          <w:sz w:val="20"/>
          <w:szCs w:val="20"/>
        </w:rPr>
      </w:pPr>
      <w:r w:rsidRPr="00992ED2">
        <w:rPr>
          <w:rStyle w:val="Bodytext2Exact0"/>
          <w:rFonts w:ascii="Times New Roman" w:hAnsi="Times New Roman" w:cs="Times New Roman"/>
          <w:b w:val="0"/>
          <w:bCs w:val="0"/>
          <w:spacing w:val="0"/>
          <w:sz w:val="20"/>
          <w:szCs w:val="20"/>
        </w:rPr>
        <w:t>Apmācību pasākumu apmeklēšana</w:t>
      </w:r>
    </w:p>
    <w:p w:rsidR="002B2C3E" w:rsidRPr="00992ED2" w:rsidRDefault="002B2C3E" w:rsidP="00992ED2">
      <w:pPr>
        <w:pStyle w:val="ListParagraph"/>
        <w:numPr>
          <w:ilvl w:val="1"/>
          <w:numId w:val="8"/>
        </w:numPr>
        <w:spacing w:after="120"/>
        <w:ind w:left="1434" w:hanging="357"/>
        <w:contextualSpacing w:val="0"/>
        <w:jc w:val="both"/>
        <w:rPr>
          <w:rStyle w:val="Bodytext2Exact0"/>
          <w:rFonts w:ascii="Times New Roman" w:hAnsi="Times New Roman" w:cs="Times New Roman"/>
          <w:b w:val="0"/>
          <w:bCs w:val="0"/>
          <w:spacing w:val="0"/>
          <w:sz w:val="20"/>
          <w:szCs w:val="20"/>
        </w:rPr>
      </w:pPr>
      <w:r w:rsidRPr="00992ED2">
        <w:rPr>
          <w:rStyle w:val="Bodytext2Exact0"/>
          <w:rFonts w:ascii="Times New Roman" w:hAnsi="Times New Roman" w:cs="Times New Roman"/>
          <w:b w:val="0"/>
          <w:bCs w:val="0"/>
          <w:spacing w:val="0"/>
          <w:sz w:val="20"/>
          <w:szCs w:val="20"/>
        </w:rPr>
        <w:t>Sanāksmju, darba grupu un citu pasākumu, kuri nav uzskatāmi par apmācībām, apmeklēšana</w:t>
      </w:r>
    </w:p>
    <w:p w:rsidR="001E2B60" w:rsidRPr="00992ED2" w:rsidRDefault="002B2C3E" w:rsidP="00992ED2">
      <w:pPr>
        <w:pStyle w:val="ListParagraph"/>
        <w:numPr>
          <w:ilvl w:val="0"/>
          <w:numId w:val="6"/>
        </w:numPr>
        <w:spacing w:after="240"/>
        <w:ind w:left="714" w:hanging="357"/>
        <w:contextualSpacing w:val="0"/>
        <w:jc w:val="both"/>
        <w:rPr>
          <w:rStyle w:val="Bodytext2Exact0"/>
          <w:rFonts w:ascii="Times New Roman" w:hAnsi="Times New Roman" w:cs="Times New Roman"/>
          <w:b w:val="0"/>
          <w:bCs w:val="0"/>
          <w:spacing w:val="0"/>
          <w:sz w:val="20"/>
          <w:szCs w:val="20"/>
        </w:rPr>
      </w:pPr>
      <w:r w:rsidRPr="00992ED2">
        <w:rPr>
          <w:rStyle w:val="Bodytext2Exact0"/>
          <w:rFonts w:ascii="Times New Roman" w:hAnsi="Times New Roman" w:cs="Times New Roman"/>
          <w:b w:val="0"/>
          <w:bCs w:val="0"/>
          <w:spacing w:val="0"/>
          <w:sz w:val="20"/>
          <w:szCs w:val="20"/>
        </w:rPr>
        <w:t>Projekta vadības nodrošināšana. Atlīdzība ierēdņiem un darbiniekiem.</w:t>
      </w:r>
    </w:p>
    <w:p w:rsidR="001E2B60" w:rsidRDefault="001E2B60" w:rsidP="002B2C3E">
      <w:pPr>
        <w:jc w:val="both"/>
        <w:rPr>
          <w:rStyle w:val="Bodytext2Exact0"/>
          <w:rFonts w:ascii="Times New Roman" w:hAnsi="Times New Roman" w:cs="Times New Roman"/>
          <w:spacing w:val="0"/>
        </w:rPr>
      </w:pPr>
      <w:r>
        <w:rPr>
          <w:rStyle w:val="Bodytext2Exact0"/>
          <w:rFonts w:ascii="Times New Roman" w:hAnsi="Times New Roman" w:cs="Times New Roman"/>
          <w:b w:val="0"/>
          <w:bCs w:val="0"/>
          <w:spacing w:val="0"/>
        </w:rPr>
        <w:br w:type="page"/>
      </w:r>
    </w:p>
    <w:p w:rsidR="00842073" w:rsidRPr="00AE2254" w:rsidRDefault="00842073" w:rsidP="00842073">
      <w:pPr>
        <w:pStyle w:val="Bodytext3"/>
        <w:shd w:val="clear" w:color="auto" w:fill="auto"/>
        <w:ind w:left="20"/>
        <w:rPr>
          <w:rStyle w:val="Bodytext3Exact0"/>
          <w:rFonts w:ascii="Times New Roman" w:hAnsi="Times New Roman" w:cs="Times New Roman"/>
          <w:b/>
          <w:bCs/>
          <w:spacing w:val="0"/>
        </w:rPr>
      </w:pPr>
      <w:r w:rsidRPr="00AE2254">
        <w:rPr>
          <w:rStyle w:val="Bodytext3Exact0"/>
          <w:rFonts w:ascii="Times New Roman" w:hAnsi="Times New Roman" w:cs="Times New Roman"/>
          <w:b/>
          <w:bCs/>
          <w:spacing w:val="0"/>
        </w:rPr>
        <w:t>Revīzijas iestāde īsteno</w:t>
      </w:r>
      <w:r w:rsidR="001E2B60">
        <w:rPr>
          <w:rStyle w:val="Bodytext3Exact0"/>
          <w:rFonts w:ascii="Times New Roman" w:hAnsi="Times New Roman" w:cs="Times New Roman"/>
          <w:b/>
          <w:bCs/>
          <w:spacing w:val="0"/>
        </w:rPr>
        <w:t>ja tehniskā</w:t>
      </w:r>
      <w:r w:rsidRPr="00AE2254">
        <w:rPr>
          <w:rStyle w:val="Bodytext3Exact0"/>
          <w:rFonts w:ascii="Times New Roman" w:hAnsi="Times New Roman" w:cs="Times New Roman"/>
          <w:b/>
          <w:bCs/>
          <w:spacing w:val="0"/>
        </w:rPr>
        <w:t xml:space="preserve">s palīdzības projektu Eiropas Savienības struktūrfondu un Kohēzijas fonda </w:t>
      </w:r>
      <w:r w:rsidRPr="00AE2254">
        <w:rPr>
          <w:rStyle w:val="Bodytext3Exact0"/>
          <w:rFonts w:ascii="Times New Roman" w:hAnsi="Times New Roman" w:cs="Times New Roman"/>
          <w:b/>
          <w:bCs/>
          <w:spacing w:val="0"/>
          <w:lang w:val="en-US" w:eastAsia="en-US" w:bidi="en-US"/>
        </w:rPr>
        <w:t xml:space="preserve">2014.-2020.gada </w:t>
      </w:r>
      <w:r w:rsidR="007108CE">
        <w:rPr>
          <w:rStyle w:val="Bodytext3Exact0"/>
          <w:rFonts w:ascii="Times New Roman" w:hAnsi="Times New Roman" w:cs="Times New Roman"/>
          <w:b/>
          <w:bCs/>
          <w:spacing w:val="0"/>
        </w:rPr>
        <w:t>darbības programmu ietvaros</w:t>
      </w:r>
    </w:p>
    <w:p w:rsidR="00842073" w:rsidRPr="00AE2254" w:rsidRDefault="00842073" w:rsidP="00842073">
      <w:pPr>
        <w:pStyle w:val="Bodytext3"/>
        <w:shd w:val="clear" w:color="auto" w:fill="auto"/>
        <w:ind w:left="20"/>
        <w:rPr>
          <w:rFonts w:ascii="Times New Roman" w:hAnsi="Times New Roman" w:cs="Times New Roman"/>
          <w:sz w:val="2"/>
          <w:szCs w:val="2"/>
        </w:rPr>
      </w:pPr>
    </w:p>
    <w:p w:rsidR="00842073" w:rsidRPr="00AE2254" w:rsidRDefault="00842073" w:rsidP="00842073">
      <w:pPr>
        <w:rPr>
          <w:rFonts w:ascii="Times New Roman" w:hAnsi="Times New Roman" w:cs="Times New Roman"/>
          <w:sz w:val="2"/>
          <w:szCs w:val="2"/>
        </w:rPr>
      </w:pPr>
    </w:p>
    <w:p w:rsidR="00842073" w:rsidRPr="00AE2254" w:rsidRDefault="00842073" w:rsidP="00842073">
      <w:pPr>
        <w:rPr>
          <w:rFonts w:ascii="Times New Roman" w:hAnsi="Times New Roman" w:cs="Times New Roman"/>
          <w:sz w:val="2"/>
          <w:szCs w:val="2"/>
        </w:rPr>
      </w:pPr>
    </w:p>
    <w:p w:rsidR="00842073" w:rsidRPr="00AE2254" w:rsidRDefault="00842073" w:rsidP="00842073">
      <w:pPr>
        <w:rPr>
          <w:rFonts w:ascii="Times New Roman" w:hAnsi="Times New Roman" w:cs="Times New Roman"/>
          <w:sz w:val="2"/>
          <w:szCs w:val="2"/>
        </w:rPr>
      </w:pPr>
    </w:p>
    <w:p w:rsidR="00842073" w:rsidRPr="00AE2254" w:rsidRDefault="00842073" w:rsidP="00842073">
      <w:pPr>
        <w:rPr>
          <w:rFonts w:ascii="Times New Roman" w:hAnsi="Times New Roman" w:cs="Times New Roman"/>
          <w:sz w:val="2"/>
          <w:szCs w:val="2"/>
        </w:rPr>
      </w:pPr>
    </w:p>
    <w:p w:rsidR="00842073" w:rsidRPr="00AE2254" w:rsidRDefault="00842073" w:rsidP="00842073">
      <w:pPr>
        <w:rPr>
          <w:rFonts w:ascii="Times New Roman" w:hAnsi="Times New Roman" w:cs="Times New Roman"/>
          <w:sz w:val="2"/>
          <w:szCs w:val="2"/>
        </w:rPr>
      </w:pPr>
      <w:r w:rsidRPr="00AE2254">
        <w:rPr>
          <w:rFonts w:ascii="Times New Roman" w:hAnsi="Times New Roman" w:cs="Times New Roman"/>
          <w:noProof/>
          <w:lang w:bidi="ar-SA"/>
        </w:rPr>
        <w:drawing>
          <wp:inline distT="0" distB="0" distL="0" distR="0" wp14:anchorId="0F901F3E" wp14:editId="500ABB95">
            <wp:extent cx="6153785" cy="1295985"/>
            <wp:effectExtent l="0" t="0" r="0" b="0"/>
            <wp:docPr id="5" name="Picture 5" descr="Esfondi.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ondi.l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3785" cy="1295985"/>
                    </a:xfrm>
                    <a:prstGeom prst="rect">
                      <a:avLst/>
                    </a:prstGeom>
                    <a:noFill/>
                    <a:ln>
                      <a:noFill/>
                    </a:ln>
                  </pic:spPr>
                </pic:pic>
              </a:graphicData>
            </a:graphic>
          </wp:inline>
        </w:drawing>
      </w:r>
    </w:p>
    <w:p w:rsidR="00842073" w:rsidRPr="00AE2254" w:rsidRDefault="00842073" w:rsidP="00842073">
      <w:pPr>
        <w:rPr>
          <w:rFonts w:ascii="Times New Roman" w:hAnsi="Times New Roman" w:cs="Times New Roman"/>
          <w:sz w:val="2"/>
          <w:szCs w:val="2"/>
        </w:rPr>
      </w:pPr>
    </w:p>
    <w:p w:rsidR="00842073" w:rsidRPr="00AE2254" w:rsidRDefault="00842073" w:rsidP="00842073">
      <w:pPr>
        <w:rPr>
          <w:rFonts w:ascii="Times New Roman" w:hAnsi="Times New Roman" w:cs="Times New Roman"/>
          <w:sz w:val="2"/>
          <w:szCs w:val="2"/>
        </w:rPr>
      </w:pPr>
    </w:p>
    <w:p w:rsidR="00842073" w:rsidRPr="00AE2254" w:rsidRDefault="00842073" w:rsidP="00842073">
      <w:pPr>
        <w:rPr>
          <w:rFonts w:ascii="Times New Roman" w:hAnsi="Times New Roman" w:cs="Times New Roman"/>
          <w:sz w:val="2"/>
          <w:szCs w:val="2"/>
        </w:rPr>
      </w:pPr>
    </w:p>
    <w:p w:rsidR="00842073" w:rsidRPr="00AE2254" w:rsidRDefault="00842073" w:rsidP="00842073">
      <w:pPr>
        <w:rPr>
          <w:rFonts w:ascii="Times New Roman" w:hAnsi="Times New Roman" w:cs="Times New Roman"/>
          <w:sz w:val="2"/>
          <w:szCs w:val="2"/>
        </w:rPr>
      </w:pPr>
      <w:r w:rsidRPr="00AE2254">
        <w:rPr>
          <w:rFonts w:ascii="Times New Roman" w:hAnsi="Times New Roman" w:cs="Times New Roman"/>
          <w:sz w:val="2"/>
          <w:szCs w:val="2"/>
        </w:rPr>
        <w:br w:type="textWrapping" w:clear="all"/>
      </w:r>
    </w:p>
    <w:p w:rsidR="00842073" w:rsidRPr="00AE2254" w:rsidRDefault="00842073" w:rsidP="00842073">
      <w:pPr>
        <w:pStyle w:val="BodyText1"/>
        <w:shd w:val="clear" w:color="auto" w:fill="auto"/>
        <w:spacing w:before="629" w:after="277"/>
        <w:ind w:right="60" w:firstLine="0"/>
        <w:rPr>
          <w:rFonts w:ascii="Times New Roman" w:hAnsi="Times New Roman" w:cs="Times New Roman"/>
          <w:b w:val="0"/>
          <w:sz w:val="20"/>
        </w:rPr>
      </w:pPr>
      <w:r w:rsidRPr="00AE2254">
        <w:rPr>
          <w:rFonts w:ascii="Times New Roman" w:hAnsi="Times New Roman" w:cs="Times New Roman"/>
          <w:b w:val="0"/>
          <w:sz w:val="20"/>
        </w:rPr>
        <w:t xml:space="preserve">2015.gada 17.decembrī Eiropas Savienības struktūrfondu un Kohēzijas fonda </w:t>
      </w:r>
      <w:r w:rsidRPr="00AE2254">
        <w:rPr>
          <w:rFonts w:ascii="Times New Roman" w:hAnsi="Times New Roman" w:cs="Times New Roman"/>
          <w:b w:val="0"/>
          <w:sz w:val="20"/>
          <w:lang w:val="en-US" w:eastAsia="en-US" w:bidi="en-US"/>
        </w:rPr>
        <w:t>2014.-2010</w:t>
      </w:r>
      <w:r w:rsidR="007108CE" w:rsidRPr="00AE2254">
        <w:rPr>
          <w:rFonts w:ascii="Times New Roman" w:hAnsi="Times New Roman" w:cs="Times New Roman"/>
          <w:b w:val="0"/>
          <w:sz w:val="20"/>
          <w:lang w:val="en-US" w:eastAsia="en-US" w:bidi="en-US"/>
        </w:rPr>
        <w:t>. gada</w:t>
      </w:r>
      <w:r w:rsidRPr="00AE2254">
        <w:rPr>
          <w:rFonts w:ascii="Times New Roman" w:hAnsi="Times New Roman" w:cs="Times New Roman"/>
          <w:b w:val="0"/>
          <w:sz w:val="20"/>
          <w:lang w:val="en-US" w:eastAsia="en-US" w:bidi="en-US"/>
        </w:rPr>
        <w:t xml:space="preserve"> </w:t>
      </w:r>
      <w:r w:rsidR="001A7CFA" w:rsidRPr="00AE2254">
        <w:rPr>
          <w:rFonts w:ascii="Times New Roman" w:hAnsi="Times New Roman" w:cs="Times New Roman"/>
          <w:b w:val="0"/>
          <w:sz w:val="20"/>
        </w:rPr>
        <w:t xml:space="preserve">darbības programmas </w:t>
      </w:r>
      <w:r w:rsidR="001A7CFA" w:rsidRPr="00AE2254">
        <w:rPr>
          <w:rFonts w:ascii="Times New Roman" w:hAnsi="Times New Roman" w:cs="Times New Roman"/>
          <w:b w:val="0"/>
          <w:i/>
          <w:sz w:val="20"/>
        </w:rPr>
        <w:t>Izaugsme</w:t>
      </w:r>
      <w:r w:rsidRPr="00AE2254">
        <w:rPr>
          <w:rFonts w:ascii="Times New Roman" w:hAnsi="Times New Roman" w:cs="Times New Roman"/>
          <w:b w:val="0"/>
          <w:i/>
          <w:sz w:val="20"/>
        </w:rPr>
        <w:t xml:space="preserve"> un nodarbinātība</w:t>
      </w:r>
      <w:r w:rsidR="001A7CFA" w:rsidRPr="00AE2254">
        <w:rPr>
          <w:rFonts w:ascii="Times New Roman" w:hAnsi="Times New Roman" w:cs="Times New Roman"/>
          <w:b w:val="0"/>
          <w:sz w:val="20"/>
        </w:rPr>
        <w:t xml:space="preserve"> ietvaros noslēgta</w:t>
      </w:r>
      <w:r w:rsidRPr="00AE2254">
        <w:rPr>
          <w:rFonts w:ascii="Times New Roman" w:hAnsi="Times New Roman" w:cs="Times New Roman"/>
          <w:b w:val="0"/>
          <w:sz w:val="20"/>
        </w:rPr>
        <w:t xml:space="preserve"> vienošanās</w:t>
      </w:r>
      <w:r w:rsidR="001A7CFA" w:rsidRPr="00AE2254">
        <w:rPr>
          <w:rFonts w:ascii="Times New Roman" w:hAnsi="Times New Roman" w:cs="Times New Roman"/>
          <w:b w:val="0"/>
          <w:sz w:val="20"/>
        </w:rPr>
        <w:t xml:space="preserve"> </w:t>
      </w:r>
      <w:r w:rsidRPr="00AE2254">
        <w:rPr>
          <w:rStyle w:val="BodytextItalic"/>
          <w:rFonts w:ascii="Times New Roman" w:hAnsi="Times New Roman" w:cs="Times New Roman"/>
          <w:bCs/>
          <w:sz w:val="20"/>
        </w:rPr>
        <w:t xml:space="preserve">Tehniskā palīdzība Finanšu ministrijai kā Eiropas Savienības fondu Revīzijas iestādei </w:t>
      </w:r>
      <w:r w:rsidRPr="00AE2254">
        <w:rPr>
          <w:rFonts w:ascii="Times New Roman" w:hAnsi="Times New Roman" w:cs="Times New Roman"/>
          <w:b w:val="0"/>
          <w:sz w:val="20"/>
        </w:rPr>
        <w:t>Nr. 12.1.1.0/15/TP/001.</w:t>
      </w:r>
    </w:p>
    <w:p w:rsidR="00842073" w:rsidRPr="00AE2254" w:rsidRDefault="00842073" w:rsidP="00AE2254">
      <w:pPr>
        <w:pStyle w:val="BodyText1"/>
        <w:shd w:val="clear" w:color="auto" w:fill="auto"/>
        <w:spacing w:before="0" w:after="224" w:line="160" w:lineRule="exact"/>
        <w:ind w:firstLine="0"/>
        <w:rPr>
          <w:rFonts w:ascii="Times New Roman" w:hAnsi="Times New Roman" w:cs="Times New Roman"/>
          <w:b w:val="0"/>
          <w:sz w:val="20"/>
        </w:rPr>
      </w:pPr>
      <w:r w:rsidRPr="00992ED2">
        <w:rPr>
          <w:rFonts w:ascii="Times New Roman" w:hAnsi="Times New Roman" w:cs="Times New Roman"/>
          <w:sz w:val="20"/>
        </w:rPr>
        <w:t>Projekta darbības beigu termiņš</w:t>
      </w:r>
      <w:r w:rsidR="00992ED2">
        <w:rPr>
          <w:rFonts w:ascii="Times New Roman" w:hAnsi="Times New Roman" w:cs="Times New Roman"/>
          <w:sz w:val="20"/>
        </w:rPr>
        <w:t>:</w:t>
      </w:r>
      <w:r w:rsidRPr="00AE2254">
        <w:rPr>
          <w:rFonts w:ascii="Times New Roman" w:hAnsi="Times New Roman" w:cs="Times New Roman"/>
          <w:b w:val="0"/>
          <w:sz w:val="20"/>
        </w:rPr>
        <w:t xml:space="preserve"> 201</w:t>
      </w:r>
      <w:r w:rsidR="001A7CFA" w:rsidRPr="00AE2254">
        <w:rPr>
          <w:rFonts w:ascii="Times New Roman" w:hAnsi="Times New Roman" w:cs="Times New Roman"/>
          <w:b w:val="0"/>
          <w:sz w:val="20"/>
        </w:rPr>
        <w:t>8</w:t>
      </w:r>
      <w:r w:rsidRPr="00AE2254">
        <w:rPr>
          <w:rFonts w:ascii="Times New Roman" w:hAnsi="Times New Roman" w:cs="Times New Roman"/>
          <w:b w:val="0"/>
          <w:sz w:val="20"/>
        </w:rPr>
        <w:t>.gada 31.decembris.</w:t>
      </w:r>
    </w:p>
    <w:p w:rsidR="00842073" w:rsidRPr="00AE2254" w:rsidRDefault="00842073" w:rsidP="00AE2254">
      <w:pPr>
        <w:pStyle w:val="BodyText1"/>
        <w:shd w:val="clear" w:color="auto" w:fill="auto"/>
        <w:spacing w:before="0" w:after="177" w:line="160" w:lineRule="exact"/>
        <w:ind w:firstLine="0"/>
        <w:rPr>
          <w:rFonts w:ascii="Times New Roman" w:hAnsi="Times New Roman" w:cs="Times New Roman"/>
          <w:b w:val="0"/>
          <w:sz w:val="20"/>
        </w:rPr>
      </w:pPr>
      <w:r w:rsidRPr="00B12ED3">
        <w:rPr>
          <w:rFonts w:ascii="Times New Roman" w:hAnsi="Times New Roman" w:cs="Times New Roman"/>
          <w:sz w:val="20"/>
        </w:rPr>
        <w:t>Finansējuma saņēmējs</w:t>
      </w:r>
      <w:r w:rsidRPr="00AE2254">
        <w:rPr>
          <w:rFonts w:ascii="Times New Roman" w:hAnsi="Times New Roman" w:cs="Times New Roman"/>
          <w:b w:val="0"/>
          <w:sz w:val="20"/>
        </w:rPr>
        <w:t xml:space="preserve"> - Finanšu ministrija kā Revīzijas iestāde.</w:t>
      </w:r>
    </w:p>
    <w:p w:rsidR="00842073" w:rsidRPr="00AE2254" w:rsidRDefault="00842073" w:rsidP="00AE2254">
      <w:pPr>
        <w:pStyle w:val="BodyText1"/>
        <w:shd w:val="clear" w:color="auto" w:fill="auto"/>
        <w:spacing w:before="0"/>
        <w:ind w:right="60" w:firstLine="0"/>
        <w:rPr>
          <w:rFonts w:ascii="Times New Roman" w:hAnsi="Times New Roman" w:cs="Times New Roman"/>
          <w:b w:val="0"/>
          <w:iCs/>
          <w:sz w:val="20"/>
        </w:rPr>
      </w:pPr>
      <w:r w:rsidRPr="00B12ED3">
        <w:rPr>
          <w:rFonts w:ascii="Times New Roman" w:hAnsi="Times New Roman" w:cs="Times New Roman"/>
          <w:sz w:val="20"/>
        </w:rPr>
        <w:t>Projekta kopējās izmaksas</w:t>
      </w:r>
      <w:r w:rsidRPr="00AE2254">
        <w:rPr>
          <w:rFonts w:ascii="Times New Roman" w:hAnsi="Times New Roman" w:cs="Times New Roman"/>
          <w:b w:val="0"/>
          <w:sz w:val="20"/>
        </w:rPr>
        <w:t xml:space="preserve"> ir </w:t>
      </w:r>
      <w:r w:rsidR="001A7CFA" w:rsidRPr="00AE2254">
        <w:rPr>
          <w:rFonts w:ascii="Times New Roman" w:hAnsi="Times New Roman" w:cs="Times New Roman"/>
          <w:b w:val="0"/>
          <w:iCs/>
          <w:sz w:val="20"/>
        </w:rPr>
        <w:t>1 680 000.00</w:t>
      </w:r>
      <w:r w:rsidRPr="00AE2254">
        <w:rPr>
          <w:rFonts w:ascii="Times New Roman" w:hAnsi="Times New Roman" w:cs="Times New Roman"/>
          <w:b w:val="0"/>
          <w:iCs/>
          <w:sz w:val="20"/>
        </w:rPr>
        <w:t xml:space="preserve"> EUR</w:t>
      </w:r>
      <w:r w:rsidRPr="00AE2254">
        <w:rPr>
          <w:rFonts w:ascii="Times New Roman" w:hAnsi="Times New Roman" w:cs="Times New Roman"/>
          <w:b w:val="0"/>
          <w:sz w:val="20"/>
        </w:rPr>
        <w:t xml:space="preserve">, t.sk. Eiropas Savienības fondu finansējums: 100% no </w:t>
      </w:r>
      <w:r w:rsidR="001A7CFA" w:rsidRPr="00AE2254">
        <w:rPr>
          <w:rFonts w:ascii="Times New Roman" w:hAnsi="Times New Roman" w:cs="Times New Roman"/>
          <w:b w:val="0"/>
          <w:sz w:val="20"/>
        </w:rPr>
        <w:t xml:space="preserve">publiski </w:t>
      </w:r>
      <w:r w:rsidRPr="00AE2254">
        <w:rPr>
          <w:rFonts w:ascii="Times New Roman" w:hAnsi="Times New Roman" w:cs="Times New Roman"/>
          <w:b w:val="0"/>
          <w:sz w:val="20"/>
        </w:rPr>
        <w:t xml:space="preserve">attiecināmajām izmaksām </w:t>
      </w:r>
      <w:r w:rsidR="001A7CFA" w:rsidRPr="00AE2254">
        <w:rPr>
          <w:rFonts w:ascii="Times New Roman" w:hAnsi="Times New Roman" w:cs="Times New Roman"/>
          <w:b w:val="0"/>
          <w:sz w:val="20"/>
        </w:rPr>
        <w:t>–</w:t>
      </w:r>
      <w:r w:rsidRPr="00AE2254">
        <w:rPr>
          <w:rFonts w:ascii="Times New Roman" w:hAnsi="Times New Roman" w:cs="Times New Roman"/>
          <w:b w:val="0"/>
          <w:sz w:val="20"/>
        </w:rPr>
        <w:t xml:space="preserve"> </w:t>
      </w:r>
      <w:r w:rsidR="001A7CFA" w:rsidRPr="00AE2254">
        <w:rPr>
          <w:rFonts w:ascii="Times New Roman" w:hAnsi="Times New Roman" w:cs="Times New Roman"/>
          <w:b w:val="0"/>
          <w:iCs/>
          <w:sz w:val="20"/>
        </w:rPr>
        <w:t>1 680 000.00</w:t>
      </w:r>
      <w:r w:rsidRPr="00AE2254">
        <w:rPr>
          <w:rFonts w:ascii="Times New Roman" w:hAnsi="Times New Roman" w:cs="Times New Roman"/>
          <w:b w:val="0"/>
          <w:iCs/>
          <w:sz w:val="20"/>
        </w:rPr>
        <w:t xml:space="preserve"> EUR</w:t>
      </w:r>
      <w:r w:rsidRPr="00AE2254">
        <w:rPr>
          <w:rFonts w:ascii="Times New Roman" w:hAnsi="Times New Roman" w:cs="Times New Roman"/>
          <w:b w:val="0"/>
          <w:sz w:val="20"/>
        </w:rPr>
        <w:t>.</w:t>
      </w:r>
    </w:p>
    <w:p w:rsidR="00F6488B" w:rsidRPr="00AE2254" w:rsidRDefault="00F6488B" w:rsidP="00AE2254">
      <w:pPr>
        <w:pStyle w:val="BodyText1"/>
        <w:shd w:val="clear" w:color="auto" w:fill="auto"/>
        <w:spacing w:before="0" w:after="277"/>
        <w:ind w:right="60" w:firstLine="0"/>
        <w:rPr>
          <w:rFonts w:ascii="Times New Roman" w:hAnsi="Times New Roman" w:cs="Times New Roman"/>
          <w:b w:val="0"/>
          <w:sz w:val="20"/>
        </w:rPr>
      </w:pPr>
      <w:r w:rsidRPr="00B12ED3">
        <w:rPr>
          <w:rFonts w:ascii="Times New Roman" w:hAnsi="Times New Roman" w:cs="Times New Roman"/>
          <w:sz w:val="20"/>
        </w:rPr>
        <w:t>Projekta mērķis</w:t>
      </w:r>
      <w:r w:rsidRPr="00AE2254">
        <w:rPr>
          <w:rFonts w:ascii="Times New Roman" w:hAnsi="Times New Roman" w:cs="Times New Roman"/>
          <w:b w:val="0"/>
          <w:sz w:val="20"/>
        </w:rPr>
        <w:t xml:space="preserve"> ir atbalstīt Eiropas Savienības fondu vadības un kontroles sistēmas izveidi Eiropas Savienības fondu Revīzijas iestādē un nodrošināt darbības programmas “Izaugsme un nodarbinātība” Eiropas Savienības fondu Revīzijas iestādes kapacitātes palielināšanu, lai īstenotu Eiropas Savienības fondu revīziju tādā apjomā un kvalitātē, kas sniedz pārliecību Eiropas Komisijai par Eiropas Savienības fondu ieguldījumu efektīvu un mērķtiecīgu apguvi. </w:t>
      </w:r>
    </w:p>
    <w:p w:rsidR="00F6488B" w:rsidRPr="00B12ED3" w:rsidRDefault="00F6488B" w:rsidP="00AE2254">
      <w:pPr>
        <w:pStyle w:val="BodyText1"/>
        <w:spacing w:before="0" w:after="0"/>
        <w:ind w:right="62" w:firstLine="0"/>
        <w:rPr>
          <w:rFonts w:ascii="Times New Roman" w:hAnsi="Times New Roman" w:cs="Times New Roman"/>
          <w:sz w:val="20"/>
        </w:rPr>
      </w:pPr>
      <w:r w:rsidRPr="00B12ED3">
        <w:rPr>
          <w:rFonts w:ascii="Times New Roman" w:hAnsi="Times New Roman" w:cs="Times New Roman"/>
          <w:sz w:val="20"/>
        </w:rPr>
        <w:t xml:space="preserve">Projekta galvenās darbības ir: </w:t>
      </w:r>
    </w:p>
    <w:p w:rsidR="00F6488B" w:rsidRPr="00AE2254" w:rsidRDefault="00F6488B" w:rsidP="00F6488B">
      <w:pPr>
        <w:pStyle w:val="BodyText1"/>
        <w:spacing w:before="0" w:after="0"/>
        <w:ind w:left="142" w:right="62" w:firstLine="0"/>
        <w:rPr>
          <w:rFonts w:ascii="Times New Roman" w:hAnsi="Times New Roman" w:cs="Times New Roman"/>
          <w:b w:val="0"/>
          <w:sz w:val="20"/>
        </w:rPr>
      </w:pPr>
      <w:r w:rsidRPr="00AE2254">
        <w:rPr>
          <w:rFonts w:ascii="Times New Roman" w:hAnsi="Times New Roman" w:cs="Times New Roman"/>
          <w:b w:val="0"/>
          <w:sz w:val="20"/>
        </w:rPr>
        <w:t>1.</w:t>
      </w:r>
      <w:r w:rsidRPr="00AE2254">
        <w:rPr>
          <w:rFonts w:ascii="Times New Roman" w:hAnsi="Times New Roman" w:cs="Times New Roman"/>
          <w:b w:val="0"/>
          <w:sz w:val="20"/>
        </w:rPr>
        <w:tab/>
        <w:t xml:space="preserve">Eiropas Savienības fondu administrēšana. </w:t>
      </w:r>
    </w:p>
    <w:p w:rsidR="00F6488B" w:rsidRPr="00AE2254" w:rsidRDefault="00F6488B" w:rsidP="00F6488B">
      <w:pPr>
        <w:pStyle w:val="BodyText1"/>
        <w:spacing w:before="0" w:after="0"/>
        <w:ind w:left="142" w:right="62" w:firstLine="0"/>
        <w:rPr>
          <w:rFonts w:ascii="Times New Roman" w:hAnsi="Times New Roman" w:cs="Times New Roman"/>
          <w:b w:val="0"/>
          <w:sz w:val="20"/>
        </w:rPr>
      </w:pPr>
      <w:r w:rsidRPr="00AE2254">
        <w:rPr>
          <w:rFonts w:ascii="Times New Roman" w:hAnsi="Times New Roman" w:cs="Times New Roman"/>
          <w:b w:val="0"/>
          <w:sz w:val="20"/>
        </w:rPr>
        <w:t>2.</w:t>
      </w:r>
      <w:r w:rsidRPr="00AE2254">
        <w:rPr>
          <w:rFonts w:ascii="Times New Roman" w:hAnsi="Times New Roman" w:cs="Times New Roman"/>
          <w:b w:val="0"/>
          <w:sz w:val="20"/>
        </w:rPr>
        <w:tab/>
        <w:t xml:space="preserve">Mācības, konferences, semināri, komitejas, darba grupas un citi pasākumi. </w:t>
      </w:r>
    </w:p>
    <w:p w:rsidR="00F6488B" w:rsidRPr="00AE2254" w:rsidRDefault="00F6488B" w:rsidP="00F6488B">
      <w:pPr>
        <w:pStyle w:val="BodyText1"/>
        <w:spacing w:before="0" w:after="0"/>
        <w:ind w:left="142" w:right="62" w:firstLine="0"/>
        <w:rPr>
          <w:rFonts w:ascii="Times New Roman" w:hAnsi="Times New Roman" w:cs="Times New Roman"/>
          <w:b w:val="0"/>
          <w:sz w:val="20"/>
        </w:rPr>
      </w:pPr>
      <w:r w:rsidRPr="00AE2254">
        <w:rPr>
          <w:rFonts w:ascii="Times New Roman" w:hAnsi="Times New Roman" w:cs="Times New Roman"/>
          <w:b w:val="0"/>
          <w:sz w:val="20"/>
        </w:rPr>
        <w:t>3.</w:t>
      </w:r>
      <w:r w:rsidRPr="00AE2254">
        <w:rPr>
          <w:rFonts w:ascii="Times New Roman" w:hAnsi="Times New Roman" w:cs="Times New Roman"/>
          <w:b w:val="0"/>
          <w:sz w:val="20"/>
        </w:rPr>
        <w:tab/>
        <w:t xml:space="preserve">Eiropas Savienības fondu finanšu kontroles un revīzijas nodrošināšana. </w:t>
      </w:r>
    </w:p>
    <w:p w:rsidR="00F6488B" w:rsidRPr="00AE2254" w:rsidRDefault="00F6488B" w:rsidP="00B12ED3">
      <w:pPr>
        <w:pStyle w:val="BodyText1"/>
        <w:shd w:val="clear" w:color="auto" w:fill="auto"/>
        <w:spacing w:before="0"/>
        <w:ind w:left="142" w:right="62" w:firstLine="0"/>
        <w:rPr>
          <w:rFonts w:ascii="Times New Roman" w:hAnsi="Times New Roman" w:cs="Times New Roman"/>
          <w:b w:val="0"/>
          <w:sz w:val="20"/>
        </w:rPr>
      </w:pPr>
      <w:r w:rsidRPr="00AE2254">
        <w:rPr>
          <w:rFonts w:ascii="Times New Roman" w:hAnsi="Times New Roman" w:cs="Times New Roman"/>
          <w:b w:val="0"/>
          <w:sz w:val="20"/>
        </w:rPr>
        <w:t>4.</w:t>
      </w:r>
      <w:r w:rsidRPr="00AE2254">
        <w:rPr>
          <w:rFonts w:ascii="Times New Roman" w:hAnsi="Times New Roman" w:cs="Times New Roman"/>
          <w:b w:val="0"/>
          <w:sz w:val="20"/>
        </w:rPr>
        <w:tab/>
        <w:t>Projekta vadības nodrošināšana.</w:t>
      </w:r>
    </w:p>
    <w:p w:rsidR="00F6488B" w:rsidRPr="00AE2254" w:rsidRDefault="00F6488B" w:rsidP="00B12ED3">
      <w:pPr>
        <w:pStyle w:val="BodyText1"/>
        <w:shd w:val="clear" w:color="auto" w:fill="auto"/>
        <w:spacing w:before="0"/>
        <w:ind w:right="62" w:firstLine="0"/>
        <w:rPr>
          <w:rFonts w:ascii="Times New Roman" w:hAnsi="Times New Roman" w:cs="Times New Roman"/>
          <w:b w:val="0"/>
          <w:sz w:val="20"/>
        </w:rPr>
      </w:pPr>
      <w:r w:rsidRPr="00B12ED3">
        <w:rPr>
          <w:rFonts w:ascii="Times New Roman" w:hAnsi="Times New Roman" w:cs="Times New Roman"/>
          <w:sz w:val="20"/>
        </w:rPr>
        <w:t>Projekta ilgums</w:t>
      </w:r>
      <w:r w:rsidRPr="00AE2254">
        <w:rPr>
          <w:rFonts w:ascii="Times New Roman" w:hAnsi="Times New Roman" w:cs="Times New Roman"/>
          <w:b w:val="0"/>
          <w:sz w:val="20"/>
        </w:rPr>
        <w:t xml:space="preserve"> ir 37 mēneši.</w:t>
      </w:r>
    </w:p>
    <w:p w:rsidR="00F6488B" w:rsidRPr="00B12ED3" w:rsidRDefault="00F6488B" w:rsidP="00AE2254">
      <w:pPr>
        <w:pStyle w:val="BodyText1"/>
        <w:spacing w:before="0" w:after="0"/>
        <w:ind w:right="62" w:firstLine="0"/>
        <w:rPr>
          <w:rFonts w:ascii="Times New Roman" w:hAnsi="Times New Roman" w:cs="Times New Roman"/>
          <w:sz w:val="20"/>
        </w:rPr>
      </w:pPr>
      <w:r w:rsidRPr="00B12ED3">
        <w:rPr>
          <w:rFonts w:ascii="Times New Roman" w:hAnsi="Times New Roman" w:cs="Times New Roman"/>
          <w:sz w:val="20"/>
        </w:rPr>
        <w:t xml:space="preserve">Projekta rezultātā ir plānots: </w:t>
      </w:r>
    </w:p>
    <w:p w:rsidR="00F6488B" w:rsidRPr="00AE2254" w:rsidRDefault="00F6488B" w:rsidP="00F6488B">
      <w:pPr>
        <w:pStyle w:val="BodyText1"/>
        <w:spacing w:before="0" w:after="0"/>
        <w:ind w:left="142" w:right="62" w:firstLine="0"/>
        <w:rPr>
          <w:rFonts w:ascii="Times New Roman" w:hAnsi="Times New Roman" w:cs="Times New Roman"/>
          <w:b w:val="0"/>
          <w:sz w:val="20"/>
        </w:rPr>
      </w:pPr>
      <w:r w:rsidRPr="00AE2254">
        <w:rPr>
          <w:rFonts w:ascii="Times New Roman" w:hAnsi="Times New Roman" w:cs="Times New Roman"/>
          <w:b w:val="0"/>
          <w:sz w:val="20"/>
        </w:rPr>
        <w:t>1.</w:t>
      </w:r>
      <w:r w:rsidRPr="00AE2254">
        <w:rPr>
          <w:rFonts w:ascii="Times New Roman" w:hAnsi="Times New Roman" w:cs="Times New Roman"/>
          <w:b w:val="0"/>
          <w:sz w:val="20"/>
        </w:rPr>
        <w:tab/>
        <w:t xml:space="preserve">Samazināt darbinieku mainību līdz 2018.gada 31.decembrim no 25% līdz 21%. </w:t>
      </w:r>
    </w:p>
    <w:p w:rsidR="00F6488B" w:rsidRPr="00AE2254" w:rsidRDefault="00F6488B" w:rsidP="00B21D80">
      <w:pPr>
        <w:pStyle w:val="BodyText1"/>
        <w:spacing w:before="0" w:after="0"/>
        <w:ind w:left="709" w:right="62" w:hanging="567"/>
        <w:rPr>
          <w:rFonts w:ascii="Times New Roman" w:hAnsi="Times New Roman" w:cs="Times New Roman"/>
          <w:b w:val="0"/>
          <w:sz w:val="20"/>
        </w:rPr>
      </w:pPr>
      <w:r w:rsidRPr="00AE2254">
        <w:rPr>
          <w:rFonts w:ascii="Times New Roman" w:hAnsi="Times New Roman" w:cs="Times New Roman"/>
          <w:b w:val="0"/>
          <w:sz w:val="20"/>
        </w:rPr>
        <w:t>2.</w:t>
      </w:r>
      <w:r w:rsidRPr="00AE2254">
        <w:rPr>
          <w:rFonts w:ascii="Times New Roman" w:hAnsi="Times New Roman" w:cs="Times New Roman"/>
          <w:b w:val="0"/>
          <w:sz w:val="20"/>
        </w:rPr>
        <w:tab/>
        <w:t xml:space="preserve">Samazināt audita dienu skaitu, kas patērēts vidēji viena projekta revīzijai līdz 2018.gada 31.decembrim no 70 līdz 50 darbdienām. </w:t>
      </w:r>
    </w:p>
    <w:p w:rsidR="00F6488B" w:rsidRPr="00AE2254" w:rsidRDefault="00F6488B" w:rsidP="00B12ED3">
      <w:pPr>
        <w:pStyle w:val="BodyText1"/>
        <w:spacing w:before="0"/>
        <w:ind w:left="709" w:right="62" w:hanging="567"/>
        <w:rPr>
          <w:rFonts w:ascii="Times New Roman" w:hAnsi="Times New Roman" w:cs="Times New Roman"/>
          <w:b w:val="0"/>
          <w:sz w:val="20"/>
        </w:rPr>
      </w:pPr>
      <w:r w:rsidRPr="00AE2254">
        <w:rPr>
          <w:rFonts w:ascii="Times New Roman" w:hAnsi="Times New Roman" w:cs="Times New Roman"/>
          <w:b w:val="0"/>
          <w:sz w:val="20"/>
        </w:rPr>
        <w:t>3.</w:t>
      </w:r>
      <w:r w:rsidRPr="00AE2254">
        <w:rPr>
          <w:rFonts w:ascii="Times New Roman" w:hAnsi="Times New Roman" w:cs="Times New Roman"/>
          <w:b w:val="0"/>
          <w:sz w:val="20"/>
        </w:rPr>
        <w:tab/>
        <w:t>Nodrošināt, ka 34 Revīzijas iestādes darbinieki ir paaugstinājuši savu kompetenci pēc atbalsta saņemšanas līdz 2018.gada 31.decembrim.</w:t>
      </w:r>
    </w:p>
    <w:p w:rsidR="00990C3D" w:rsidRPr="00B12ED3" w:rsidRDefault="00990C3D" w:rsidP="00AE2254">
      <w:pPr>
        <w:rPr>
          <w:rFonts w:ascii="Times New Roman" w:eastAsia="Trebuchet MS" w:hAnsi="Times New Roman" w:cs="Times New Roman"/>
          <w:b/>
          <w:bCs/>
          <w:sz w:val="20"/>
          <w:szCs w:val="16"/>
        </w:rPr>
      </w:pPr>
      <w:r w:rsidRPr="00B12ED3">
        <w:rPr>
          <w:rFonts w:ascii="Times New Roman" w:eastAsia="Trebuchet MS" w:hAnsi="Times New Roman" w:cs="Times New Roman"/>
          <w:b/>
          <w:bCs/>
          <w:sz w:val="20"/>
          <w:szCs w:val="16"/>
        </w:rPr>
        <w:t xml:space="preserve">Projektā plānotās darbības: </w:t>
      </w:r>
    </w:p>
    <w:p w:rsidR="00990C3D" w:rsidRPr="00AE2254" w:rsidRDefault="00990C3D" w:rsidP="00B12ED3">
      <w:pPr>
        <w:spacing w:after="120"/>
        <w:ind w:left="709" w:hanging="567"/>
        <w:rPr>
          <w:rFonts w:ascii="Times New Roman" w:eastAsia="Trebuchet MS" w:hAnsi="Times New Roman" w:cs="Times New Roman"/>
          <w:bCs/>
          <w:sz w:val="20"/>
          <w:szCs w:val="16"/>
        </w:rPr>
      </w:pPr>
      <w:r w:rsidRPr="00AE2254">
        <w:rPr>
          <w:rFonts w:ascii="Times New Roman" w:eastAsia="Trebuchet MS" w:hAnsi="Times New Roman" w:cs="Times New Roman"/>
          <w:bCs/>
          <w:sz w:val="20"/>
          <w:szCs w:val="16"/>
        </w:rPr>
        <w:t>1.</w:t>
      </w:r>
      <w:r w:rsidRPr="00AE2254">
        <w:rPr>
          <w:rFonts w:ascii="Times New Roman" w:eastAsia="Trebuchet MS" w:hAnsi="Times New Roman" w:cs="Times New Roman"/>
          <w:bCs/>
          <w:sz w:val="20"/>
          <w:szCs w:val="16"/>
        </w:rPr>
        <w:tab/>
        <w:t xml:space="preserve">Eiropas Savienības fondu administrēšana, lai nodrošinātu personāla piesaisti, attīstību, motivēšanu un noturēšanu. </w:t>
      </w:r>
    </w:p>
    <w:p w:rsidR="00990C3D" w:rsidRPr="00AE2254" w:rsidRDefault="00990C3D" w:rsidP="00990C3D">
      <w:pPr>
        <w:ind w:left="709" w:hanging="567"/>
        <w:rPr>
          <w:rFonts w:ascii="Times New Roman" w:eastAsia="Trebuchet MS" w:hAnsi="Times New Roman" w:cs="Times New Roman"/>
          <w:bCs/>
          <w:sz w:val="20"/>
          <w:szCs w:val="16"/>
        </w:rPr>
      </w:pPr>
      <w:r w:rsidRPr="00AE2254">
        <w:rPr>
          <w:rFonts w:ascii="Times New Roman" w:eastAsia="Trebuchet MS" w:hAnsi="Times New Roman" w:cs="Times New Roman"/>
          <w:bCs/>
          <w:sz w:val="20"/>
          <w:szCs w:val="16"/>
        </w:rPr>
        <w:t>2.</w:t>
      </w:r>
      <w:r w:rsidRPr="00AE2254">
        <w:rPr>
          <w:rFonts w:ascii="Times New Roman" w:eastAsia="Trebuchet MS" w:hAnsi="Times New Roman" w:cs="Times New Roman"/>
          <w:bCs/>
          <w:sz w:val="20"/>
          <w:szCs w:val="16"/>
        </w:rPr>
        <w:tab/>
        <w:t xml:space="preserve">Eiropas Savienības fondu finanšu kontroles un revīzijas nodrošināšana, lai: </w:t>
      </w:r>
    </w:p>
    <w:p w:rsidR="00990C3D" w:rsidRPr="00AE2254" w:rsidRDefault="00990C3D" w:rsidP="00990C3D">
      <w:pPr>
        <w:ind w:left="1701" w:hanging="567"/>
        <w:rPr>
          <w:rFonts w:ascii="Times New Roman" w:eastAsia="Trebuchet MS" w:hAnsi="Times New Roman" w:cs="Times New Roman"/>
          <w:bCs/>
          <w:sz w:val="20"/>
          <w:szCs w:val="16"/>
        </w:rPr>
      </w:pPr>
      <w:r w:rsidRPr="00AE2254">
        <w:rPr>
          <w:rFonts w:ascii="Times New Roman" w:eastAsia="Trebuchet MS" w:hAnsi="Times New Roman" w:cs="Times New Roman"/>
          <w:bCs/>
          <w:sz w:val="20"/>
          <w:szCs w:val="16"/>
        </w:rPr>
        <w:t>a.</w:t>
      </w:r>
      <w:r w:rsidRPr="00AE2254">
        <w:rPr>
          <w:rFonts w:ascii="Times New Roman" w:eastAsia="Trebuchet MS" w:hAnsi="Times New Roman" w:cs="Times New Roman"/>
          <w:bCs/>
          <w:sz w:val="20"/>
          <w:szCs w:val="16"/>
        </w:rPr>
        <w:tab/>
        <w:t xml:space="preserve">paaugstinātu Revīzijas iestādes darbības elastību, mazinot Revīzijas iestādes atkarību no valsts budžetā pieejamajiem naudas līdzekļiem revīzijas veikšanai Latvijas reģionos; </w:t>
      </w:r>
    </w:p>
    <w:p w:rsidR="00990C3D" w:rsidRPr="00AE2254" w:rsidRDefault="00990C3D" w:rsidP="00B12ED3">
      <w:pPr>
        <w:spacing w:after="120"/>
        <w:ind w:left="1701" w:hanging="567"/>
        <w:rPr>
          <w:rFonts w:ascii="Times New Roman" w:eastAsia="Trebuchet MS" w:hAnsi="Times New Roman" w:cs="Times New Roman"/>
          <w:bCs/>
          <w:sz w:val="20"/>
          <w:szCs w:val="16"/>
        </w:rPr>
      </w:pPr>
      <w:r w:rsidRPr="00AE2254">
        <w:rPr>
          <w:rFonts w:ascii="Times New Roman" w:eastAsia="Trebuchet MS" w:hAnsi="Times New Roman" w:cs="Times New Roman"/>
          <w:bCs/>
          <w:sz w:val="20"/>
          <w:szCs w:val="16"/>
        </w:rPr>
        <w:t>b.</w:t>
      </w:r>
      <w:r w:rsidRPr="00AE2254">
        <w:rPr>
          <w:rFonts w:ascii="Times New Roman" w:eastAsia="Trebuchet MS" w:hAnsi="Times New Roman" w:cs="Times New Roman"/>
          <w:bCs/>
          <w:sz w:val="20"/>
          <w:szCs w:val="16"/>
        </w:rPr>
        <w:tab/>
        <w:t xml:space="preserve">paaugstinātu Revīzijas iestādes sniegto pakalpojumu ekonomiskumu un efektivitāti, identificējot tādus specifiskos jautājumus, kuru risināšanai izdevīgāk piesaistīt ārējos ekspertus, nekā veikt Revīzijas iestādes personāla apmācību. </w:t>
      </w:r>
    </w:p>
    <w:p w:rsidR="00B12ED3" w:rsidRDefault="00990C3D" w:rsidP="00B12ED3">
      <w:pPr>
        <w:spacing w:after="120"/>
        <w:ind w:left="709" w:hanging="567"/>
        <w:rPr>
          <w:rFonts w:ascii="Times New Roman" w:eastAsia="Trebuchet MS" w:hAnsi="Times New Roman" w:cs="Times New Roman"/>
          <w:bCs/>
          <w:sz w:val="20"/>
          <w:szCs w:val="16"/>
        </w:rPr>
      </w:pPr>
      <w:r w:rsidRPr="00AE2254">
        <w:rPr>
          <w:rFonts w:ascii="Times New Roman" w:eastAsia="Trebuchet MS" w:hAnsi="Times New Roman" w:cs="Times New Roman"/>
          <w:bCs/>
          <w:sz w:val="20"/>
          <w:szCs w:val="16"/>
        </w:rPr>
        <w:t>3.</w:t>
      </w:r>
      <w:r w:rsidRPr="00AE2254">
        <w:rPr>
          <w:rFonts w:ascii="Times New Roman" w:eastAsia="Trebuchet MS" w:hAnsi="Times New Roman" w:cs="Times New Roman"/>
          <w:bCs/>
          <w:sz w:val="20"/>
          <w:szCs w:val="16"/>
        </w:rPr>
        <w:tab/>
        <w:t xml:space="preserve">Mācības, konferences, semināri, komitejas, darba grupas un citi pasākumi, lai nodrošinātu Revīzijas iestādes darbinieku apmācību, piedaloties mācībās, semināros, sanāksmēs, konferencēs, kolokvijos, simpozijos un citos pasākumos Eiropas Savienības fondu jautājumos, kurus organizē pati Revīzijas iestāde vai citas institūcijas, kā arī lai veicinātu Revīzijas iestādes atpazīstamību. </w:t>
      </w:r>
    </w:p>
    <w:p w:rsidR="00F6488B" w:rsidRPr="00AE2254" w:rsidRDefault="00F6488B" w:rsidP="00990C3D">
      <w:pPr>
        <w:ind w:left="709" w:hanging="567"/>
        <w:rPr>
          <w:rStyle w:val="Bodytext3Exact0"/>
          <w:rFonts w:ascii="Times New Roman" w:hAnsi="Times New Roman" w:cs="Times New Roman"/>
          <w:b w:val="0"/>
          <w:spacing w:val="0"/>
        </w:rPr>
      </w:pPr>
      <w:r w:rsidRPr="00AE2254">
        <w:rPr>
          <w:rStyle w:val="Bodytext3Exact0"/>
          <w:rFonts w:ascii="Times New Roman" w:hAnsi="Times New Roman" w:cs="Times New Roman"/>
          <w:b w:val="0"/>
          <w:bCs w:val="0"/>
          <w:spacing w:val="0"/>
        </w:rPr>
        <w:br w:type="page"/>
      </w:r>
    </w:p>
    <w:p w:rsidR="00E80D8F" w:rsidRPr="00AE2254" w:rsidRDefault="00E80D8F" w:rsidP="00E80D8F">
      <w:pPr>
        <w:pStyle w:val="Bodytext3"/>
        <w:shd w:val="clear" w:color="auto" w:fill="auto"/>
        <w:ind w:left="20"/>
        <w:rPr>
          <w:rFonts w:ascii="Times New Roman" w:hAnsi="Times New Roman" w:cs="Times New Roman"/>
        </w:rPr>
      </w:pPr>
      <w:r w:rsidRPr="00AE2254">
        <w:rPr>
          <w:rStyle w:val="Bodytext3Exact0"/>
          <w:rFonts w:ascii="Times New Roman" w:hAnsi="Times New Roman" w:cs="Times New Roman"/>
          <w:b/>
          <w:bCs/>
          <w:spacing w:val="0"/>
        </w:rPr>
        <w:t>Revīzijas iestāde īsteno</w:t>
      </w:r>
      <w:r w:rsidR="001E2B60">
        <w:rPr>
          <w:rStyle w:val="Bodytext3Exact0"/>
          <w:rFonts w:ascii="Times New Roman" w:hAnsi="Times New Roman" w:cs="Times New Roman"/>
          <w:b/>
          <w:bCs/>
          <w:spacing w:val="0"/>
        </w:rPr>
        <w:t>ja tehniskā</w:t>
      </w:r>
      <w:r w:rsidRPr="00AE2254">
        <w:rPr>
          <w:rStyle w:val="Bodytext3Exact0"/>
          <w:rFonts w:ascii="Times New Roman" w:hAnsi="Times New Roman" w:cs="Times New Roman"/>
          <w:b/>
          <w:bCs/>
          <w:spacing w:val="0"/>
        </w:rPr>
        <w:t xml:space="preserve">s palīdzības projektu Eiropas Savienības struktūrfondu un Kohēzijas fonda </w:t>
      </w:r>
      <w:r w:rsidRPr="00AE2254">
        <w:rPr>
          <w:rStyle w:val="Bodytext3Exact0"/>
          <w:rFonts w:ascii="Times New Roman" w:hAnsi="Times New Roman" w:cs="Times New Roman"/>
          <w:b/>
          <w:bCs/>
          <w:spacing w:val="0"/>
          <w:lang w:val="en-US" w:eastAsia="en-US" w:bidi="en-US"/>
        </w:rPr>
        <w:t xml:space="preserve">2007.-2013.gada </w:t>
      </w:r>
      <w:r w:rsidRPr="00AE2254">
        <w:rPr>
          <w:rStyle w:val="Bodytext3Exact0"/>
          <w:rFonts w:ascii="Times New Roman" w:hAnsi="Times New Roman" w:cs="Times New Roman"/>
          <w:b/>
          <w:bCs/>
          <w:spacing w:val="0"/>
        </w:rPr>
        <w:t>darbības programmu ietvaros:</w:t>
      </w:r>
    </w:p>
    <w:p w:rsidR="008D65AF" w:rsidRPr="00AE2254" w:rsidRDefault="008D65AF">
      <w:pPr>
        <w:rPr>
          <w:rFonts w:ascii="Times New Roman" w:hAnsi="Times New Roman" w:cs="Times New Roman"/>
          <w:sz w:val="2"/>
          <w:szCs w:val="2"/>
        </w:rPr>
      </w:pPr>
    </w:p>
    <w:p w:rsidR="00540F21" w:rsidRPr="00AE2254" w:rsidRDefault="00540F21">
      <w:pPr>
        <w:rPr>
          <w:rFonts w:ascii="Times New Roman" w:hAnsi="Times New Roman" w:cs="Times New Roman"/>
          <w:sz w:val="2"/>
          <w:szCs w:val="2"/>
        </w:rPr>
      </w:pPr>
    </w:p>
    <w:p w:rsidR="00540F21" w:rsidRPr="00AE2254" w:rsidRDefault="00540F21">
      <w:pPr>
        <w:rPr>
          <w:rFonts w:ascii="Times New Roman" w:hAnsi="Times New Roman" w:cs="Times New Roman"/>
          <w:sz w:val="2"/>
          <w:szCs w:val="2"/>
        </w:rPr>
      </w:pPr>
    </w:p>
    <w:p w:rsidR="00540F21" w:rsidRPr="00AE2254" w:rsidRDefault="00540F21">
      <w:pPr>
        <w:rPr>
          <w:rFonts w:ascii="Times New Roman" w:hAnsi="Times New Roman" w:cs="Times New Roman"/>
          <w:sz w:val="2"/>
          <w:szCs w:val="2"/>
        </w:rPr>
      </w:pPr>
    </w:p>
    <w:p w:rsidR="00540F21" w:rsidRPr="00AE2254" w:rsidRDefault="00540F21">
      <w:pPr>
        <w:rPr>
          <w:rFonts w:ascii="Times New Roman" w:hAnsi="Times New Roman" w:cs="Times New Roman"/>
          <w:sz w:val="2"/>
          <w:szCs w:val="2"/>
        </w:rPr>
      </w:pPr>
    </w:p>
    <w:p w:rsidR="00540F21" w:rsidRPr="00AE2254" w:rsidRDefault="00E80D8F">
      <w:pPr>
        <w:rPr>
          <w:rFonts w:ascii="Times New Roman" w:hAnsi="Times New Roman" w:cs="Times New Roman"/>
          <w:sz w:val="2"/>
          <w:szCs w:val="2"/>
        </w:rPr>
      </w:pPr>
      <w:r w:rsidRPr="00AE2254">
        <w:rPr>
          <w:rFonts w:ascii="Times New Roman" w:hAnsi="Times New Roman" w:cs="Times New Roman"/>
          <w:noProof/>
          <w:lang w:bidi="ar-SA"/>
        </w:rPr>
        <w:drawing>
          <wp:inline distT="0" distB="0" distL="0" distR="0">
            <wp:extent cx="5981700" cy="1447800"/>
            <wp:effectExtent l="0" t="0" r="0" b="0"/>
            <wp:docPr id="21" name="Picture 21" descr="C:\Users\au-kruzi\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u-kruzi\Desktop\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1447800"/>
                    </a:xfrm>
                    <a:prstGeom prst="rect">
                      <a:avLst/>
                    </a:prstGeom>
                    <a:noFill/>
                    <a:ln>
                      <a:noFill/>
                    </a:ln>
                  </pic:spPr>
                </pic:pic>
              </a:graphicData>
            </a:graphic>
          </wp:inline>
        </w:drawing>
      </w:r>
    </w:p>
    <w:p w:rsidR="00540F21" w:rsidRPr="00AE2254" w:rsidRDefault="00540F21">
      <w:pPr>
        <w:rPr>
          <w:rFonts w:ascii="Times New Roman" w:hAnsi="Times New Roman" w:cs="Times New Roman"/>
          <w:sz w:val="2"/>
          <w:szCs w:val="2"/>
        </w:rPr>
      </w:pPr>
    </w:p>
    <w:p w:rsidR="00540F21" w:rsidRPr="00AE2254" w:rsidRDefault="00540F21">
      <w:pPr>
        <w:rPr>
          <w:rFonts w:ascii="Times New Roman" w:hAnsi="Times New Roman" w:cs="Times New Roman"/>
          <w:sz w:val="2"/>
          <w:szCs w:val="2"/>
        </w:rPr>
      </w:pPr>
    </w:p>
    <w:p w:rsidR="00540F21" w:rsidRPr="00AE2254" w:rsidRDefault="00540F21">
      <w:pPr>
        <w:rPr>
          <w:rFonts w:ascii="Times New Roman" w:hAnsi="Times New Roman" w:cs="Times New Roman"/>
          <w:sz w:val="2"/>
          <w:szCs w:val="2"/>
        </w:rPr>
      </w:pPr>
    </w:p>
    <w:p w:rsidR="00E80D8F" w:rsidRPr="00AE2254" w:rsidRDefault="00E80D8F" w:rsidP="00E80D8F">
      <w:pPr>
        <w:rPr>
          <w:rFonts w:ascii="Times New Roman" w:hAnsi="Times New Roman" w:cs="Times New Roman"/>
          <w:sz w:val="2"/>
          <w:szCs w:val="2"/>
        </w:rPr>
      </w:pPr>
      <w:r w:rsidRPr="00AE2254">
        <w:rPr>
          <w:rFonts w:ascii="Times New Roman" w:hAnsi="Times New Roman" w:cs="Times New Roman"/>
          <w:sz w:val="2"/>
          <w:szCs w:val="2"/>
        </w:rPr>
        <w:br w:type="textWrapping" w:clear="all"/>
      </w:r>
    </w:p>
    <w:p w:rsidR="008D65AF" w:rsidRPr="00AE2254" w:rsidRDefault="00CC66E7" w:rsidP="00E80D8F">
      <w:pPr>
        <w:pStyle w:val="BodyText1"/>
        <w:shd w:val="clear" w:color="auto" w:fill="auto"/>
        <w:spacing w:before="629" w:after="277"/>
        <w:ind w:right="60" w:firstLine="0"/>
        <w:rPr>
          <w:rFonts w:ascii="Times New Roman" w:hAnsi="Times New Roman" w:cs="Times New Roman"/>
          <w:b w:val="0"/>
          <w:sz w:val="20"/>
          <w:szCs w:val="20"/>
        </w:rPr>
      </w:pPr>
      <w:r w:rsidRPr="00AE2254">
        <w:rPr>
          <w:rFonts w:ascii="Times New Roman" w:hAnsi="Times New Roman" w:cs="Times New Roman"/>
          <w:b w:val="0"/>
          <w:sz w:val="20"/>
          <w:szCs w:val="20"/>
        </w:rPr>
        <w:t xml:space="preserve">2011.gada 21.decembrī Eiropas Savienības struktūrfondu un Kohēzijas fonda </w:t>
      </w:r>
      <w:r w:rsidRPr="00AE2254">
        <w:rPr>
          <w:rFonts w:ascii="Times New Roman" w:hAnsi="Times New Roman" w:cs="Times New Roman"/>
          <w:b w:val="0"/>
          <w:sz w:val="20"/>
          <w:szCs w:val="20"/>
          <w:lang w:val="en-US" w:eastAsia="en-US" w:bidi="en-US"/>
        </w:rPr>
        <w:t xml:space="preserve">2007.-2013.gada </w:t>
      </w:r>
      <w:r w:rsidRPr="00AE2254">
        <w:rPr>
          <w:rFonts w:ascii="Times New Roman" w:hAnsi="Times New Roman" w:cs="Times New Roman"/>
          <w:b w:val="0"/>
          <w:sz w:val="20"/>
          <w:szCs w:val="20"/>
        </w:rPr>
        <w:t xml:space="preserve">darbības programmu „Cilvēkresursi un nodarbinātība”, „Uzņēmējdarbība un inovācijas un „Infrastruktūra un pakalpojumi” ietvaros noslēgta vienošanās </w:t>
      </w:r>
      <w:r w:rsidRPr="00AE2254">
        <w:rPr>
          <w:rStyle w:val="BodytextItalic"/>
          <w:rFonts w:ascii="Times New Roman" w:hAnsi="Times New Roman" w:cs="Times New Roman"/>
          <w:bCs/>
          <w:sz w:val="20"/>
          <w:szCs w:val="20"/>
        </w:rPr>
        <w:t xml:space="preserve">Tehniskā palīdzība Finanšu ministrijai kā Eiropas Savienības fondu Revīzijas iestādei </w:t>
      </w:r>
      <w:r w:rsidRPr="00AE2254">
        <w:rPr>
          <w:rFonts w:ascii="Times New Roman" w:hAnsi="Times New Roman" w:cs="Times New Roman"/>
          <w:b w:val="0"/>
          <w:sz w:val="20"/>
          <w:szCs w:val="20"/>
        </w:rPr>
        <w:t>Nr.VSID/TP/CFLA/11 /12/016.</w:t>
      </w:r>
    </w:p>
    <w:p w:rsidR="008D65AF" w:rsidRPr="00AE2254" w:rsidRDefault="00CC66E7" w:rsidP="00F701E9">
      <w:pPr>
        <w:pStyle w:val="BodyText1"/>
        <w:shd w:val="clear" w:color="auto" w:fill="auto"/>
        <w:spacing w:before="0" w:after="224" w:line="160" w:lineRule="exact"/>
        <w:ind w:firstLine="0"/>
        <w:rPr>
          <w:rFonts w:ascii="Times New Roman" w:hAnsi="Times New Roman" w:cs="Times New Roman"/>
          <w:b w:val="0"/>
          <w:sz w:val="20"/>
          <w:szCs w:val="20"/>
        </w:rPr>
      </w:pPr>
      <w:r w:rsidRPr="00F701E9">
        <w:rPr>
          <w:rFonts w:ascii="Times New Roman" w:hAnsi="Times New Roman" w:cs="Times New Roman"/>
          <w:sz w:val="20"/>
          <w:szCs w:val="20"/>
        </w:rPr>
        <w:t xml:space="preserve">Projekta darbības beigu termiņš </w:t>
      </w:r>
      <w:r w:rsidRPr="00AE2254">
        <w:rPr>
          <w:rFonts w:ascii="Times New Roman" w:hAnsi="Times New Roman" w:cs="Times New Roman"/>
          <w:b w:val="0"/>
          <w:sz w:val="20"/>
          <w:szCs w:val="20"/>
        </w:rPr>
        <w:t>2015.gada 31.decembris.</w:t>
      </w:r>
    </w:p>
    <w:p w:rsidR="008D65AF" w:rsidRPr="00AE2254" w:rsidRDefault="00CC66E7" w:rsidP="00F701E9">
      <w:pPr>
        <w:pStyle w:val="BodyText1"/>
        <w:shd w:val="clear" w:color="auto" w:fill="auto"/>
        <w:spacing w:before="0" w:after="177" w:line="160" w:lineRule="exact"/>
        <w:ind w:firstLine="0"/>
        <w:rPr>
          <w:rFonts w:ascii="Times New Roman" w:hAnsi="Times New Roman" w:cs="Times New Roman"/>
          <w:b w:val="0"/>
          <w:sz w:val="20"/>
          <w:szCs w:val="20"/>
        </w:rPr>
      </w:pPr>
      <w:r w:rsidRPr="00F701E9">
        <w:rPr>
          <w:rFonts w:ascii="Times New Roman" w:hAnsi="Times New Roman" w:cs="Times New Roman"/>
          <w:sz w:val="20"/>
          <w:szCs w:val="20"/>
        </w:rPr>
        <w:t>Finansējuma saņēmējs</w:t>
      </w:r>
      <w:r w:rsidRPr="00AE2254">
        <w:rPr>
          <w:rFonts w:ascii="Times New Roman" w:hAnsi="Times New Roman" w:cs="Times New Roman"/>
          <w:b w:val="0"/>
          <w:sz w:val="20"/>
          <w:szCs w:val="20"/>
        </w:rPr>
        <w:t xml:space="preserve"> - Finanšu ministrija kā Revīzijas iestāde.</w:t>
      </w:r>
    </w:p>
    <w:p w:rsidR="008D65AF" w:rsidRPr="00AE2254" w:rsidRDefault="00CC66E7" w:rsidP="00F701E9">
      <w:pPr>
        <w:pStyle w:val="BodyText1"/>
        <w:shd w:val="clear" w:color="auto" w:fill="auto"/>
        <w:spacing w:before="0"/>
        <w:ind w:right="60" w:firstLine="0"/>
        <w:rPr>
          <w:rFonts w:ascii="Times New Roman" w:hAnsi="Times New Roman" w:cs="Times New Roman"/>
          <w:b w:val="0"/>
          <w:sz w:val="20"/>
          <w:szCs w:val="20"/>
        </w:rPr>
      </w:pPr>
      <w:r w:rsidRPr="00F701E9">
        <w:rPr>
          <w:rFonts w:ascii="Times New Roman" w:hAnsi="Times New Roman" w:cs="Times New Roman"/>
          <w:sz w:val="20"/>
          <w:szCs w:val="20"/>
        </w:rPr>
        <w:t>Projekta kopējās izmaksas</w:t>
      </w:r>
      <w:r w:rsidRPr="00AE2254">
        <w:rPr>
          <w:rFonts w:ascii="Times New Roman" w:hAnsi="Times New Roman" w:cs="Times New Roman"/>
          <w:b w:val="0"/>
          <w:sz w:val="20"/>
          <w:szCs w:val="20"/>
        </w:rPr>
        <w:t xml:space="preserve"> ir </w:t>
      </w:r>
      <w:r w:rsidR="00B56DC4" w:rsidRPr="00AE2254">
        <w:rPr>
          <w:rFonts w:ascii="Times New Roman" w:hAnsi="Times New Roman" w:cs="Times New Roman"/>
          <w:b w:val="0"/>
          <w:iCs/>
          <w:sz w:val="20"/>
          <w:szCs w:val="20"/>
        </w:rPr>
        <w:t>2464 916,00 EUR</w:t>
      </w:r>
      <w:r w:rsidRPr="00AE2254">
        <w:rPr>
          <w:rFonts w:ascii="Times New Roman" w:hAnsi="Times New Roman" w:cs="Times New Roman"/>
          <w:b w:val="0"/>
          <w:sz w:val="20"/>
          <w:szCs w:val="20"/>
        </w:rPr>
        <w:t xml:space="preserve">, t.sk. Eiropas Savienības fondu finansējums: 100% no attiecināmajām izmaksām - </w:t>
      </w:r>
      <w:r w:rsidR="00B56DC4" w:rsidRPr="00AE2254">
        <w:rPr>
          <w:rFonts w:ascii="Times New Roman" w:hAnsi="Times New Roman" w:cs="Times New Roman"/>
          <w:b w:val="0"/>
          <w:iCs/>
          <w:sz w:val="20"/>
          <w:szCs w:val="20"/>
        </w:rPr>
        <w:t>2464 916,00 EUR</w:t>
      </w:r>
      <w:r w:rsidRPr="00AE2254">
        <w:rPr>
          <w:rFonts w:ascii="Times New Roman" w:hAnsi="Times New Roman" w:cs="Times New Roman"/>
          <w:b w:val="0"/>
          <w:sz w:val="20"/>
          <w:szCs w:val="20"/>
        </w:rPr>
        <w:t>.</w:t>
      </w:r>
    </w:p>
    <w:p w:rsidR="008D65AF" w:rsidRPr="00AE2254" w:rsidRDefault="00CC66E7" w:rsidP="00F701E9">
      <w:pPr>
        <w:pStyle w:val="BodyText1"/>
        <w:shd w:val="clear" w:color="auto" w:fill="auto"/>
        <w:spacing w:before="0"/>
        <w:ind w:right="60" w:firstLine="0"/>
        <w:rPr>
          <w:rFonts w:ascii="Times New Roman" w:hAnsi="Times New Roman" w:cs="Times New Roman"/>
          <w:b w:val="0"/>
          <w:sz w:val="20"/>
          <w:szCs w:val="20"/>
        </w:rPr>
      </w:pPr>
      <w:r w:rsidRPr="00F701E9">
        <w:rPr>
          <w:rFonts w:ascii="Times New Roman" w:hAnsi="Times New Roman" w:cs="Times New Roman"/>
          <w:sz w:val="20"/>
          <w:szCs w:val="20"/>
        </w:rPr>
        <w:t>Projekta vispārīgais mērķis</w:t>
      </w:r>
      <w:r w:rsidRPr="00AE2254">
        <w:rPr>
          <w:rFonts w:ascii="Times New Roman" w:hAnsi="Times New Roman" w:cs="Times New Roman"/>
          <w:b w:val="0"/>
          <w:sz w:val="20"/>
          <w:szCs w:val="20"/>
        </w:rPr>
        <w:t xml:space="preserve"> ir kvalitatīvu un efektīvu Eiropas Savienības fondu darbības programmu „Cilvēkresursi un nodarbinātība”, „Uzņēmējdarbība un inovācijas un „Infrastruktūra un pakalpojumi” Revīzijas iestādes funkciju nodrošināšana 2007. - 20l3.gada plānošanas periodā.</w:t>
      </w:r>
    </w:p>
    <w:p w:rsidR="008D65AF" w:rsidRPr="00AE2254" w:rsidRDefault="00CC66E7" w:rsidP="00150C7F">
      <w:pPr>
        <w:pStyle w:val="BodyText1"/>
        <w:shd w:val="clear" w:color="auto" w:fill="auto"/>
        <w:spacing w:before="0" w:after="277" w:line="240" w:lineRule="auto"/>
        <w:ind w:right="60" w:firstLine="0"/>
        <w:rPr>
          <w:rFonts w:ascii="Times New Roman" w:hAnsi="Times New Roman" w:cs="Times New Roman"/>
          <w:b w:val="0"/>
          <w:sz w:val="20"/>
          <w:szCs w:val="20"/>
        </w:rPr>
      </w:pPr>
      <w:r w:rsidRPr="00F701E9">
        <w:rPr>
          <w:rFonts w:ascii="Times New Roman" w:hAnsi="Times New Roman" w:cs="Times New Roman"/>
          <w:sz w:val="20"/>
          <w:szCs w:val="20"/>
        </w:rPr>
        <w:t>Projekta specifiskais mērķis</w:t>
      </w:r>
      <w:r w:rsidRPr="00AE2254">
        <w:rPr>
          <w:rFonts w:ascii="Times New Roman" w:hAnsi="Times New Roman" w:cs="Times New Roman"/>
          <w:b w:val="0"/>
          <w:sz w:val="20"/>
          <w:szCs w:val="20"/>
        </w:rPr>
        <w:t xml:space="preserve"> ir palielināt Revīzijas iestādes konkurētspēju audita pakalpojumu tirgū, piesaistot personālu, veicinot tā attīstību un motivēšanu, palielinot Revīzijas iestādes darbības elastību, paaugstinot pakalpojumu ekonomiskumu un efektivitāti, nodrošinot Revīzijas iestādes darbības atbilstību Starptautiskās grāmatvežu federācijas izdotajiem Starptautiskajiem revīzijas standartiem un Eiropas Komisijas prasībām, veicinot Revīzijas iestādes atpazīstamību, paaugstinot personāla kvalifikāciju, kompetenci un profesionalitāti.</w:t>
      </w:r>
    </w:p>
    <w:p w:rsidR="008D65AF" w:rsidRPr="00AE2254" w:rsidRDefault="00CC66E7" w:rsidP="00150C7F">
      <w:pPr>
        <w:pStyle w:val="BodyText1"/>
        <w:shd w:val="clear" w:color="auto" w:fill="auto"/>
        <w:spacing w:before="0" w:after="120" w:line="240" w:lineRule="auto"/>
        <w:ind w:firstLine="0"/>
        <w:rPr>
          <w:rFonts w:ascii="Times New Roman" w:hAnsi="Times New Roman" w:cs="Times New Roman"/>
          <w:b w:val="0"/>
          <w:sz w:val="20"/>
          <w:szCs w:val="20"/>
        </w:rPr>
      </w:pPr>
      <w:r w:rsidRPr="00AE2254">
        <w:rPr>
          <w:rFonts w:ascii="Times New Roman" w:hAnsi="Times New Roman" w:cs="Times New Roman"/>
          <w:b w:val="0"/>
          <w:sz w:val="20"/>
          <w:szCs w:val="20"/>
        </w:rPr>
        <w:t xml:space="preserve">Lai īstenotu projekta mērķus, projektā paredzētas šādas </w:t>
      </w:r>
      <w:r w:rsidRPr="001B7ED6">
        <w:rPr>
          <w:rFonts w:ascii="Times New Roman" w:hAnsi="Times New Roman" w:cs="Times New Roman"/>
          <w:sz w:val="20"/>
          <w:szCs w:val="20"/>
        </w:rPr>
        <w:t>aktivitātes</w:t>
      </w:r>
      <w:r w:rsidRPr="00AE2254">
        <w:rPr>
          <w:rFonts w:ascii="Times New Roman" w:hAnsi="Times New Roman" w:cs="Times New Roman"/>
          <w:b w:val="0"/>
          <w:sz w:val="20"/>
          <w:szCs w:val="20"/>
        </w:rPr>
        <w:t>:</w:t>
      </w:r>
    </w:p>
    <w:p w:rsidR="008D65AF" w:rsidRPr="00AE2254" w:rsidRDefault="001B7ED6" w:rsidP="00150C7F">
      <w:pPr>
        <w:pStyle w:val="BodyText1"/>
        <w:numPr>
          <w:ilvl w:val="0"/>
          <w:numId w:val="1"/>
        </w:numPr>
        <w:shd w:val="clear" w:color="auto" w:fill="auto"/>
        <w:tabs>
          <w:tab w:val="left" w:pos="307"/>
          <w:tab w:val="left" w:pos="1075"/>
          <w:tab w:val="right" w:pos="3653"/>
        </w:tabs>
        <w:spacing w:before="0" w:after="34" w:line="240" w:lineRule="auto"/>
        <w:ind w:left="307" w:firstLine="0"/>
        <w:rPr>
          <w:rFonts w:ascii="Times New Roman" w:hAnsi="Times New Roman" w:cs="Times New Roman"/>
          <w:b w:val="0"/>
          <w:sz w:val="20"/>
          <w:szCs w:val="20"/>
        </w:rPr>
      </w:pPr>
      <w:r>
        <w:rPr>
          <w:rFonts w:ascii="Times New Roman" w:hAnsi="Times New Roman" w:cs="Times New Roman"/>
          <w:b w:val="0"/>
          <w:sz w:val="20"/>
          <w:szCs w:val="20"/>
        </w:rPr>
        <w:t xml:space="preserve">Eiropas </w:t>
      </w:r>
      <w:r w:rsidR="00CC66E7" w:rsidRPr="00AE2254">
        <w:rPr>
          <w:rFonts w:ascii="Times New Roman" w:hAnsi="Times New Roman" w:cs="Times New Roman"/>
          <w:b w:val="0"/>
          <w:sz w:val="20"/>
          <w:szCs w:val="20"/>
        </w:rPr>
        <w:t>Savienības fondu</w:t>
      </w:r>
      <w:r>
        <w:rPr>
          <w:rFonts w:ascii="Times New Roman" w:hAnsi="Times New Roman" w:cs="Times New Roman"/>
          <w:b w:val="0"/>
          <w:sz w:val="20"/>
          <w:szCs w:val="20"/>
        </w:rPr>
        <w:t xml:space="preserve"> </w:t>
      </w:r>
      <w:r w:rsidR="00CC66E7" w:rsidRPr="00AE2254">
        <w:rPr>
          <w:rFonts w:ascii="Times New Roman" w:hAnsi="Times New Roman" w:cs="Times New Roman"/>
          <w:b w:val="0"/>
          <w:sz w:val="20"/>
          <w:szCs w:val="20"/>
        </w:rPr>
        <w:tab/>
        <w:t>administrēšana;</w:t>
      </w:r>
    </w:p>
    <w:p w:rsidR="008D65AF" w:rsidRPr="00AE2254" w:rsidRDefault="001B7ED6" w:rsidP="00150C7F">
      <w:pPr>
        <w:pStyle w:val="BodyText1"/>
        <w:numPr>
          <w:ilvl w:val="0"/>
          <w:numId w:val="1"/>
        </w:numPr>
        <w:shd w:val="clear" w:color="auto" w:fill="auto"/>
        <w:tabs>
          <w:tab w:val="left" w:pos="307"/>
          <w:tab w:val="left" w:pos="1075"/>
          <w:tab w:val="right" w:pos="5482"/>
        </w:tabs>
        <w:spacing w:before="0" w:after="3" w:line="240" w:lineRule="auto"/>
        <w:ind w:left="307" w:firstLine="0"/>
        <w:rPr>
          <w:rFonts w:ascii="Times New Roman" w:hAnsi="Times New Roman" w:cs="Times New Roman"/>
          <w:b w:val="0"/>
          <w:sz w:val="20"/>
          <w:szCs w:val="20"/>
        </w:rPr>
      </w:pPr>
      <w:r>
        <w:rPr>
          <w:rFonts w:ascii="Times New Roman" w:hAnsi="Times New Roman" w:cs="Times New Roman"/>
          <w:b w:val="0"/>
          <w:sz w:val="20"/>
          <w:szCs w:val="20"/>
        </w:rPr>
        <w:t xml:space="preserve">Eiropas </w:t>
      </w:r>
      <w:r w:rsidR="00CC66E7" w:rsidRPr="00AE2254">
        <w:rPr>
          <w:rFonts w:ascii="Times New Roman" w:hAnsi="Times New Roman" w:cs="Times New Roman"/>
          <w:b w:val="0"/>
          <w:sz w:val="20"/>
          <w:szCs w:val="20"/>
        </w:rPr>
        <w:t>Savienības fondu</w:t>
      </w:r>
      <w:r w:rsidR="00CC66E7" w:rsidRPr="00AE2254">
        <w:rPr>
          <w:rFonts w:ascii="Times New Roman" w:hAnsi="Times New Roman" w:cs="Times New Roman"/>
          <w:b w:val="0"/>
          <w:sz w:val="20"/>
          <w:szCs w:val="20"/>
        </w:rPr>
        <w:tab/>
      </w:r>
      <w:r>
        <w:rPr>
          <w:rFonts w:ascii="Times New Roman" w:hAnsi="Times New Roman" w:cs="Times New Roman"/>
          <w:b w:val="0"/>
          <w:sz w:val="20"/>
          <w:szCs w:val="20"/>
        </w:rPr>
        <w:t xml:space="preserve"> </w:t>
      </w:r>
      <w:r w:rsidR="00CC66E7" w:rsidRPr="00AE2254">
        <w:rPr>
          <w:rFonts w:ascii="Times New Roman" w:hAnsi="Times New Roman" w:cs="Times New Roman"/>
          <w:b w:val="0"/>
          <w:sz w:val="20"/>
          <w:szCs w:val="20"/>
        </w:rPr>
        <w:t>informatīvie un publicitātes pasākumi;</w:t>
      </w:r>
    </w:p>
    <w:p w:rsidR="008D65AF" w:rsidRPr="00AE2254" w:rsidRDefault="001B7ED6" w:rsidP="00150C7F">
      <w:pPr>
        <w:pStyle w:val="BodyText1"/>
        <w:numPr>
          <w:ilvl w:val="0"/>
          <w:numId w:val="1"/>
        </w:numPr>
        <w:shd w:val="clear" w:color="auto" w:fill="auto"/>
        <w:tabs>
          <w:tab w:val="left" w:pos="307"/>
          <w:tab w:val="left" w:pos="1075"/>
          <w:tab w:val="right" w:pos="6480"/>
        </w:tabs>
        <w:spacing w:before="0" w:after="0" w:line="240" w:lineRule="auto"/>
        <w:ind w:left="307" w:firstLine="0"/>
        <w:rPr>
          <w:rFonts w:ascii="Times New Roman" w:hAnsi="Times New Roman" w:cs="Times New Roman"/>
          <w:b w:val="0"/>
          <w:sz w:val="20"/>
          <w:szCs w:val="20"/>
        </w:rPr>
      </w:pPr>
      <w:r>
        <w:rPr>
          <w:rFonts w:ascii="Times New Roman" w:hAnsi="Times New Roman" w:cs="Times New Roman"/>
          <w:b w:val="0"/>
          <w:sz w:val="20"/>
          <w:szCs w:val="20"/>
        </w:rPr>
        <w:t xml:space="preserve">Eiropas </w:t>
      </w:r>
      <w:r w:rsidR="00CC66E7" w:rsidRPr="00AE2254">
        <w:rPr>
          <w:rFonts w:ascii="Times New Roman" w:hAnsi="Times New Roman" w:cs="Times New Roman"/>
          <w:b w:val="0"/>
          <w:sz w:val="20"/>
          <w:szCs w:val="20"/>
        </w:rPr>
        <w:t>Savienības fondu</w:t>
      </w:r>
      <w:r w:rsidR="00CC66E7" w:rsidRPr="00AE2254">
        <w:rPr>
          <w:rFonts w:ascii="Times New Roman" w:hAnsi="Times New Roman" w:cs="Times New Roman"/>
          <w:b w:val="0"/>
          <w:sz w:val="20"/>
          <w:szCs w:val="20"/>
        </w:rPr>
        <w:tab/>
      </w:r>
      <w:r>
        <w:rPr>
          <w:rFonts w:ascii="Times New Roman" w:hAnsi="Times New Roman" w:cs="Times New Roman"/>
          <w:b w:val="0"/>
          <w:sz w:val="20"/>
          <w:szCs w:val="20"/>
        </w:rPr>
        <w:t xml:space="preserve"> </w:t>
      </w:r>
      <w:r w:rsidR="00CC66E7" w:rsidRPr="00AE2254">
        <w:rPr>
          <w:rFonts w:ascii="Times New Roman" w:hAnsi="Times New Roman" w:cs="Times New Roman"/>
          <w:b w:val="0"/>
          <w:sz w:val="20"/>
          <w:szCs w:val="20"/>
        </w:rPr>
        <w:t>finanšu kontroles un revīzijas nodrošināšana, t.sk.:</w:t>
      </w:r>
    </w:p>
    <w:p w:rsidR="008D65AF" w:rsidRPr="00AE2254" w:rsidRDefault="00CC66E7" w:rsidP="00150C7F">
      <w:pPr>
        <w:pStyle w:val="BodyText1"/>
        <w:shd w:val="clear" w:color="auto" w:fill="auto"/>
        <w:spacing w:before="0" w:after="0" w:line="240" w:lineRule="auto"/>
        <w:ind w:left="1440" w:firstLine="0"/>
        <w:jc w:val="left"/>
        <w:rPr>
          <w:rFonts w:ascii="Times New Roman" w:hAnsi="Times New Roman" w:cs="Times New Roman"/>
          <w:b w:val="0"/>
          <w:sz w:val="20"/>
          <w:szCs w:val="20"/>
        </w:rPr>
      </w:pPr>
      <w:r w:rsidRPr="00AE2254">
        <w:rPr>
          <w:rStyle w:val="BodytextSegoeUINotBold"/>
          <w:rFonts w:ascii="Times New Roman" w:hAnsi="Times New Roman" w:cs="Times New Roman"/>
          <w:sz w:val="20"/>
          <w:szCs w:val="20"/>
        </w:rPr>
        <w:t xml:space="preserve">o </w:t>
      </w:r>
      <w:r w:rsidRPr="00AE2254">
        <w:rPr>
          <w:rFonts w:ascii="Times New Roman" w:hAnsi="Times New Roman" w:cs="Times New Roman"/>
          <w:b w:val="0"/>
          <w:sz w:val="20"/>
          <w:szCs w:val="20"/>
        </w:rPr>
        <w:t>ekspertu konsultācijas Revīzijas iestādei audita un revīzijas ietvaros:</w:t>
      </w:r>
    </w:p>
    <w:p w:rsidR="008D65AF" w:rsidRPr="00AE2254" w:rsidRDefault="00CC66E7" w:rsidP="00150C7F">
      <w:pPr>
        <w:pStyle w:val="BodyText1"/>
        <w:numPr>
          <w:ilvl w:val="0"/>
          <w:numId w:val="2"/>
        </w:numPr>
        <w:shd w:val="clear" w:color="auto" w:fill="auto"/>
        <w:tabs>
          <w:tab w:val="right" w:pos="1134"/>
        </w:tabs>
        <w:spacing w:before="0" w:after="0" w:line="240" w:lineRule="auto"/>
        <w:ind w:left="1860" w:firstLine="0"/>
        <w:rPr>
          <w:rFonts w:ascii="Times New Roman" w:hAnsi="Times New Roman" w:cs="Times New Roman"/>
          <w:b w:val="0"/>
          <w:sz w:val="20"/>
          <w:szCs w:val="20"/>
        </w:rPr>
      </w:pPr>
      <w:r w:rsidRPr="00AE2254">
        <w:rPr>
          <w:rFonts w:ascii="Times New Roman" w:hAnsi="Times New Roman" w:cs="Times New Roman"/>
          <w:b w:val="0"/>
          <w:sz w:val="20"/>
          <w:szCs w:val="20"/>
        </w:rPr>
        <w:t>ekspertu konsultācijas būvniecības jautājumos;</w:t>
      </w:r>
    </w:p>
    <w:p w:rsidR="008D65AF" w:rsidRPr="00AE2254" w:rsidRDefault="00CC66E7" w:rsidP="00150C7F">
      <w:pPr>
        <w:pStyle w:val="BodyText1"/>
        <w:numPr>
          <w:ilvl w:val="0"/>
          <w:numId w:val="2"/>
        </w:numPr>
        <w:shd w:val="clear" w:color="auto" w:fill="auto"/>
        <w:tabs>
          <w:tab w:val="right" w:pos="1134"/>
        </w:tabs>
        <w:spacing w:before="0" w:after="0" w:line="240" w:lineRule="auto"/>
        <w:ind w:left="1860" w:firstLine="0"/>
        <w:rPr>
          <w:rFonts w:ascii="Times New Roman" w:hAnsi="Times New Roman" w:cs="Times New Roman"/>
          <w:b w:val="0"/>
          <w:sz w:val="20"/>
          <w:szCs w:val="20"/>
        </w:rPr>
      </w:pPr>
      <w:r w:rsidRPr="00AE2254">
        <w:rPr>
          <w:rFonts w:ascii="Times New Roman" w:hAnsi="Times New Roman" w:cs="Times New Roman"/>
          <w:b w:val="0"/>
          <w:sz w:val="20"/>
          <w:szCs w:val="20"/>
        </w:rPr>
        <w:t>ekspertu konsultācijas juridiskajos jautājumos;</w:t>
      </w:r>
    </w:p>
    <w:p w:rsidR="008D65AF" w:rsidRPr="00AE2254" w:rsidRDefault="00CC66E7" w:rsidP="00150C7F">
      <w:pPr>
        <w:pStyle w:val="BodyText1"/>
        <w:shd w:val="clear" w:color="auto" w:fill="auto"/>
        <w:spacing w:before="0" w:after="0" w:line="240" w:lineRule="auto"/>
        <w:ind w:left="1440" w:right="60" w:firstLine="0"/>
        <w:jc w:val="left"/>
        <w:rPr>
          <w:rFonts w:ascii="Times New Roman" w:hAnsi="Times New Roman" w:cs="Times New Roman"/>
          <w:b w:val="0"/>
          <w:sz w:val="20"/>
          <w:szCs w:val="20"/>
        </w:rPr>
      </w:pPr>
      <w:r w:rsidRPr="00AE2254">
        <w:rPr>
          <w:rStyle w:val="BodytextSegoeUINotBold"/>
          <w:rFonts w:ascii="Times New Roman" w:hAnsi="Times New Roman" w:cs="Times New Roman"/>
          <w:sz w:val="20"/>
          <w:szCs w:val="20"/>
        </w:rPr>
        <w:t xml:space="preserve">o </w:t>
      </w:r>
      <w:r w:rsidRPr="00AE2254">
        <w:rPr>
          <w:rFonts w:ascii="Times New Roman" w:hAnsi="Times New Roman" w:cs="Times New Roman"/>
          <w:b w:val="0"/>
          <w:sz w:val="20"/>
          <w:szCs w:val="20"/>
        </w:rPr>
        <w:t xml:space="preserve">Revīzijas iestādes darbības ārējais novērtējums atbilstoši Starptautiskajiem revīzijas standartiem un Eiropas Komisijas prasībām, piesaistot ekspertus; </w:t>
      </w:r>
      <w:r w:rsidRPr="00AE2254">
        <w:rPr>
          <w:rStyle w:val="BodytextSegoeUINotBold"/>
          <w:rFonts w:ascii="Times New Roman" w:hAnsi="Times New Roman" w:cs="Times New Roman"/>
          <w:sz w:val="20"/>
          <w:szCs w:val="20"/>
        </w:rPr>
        <w:t xml:space="preserve">o </w:t>
      </w:r>
      <w:r w:rsidRPr="00AE2254">
        <w:rPr>
          <w:rFonts w:ascii="Times New Roman" w:hAnsi="Times New Roman" w:cs="Times New Roman"/>
          <w:b w:val="0"/>
          <w:sz w:val="20"/>
          <w:szCs w:val="20"/>
        </w:rPr>
        <w:t>komandējumi auditu un revīzijas veikšanai Latvijas reģionos;</w:t>
      </w:r>
    </w:p>
    <w:p w:rsidR="005C3803" w:rsidRPr="00AE2254" w:rsidRDefault="00CC66E7" w:rsidP="00BB2A0E">
      <w:pPr>
        <w:pStyle w:val="BodyText1"/>
        <w:numPr>
          <w:ilvl w:val="0"/>
          <w:numId w:val="1"/>
        </w:numPr>
        <w:shd w:val="clear" w:color="auto" w:fill="auto"/>
        <w:tabs>
          <w:tab w:val="left" w:pos="307"/>
          <w:tab w:val="left" w:pos="1075"/>
          <w:tab w:val="right" w:pos="5482"/>
        </w:tabs>
        <w:spacing w:before="0" w:line="240" w:lineRule="auto"/>
        <w:ind w:left="306" w:firstLine="0"/>
        <w:rPr>
          <w:rFonts w:ascii="Times New Roman" w:hAnsi="Times New Roman" w:cs="Times New Roman"/>
          <w:b w:val="0"/>
          <w:sz w:val="20"/>
          <w:szCs w:val="20"/>
        </w:rPr>
      </w:pPr>
      <w:r w:rsidRPr="00AE2254">
        <w:rPr>
          <w:rFonts w:ascii="Times New Roman" w:hAnsi="Times New Roman" w:cs="Times New Roman"/>
          <w:b w:val="0"/>
          <w:sz w:val="20"/>
          <w:szCs w:val="20"/>
        </w:rPr>
        <w:t>Mācības, konferences, semināri, komitejas, darba grupas un citi pasākumi.</w:t>
      </w:r>
    </w:p>
    <w:p w:rsidR="00990C3D" w:rsidRPr="00AE2254" w:rsidRDefault="005C3803">
      <w:pPr>
        <w:rPr>
          <w:rFonts w:ascii="Times New Roman" w:eastAsiaTheme="minorHAnsi" w:hAnsi="Times New Roman" w:cs="Times New Roman"/>
          <w:b/>
          <w:bCs/>
          <w:sz w:val="23"/>
          <w:szCs w:val="23"/>
          <w:lang w:eastAsia="en-US" w:bidi="ar-SA"/>
        </w:rPr>
      </w:pPr>
      <w:r w:rsidRPr="00AE2254">
        <w:rPr>
          <w:rFonts w:ascii="Times New Roman" w:hAnsi="Times New Roman" w:cs="Times New Roman"/>
          <w:sz w:val="20"/>
          <w:szCs w:val="20"/>
        </w:rPr>
        <w:br w:type="page"/>
      </w:r>
    </w:p>
    <w:p w:rsidR="00990C3D" w:rsidRPr="00AE2254" w:rsidRDefault="00990C3D" w:rsidP="00990C3D">
      <w:pPr>
        <w:pStyle w:val="Default"/>
        <w:jc w:val="both"/>
        <w:rPr>
          <w:rFonts w:ascii="Times New Roman" w:hAnsi="Times New Roman" w:cs="Times New Roman"/>
          <w:b/>
          <w:bCs/>
          <w:sz w:val="23"/>
          <w:szCs w:val="23"/>
        </w:rPr>
      </w:pPr>
      <w:r w:rsidRPr="00AE2254">
        <w:rPr>
          <w:rFonts w:ascii="Times New Roman" w:hAnsi="Times New Roman" w:cs="Times New Roman"/>
          <w:b/>
          <w:bCs/>
          <w:sz w:val="23"/>
          <w:szCs w:val="23"/>
        </w:rPr>
        <w:t>Revīzijas iestāde 201</w:t>
      </w:r>
      <w:r w:rsidR="00683AD0" w:rsidRPr="00AE2254">
        <w:rPr>
          <w:rFonts w:ascii="Times New Roman" w:hAnsi="Times New Roman" w:cs="Times New Roman"/>
          <w:b/>
          <w:bCs/>
          <w:sz w:val="23"/>
          <w:szCs w:val="23"/>
        </w:rPr>
        <w:t>6</w:t>
      </w:r>
      <w:r w:rsidRPr="00AE2254">
        <w:rPr>
          <w:rFonts w:ascii="Times New Roman" w:hAnsi="Times New Roman" w:cs="Times New Roman"/>
          <w:b/>
          <w:bCs/>
          <w:sz w:val="23"/>
          <w:szCs w:val="23"/>
        </w:rPr>
        <w:t>.gadā īstenoja Twinning Light projektu “</w:t>
      </w:r>
      <w:r w:rsidR="00683AD0" w:rsidRPr="00AE2254">
        <w:rPr>
          <w:rFonts w:ascii="Times New Roman" w:hAnsi="Times New Roman" w:cs="Times New Roman"/>
          <w:b/>
          <w:bCs/>
          <w:sz w:val="23"/>
          <w:szCs w:val="23"/>
        </w:rPr>
        <w:t>Strengthening of the Agency for the Audit of European Union Programmes Implementation System (Audit Authority) for the Audit of Structural and Cohesion Funds in the new financial perspective 2014-2020</w:t>
      </w:r>
      <w:r w:rsidRPr="00AE2254">
        <w:rPr>
          <w:rFonts w:ascii="Times New Roman" w:hAnsi="Times New Roman" w:cs="Times New Roman"/>
          <w:b/>
          <w:bCs/>
          <w:sz w:val="23"/>
          <w:szCs w:val="23"/>
        </w:rPr>
        <w:t xml:space="preserve">: </w:t>
      </w:r>
    </w:p>
    <w:p w:rsidR="00990C3D" w:rsidRPr="00AE2254" w:rsidRDefault="00990C3D" w:rsidP="00990C3D">
      <w:pPr>
        <w:pStyle w:val="Default"/>
        <w:jc w:val="both"/>
        <w:rPr>
          <w:rFonts w:ascii="Times New Roman" w:hAnsi="Times New Roman" w:cs="Times New Roman"/>
          <w:szCs w:val="18"/>
        </w:rPr>
      </w:pPr>
    </w:p>
    <w:tbl>
      <w:tblPr>
        <w:tblW w:w="9288" w:type="dxa"/>
        <w:jc w:val="center"/>
        <w:tblLook w:val="01E0" w:firstRow="1" w:lastRow="1" w:firstColumn="1" w:lastColumn="1" w:noHBand="0" w:noVBand="0"/>
      </w:tblPr>
      <w:tblGrid>
        <w:gridCol w:w="3096"/>
        <w:gridCol w:w="3096"/>
        <w:gridCol w:w="3096"/>
      </w:tblGrid>
      <w:tr w:rsidR="00683AD0" w:rsidRPr="00AE2254" w:rsidTr="00683AD0">
        <w:trPr>
          <w:trHeight w:val="1252"/>
          <w:jc w:val="center"/>
        </w:trPr>
        <w:tc>
          <w:tcPr>
            <w:tcW w:w="3096" w:type="dxa"/>
            <w:vAlign w:val="center"/>
          </w:tcPr>
          <w:p w:rsidR="00683AD0" w:rsidRPr="00AE2254" w:rsidRDefault="00683AD0" w:rsidP="00692144">
            <w:pPr>
              <w:tabs>
                <w:tab w:val="center" w:pos="4536"/>
                <w:tab w:val="right" w:pos="9072"/>
              </w:tabs>
              <w:jc w:val="center"/>
              <w:rPr>
                <w:rFonts w:ascii="Times New Roman" w:hAnsi="Times New Roman" w:cs="Times New Roman"/>
                <w:sz w:val="16"/>
              </w:rPr>
            </w:pPr>
            <w:r w:rsidRPr="00AE2254">
              <w:rPr>
                <w:rFonts w:ascii="Times New Roman" w:hAnsi="Times New Roman" w:cs="Times New Roman"/>
                <w:noProof/>
                <w:lang w:bidi="ar-SA"/>
              </w:rPr>
              <w:drawing>
                <wp:anchor distT="0" distB="0" distL="114300" distR="114300" simplePos="0" relativeHeight="251659264" behindDoc="0" locked="0" layoutInCell="1" allowOverlap="1">
                  <wp:simplePos x="0" y="0"/>
                  <wp:positionH relativeFrom="column">
                    <wp:posOffset>426085</wp:posOffset>
                  </wp:positionH>
                  <wp:positionV relativeFrom="paragraph">
                    <wp:posOffset>-343535</wp:posOffset>
                  </wp:positionV>
                  <wp:extent cx="1144905" cy="758825"/>
                  <wp:effectExtent l="19050" t="19050" r="17145" b="22225"/>
                  <wp:wrapSquare wrapText="bothSides"/>
                  <wp:docPr id="10" name="Picture 10" descr="Flag_of_Lat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of_Latv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4905" cy="758825"/>
                          </a:xfrm>
                          <a:prstGeom prst="rect">
                            <a:avLst/>
                          </a:prstGeom>
                          <a:noFill/>
                          <a:ln w="9525">
                            <a:solidFill>
                              <a:srgbClr val="AEAAAA"/>
                            </a:solidFill>
                            <a:miter lim="800000"/>
                            <a:headEnd/>
                            <a:tailEnd/>
                          </a:ln>
                        </pic:spPr>
                      </pic:pic>
                    </a:graphicData>
                  </a:graphic>
                  <wp14:sizeRelH relativeFrom="page">
                    <wp14:pctWidth>0</wp14:pctWidth>
                  </wp14:sizeRelH>
                  <wp14:sizeRelV relativeFrom="page">
                    <wp14:pctHeight>0</wp14:pctHeight>
                  </wp14:sizeRelV>
                </wp:anchor>
              </w:drawing>
            </w:r>
          </w:p>
        </w:tc>
        <w:tc>
          <w:tcPr>
            <w:tcW w:w="3096" w:type="dxa"/>
          </w:tcPr>
          <w:p w:rsidR="00683AD0" w:rsidRPr="00AE2254" w:rsidRDefault="00683AD0" w:rsidP="00692144">
            <w:pPr>
              <w:tabs>
                <w:tab w:val="center" w:pos="4536"/>
                <w:tab w:val="right" w:pos="9072"/>
              </w:tabs>
              <w:jc w:val="center"/>
              <w:rPr>
                <w:rFonts w:ascii="Times New Roman" w:hAnsi="Times New Roman" w:cs="Times New Roman"/>
                <w:sz w:val="16"/>
              </w:rPr>
            </w:pPr>
            <w:r w:rsidRPr="00AE2254">
              <w:rPr>
                <w:rFonts w:ascii="Times New Roman" w:hAnsi="Times New Roman" w:cs="Times New Roman"/>
              </w:rPr>
              <w:fldChar w:fldCharType="begin"/>
            </w:r>
            <w:r w:rsidRPr="00AE2254">
              <w:rPr>
                <w:rFonts w:ascii="Times New Roman" w:hAnsi="Times New Roman" w:cs="Times New Roman"/>
              </w:rPr>
              <w:instrText xml:space="preserve"> INCLUDEPICTURE "http://europa.eu/abc/symbols/emblem/images/europ_flag/jaune.jpg" \* MERGEFORMATINET </w:instrText>
            </w:r>
            <w:r w:rsidRPr="00AE2254">
              <w:rPr>
                <w:rFonts w:ascii="Times New Roman" w:hAnsi="Times New Roman" w:cs="Times New Roman"/>
              </w:rPr>
              <w:fldChar w:fldCharType="separate"/>
            </w:r>
            <w:r w:rsidR="005321D3" w:rsidRPr="00AE2254">
              <w:rPr>
                <w:rFonts w:ascii="Times New Roman" w:hAnsi="Times New Roman" w:cs="Times New Roman"/>
              </w:rPr>
              <w:fldChar w:fldCharType="begin"/>
            </w:r>
            <w:r w:rsidR="005321D3" w:rsidRPr="00AE2254">
              <w:rPr>
                <w:rFonts w:ascii="Times New Roman" w:hAnsi="Times New Roman" w:cs="Times New Roman"/>
              </w:rPr>
              <w:instrText xml:space="preserve"> INCLUDEPICTURE  "http://europa.eu/abc/symbols/emblem/images/europ_flag/jaune.jpg" \* MERGEFORMATINET </w:instrText>
            </w:r>
            <w:r w:rsidR="005321D3" w:rsidRPr="00AE2254">
              <w:rPr>
                <w:rFonts w:ascii="Times New Roman" w:hAnsi="Times New Roman" w:cs="Times New Roman"/>
              </w:rPr>
              <w:fldChar w:fldCharType="separate"/>
            </w:r>
            <w:r w:rsidR="005C3803" w:rsidRPr="00AE2254">
              <w:rPr>
                <w:rFonts w:ascii="Times New Roman" w:hAnsi="Times New Roman" w:cs="Times New Roman"/>
              </w:rPr>
              <w:fldChar w:fldCharType="begin"/>
            </w:r>
            <w:r w:rsidR="005C3803" w:rsidRPr="00AE2254">
              <w:rPr>
                <w:rFonts w:ascii="Times New Roman" w:hAnsi="Times New Roman" w:cs="Times New Roman"/>
              </w:rPr>
              <w:instrText xml:space="preserve"> INCLUDEPICTURE  "http://europa.eu/abc/symbols/emblem/images/europ_flag/jaune.jpg" \* MERGEFORMATINET </w:instrText>
            </w:r>
            <w:r w:rsidR="005C3803" w:rsidRPr="00AE2254">
              <w:rPr>
                <w:rFonts w:ascii="Times New Roman" w:hAnsi="Times New Roman" w:cs="Times New Roman"/>
              </w:rPr>
              <w:fldChar w:fldCharType="separate"/>
            </w:r>
            <w:r w:rsidR="00AE2254" w:rsidRPr="00AE2254">
              <w:rPr>
                <w:rFonts w:ascii="Times New Roman" w:hAnsi="Times New Roman" w:cs="Times New Roman"/>
              </w:rPr>
              <w:fldChar w:fldCharType="begin"/>
            </w:r>
            <w:r w:rsidR="00AE2254" w:rsidRPr="00AE2254">
              <w:rPr>
                <w:rFonts w:ascii="Times New Roman" w:hAnsi="Times New Roman" w:cs="Times New Roman"/>
              </w:rPr>
              <w:instrText xml:space="preserve"> INCLUDEPICTURE  "http://europa.eu/abc/symbols/emblem/images/europ_flag/jaune.jpg" \* MERGEFORMATINET </w:instrText>
            </w:r>
            <w:r w:rsidR="00AE2254" w:rsidRPr="00AE2254">
              <w:rPr>
                <w:rFonts w:ascii="Times New Roman" w:hAnsi="Times New Roman" w:cs="Times New Roman"/>
              </w:rPr>
              <w:fldChar w:fldCharType="separate"/>
            </w:r>
            <w:r w:rsidR="00572A88">
              <w:rPr>
                <w:rFonts w:ascii="Times New Roman" w:hAnsi="Times New Roman" w:cs="Times New Roman"/>
              </w:rPr>
              <w:fldChar w:fldCharType="begin"/>
            </w:r>
            <w:r w:rsidR="00572A88">
              <w:rPr>
                <w:rFonts w:ascii="Times New Roman" w:hAnsi="Times New Roman" w:cs="Times New Roman"/>
              </w:rPr>
              <w:instrText xml:space="preserve"> INCLUDEPICTURE  "http://europa.eu/abc/symbols/emblem/images/europ_flag/jaune.jpg" \* MERGEFORMATINET </w:instrText>
            </w:r>
            <w:r w:rsidR="00572A88">
              <w:rPr>
                <w:rFonts w:ascii="Times New Roman" w:hAnsi="Times New Roman" w:cs="Times New Roman"/>
              </w:rPr>
              <w:fldChar w:fldCharType="separate"/>
            </w:r>
            <w:r w:rsidR="0077011C">
              <w:rPr>
                <w:rFonts w:ascii="Times New Roman" w:hAnsi="Times New Roman" w:cs="Times New Roman"/>
              </w:rPr>
              <w:fldChar w:fldCharType="begin"/>
            </w:r>
            <w:r w:rsidR="0077011C">
              <w:rPr>
                <w:rFonts w:ascii="Times New Roman" w:hAnsi="Times New Roman" w:cs="Times New Roman"/>
              </w:rPr>
              <w:instrText xml:space="preserve"> INCLUDEPICTURE  "http://europa.eu/abc/symbols/emblem/images/europ_flag/jaune.jpg" \* MERGEFORMATINET </w:instrText>
            </w:r>
            <w:r w:rsidR="0077011C">
              <w:rPr>
                <w:rFonts w:ascii="Times New Roman" w:hAnsi="Times New Roman" w:cs="Times New Roman"/>
              </w:rPr>
              <w:fldChar w:fldCharType="separate"/>
            </w:r>
            <w:r w:rsidR="0016244B">
              <w:rPr>
                <w:rFonts w:ascii="Times New Roman" w:hAnsi="Times New Roman" w:cs="Times New Roman"/>
              </w:rPr>
              <w:fldChar w:fldCharType="begin"/>
            </w:r>
            <w:r w:rsidR="0016244B">
              <w:rPr>
                <w:rFonts w:ascii="Times New Roman" w:hAnsi="Times New Roman" w:cs="Times New Roman"/>
              </w:rPr>
              <w:instrText xml:space="preserve"> INCLUDEPICTURE  "http://europa.eu/abc/symbols/emblem/images/europ_flag/jaune.jpg" \* MERGEFORMATINET </w:instrText>
            </w:r>
            <w:r w:rsidR="0016244B">
              <w:rPr>
                <w:rFonts w:ascii="Times New Roman" w:hAnsi="Times New Roman" w:cs="Times New Roman"/>
              </w:rPr>
              <w:fldChar w:fldCharType="separate"/>
            </w:r>
            <w:r w:rsidR="0007000A">
              <w:rPr>
                <w:rFonts w:ascii="Times New Roman" w:hAnsi="Times New Roman" w:cs="Times New Roman"/>
              </w:rPr>
              <w:fldChar w:fldCharType="begin"/>
            </w:r>
            <w:r w:rsidR="0007000A">
              <w:rPr>
                <w:rFonts w:ascii="Times New Roman" w:hAnsi="Times New Roman" w:cs="Times New Roman"/>
              </w:rPr>
              <w:instrText xml:space="preserve"> </w:instrText>
            </w:r>
            <w:r w:rsidR="0007000A">
              <w:rPr>
                <w:rFonts w:ascii="Times New Roman" w:hAnsi="Times New Roman" w:cs="Times New Roman"/>
              </w:rPr>
              <w:instrText>INCLUDEPICTURE  "http://europa.eu/abc/symbols/emblem/images/europ_flag/jaune.jpg" \* MERGEFORMATINET</w:instrText>
            </w:r>
            <w:r w:rsidR="0007000A">
              <w:rPr>
                <w:rFonts w:ascii="Times New Roman" w:hAnsi="Times New Roman" w:cs="Times New Roman"/>
              </w:rPr>
              <w:instrText xml:space="preserve"> </w:instrText>
            </w:r>
            <w:r w:rsidR="0007000A">
              <w:rPr>
                <w:rFonts w:ascii="Times New Roman" w:hAnsi="Times New Roman" w:cs="Times New Roman"/>
              </w:rPr>
              <w:fldChar w:fldCharType="separate"/>
            </w:r>
            <w:r w:rsidR="0007000A">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63.75pt">
                  <v:imagedata r:id="rId10" r:href="rId11"/>
                </v:shape>
              </w:pict>
            </w:r>
            <w:r w:rsidR="0007000A">
              <w:rPr>
                <w:rFonts w:ascii="Times New Roman" w:hAnsi="Times New Roman" w:cs="Times New Roman"/>
              </w:rPr>
              <w:fldChar w:fldCharType="end"/>
            </w:r>
            <w:r w:rsidR="0016244B">
              <w:rPr>
                <w:rFonts w:ascii="Times New Roman" w:hAnsi="Times New Roman" w:cs="Times New Roman"/>
              </w:rPr>
              <w:fldChar w:fldCharType="end"/>
            </w:r>
            <w:r w:rsidR="0077011C">
              <w:rPr>
                <w:rFonts w:ascii="Times New Roman" w:hAnsi="Times New Roman" w:cs="Times New Roman"/>
              </w:rPr>
              <w:fldChar w:fldCharType="end"/>
            </w:r>
            <w:r w:rsidR="00572A88">
              <w:rPr>
                <w:rFonts w:ascii="Times New Roman" w:hAnsi="Times New Roman" w:cs="Times New Roman"/>
              </w:rPr>
              <w:fldChar w:fldCharType="end"/>
            </w:r>
            <w:r w:rsidR="00AE2254" w:rsidRPr="00AE2254">
              <w:rPr>
                <w:rFonts w:ascii="Times New Roman" w:hAnsi="Times New Roman" w:cs="Times New Roman"/>
              </w:rPr>
              <w:fldChar w:fldCharType="end"/>
            </w:r>
            <w:r w:rsidR="005C3803" w:rsidRPr="00AE2254">
              <w:rPr>
                <w:rFonts w:ascii="Times New Roman" w:hAnsi="Times New Roman" w:cs="Times New Roman"/>
              </w:rPr>
              <w:fldChar w:fldCharType="end"/>
            </w:r>
            <w:r w:rsidR="005321D3" w:rsidRPr="00AE2254">
              <w:rPr>
                <w:rFonts w:ascii="Times New Roman" w:hAnsi="Times New Roman" w:cs="Times New Roman"/>
              </w:rPr>
              <w:fldChar w:fldCharType="end"/>
            </w:r>
            <w:r w:rsidRPr="00AE2254">
              <w:rPr>
                <w:rFonts w:ascii="Times New Roman" w:hAnsi="Times New Roman" w:cs="Times New Roman"/>
              </w:rPr>
              <w:fldChar w:fldCharType="end"/>
            </w:r>
          </w:p>
        </w:tc>
        <w:tc>
          <w:tcPr>
            <w:tcW w:w="3096" w:type="dxa"/>
          </w:tcPr>
          <w:p w:rsidR="00683AD0" w:rsidRPr="00AE2254" w:rsidRDefault="00683AD0" w:rsidP="00692144">
            <w:pPr>
              <w:tabs>
                <w:tab w:val="center" w:pos="4536"/>
                <w:tab w:val="right" w:pos="9072"/>
              </w:tabs>
              <w:jc w:val="center"/>
              <w:rPr>
                <w:rFonts w:ascii="Times New Roman" w:hAnsi="Times New Roman" w:cs="Times New Roman"/>
                <w:sz w:val="16"/>
              </w:rPr>
            </w:pPr>
            <w:r w:rsidRPr="00AE2254">
              <w:rPr>
                <w:rFonts w:ascii="Times New Roman" w:hAnsi="Times New Roman" w:cs="Times New Roman"/>
              </w:rPr>
              <w:fldChar w:fldCharType="begin"/>
            </w:r>
            <w:r w:rsidRPr="00AE2254">
              <w:rPr>
                <w:rFonts w:ascii="Times New Roman" w:hAnsi="Times New Roman" w:cs="Times New Roman"/>
              </w:rPr>
              <w:instrText xml:space="preserve"> INCLUDEPICTURE "http://www.33ff.com/flags/M_flags/flag_of_Croatia.gif" \* MERGEFORMATINET </w:instrText>
            </w:r>
            <w:r w:rsidRPr="00AE2254">
              <w:rPr>
                <w:rFonts w:ascii="Times New Roman" w:hAnsi="Times New Roman" w:cs="Times New Roman"/>
              </w:rPr>
              <w:fldChar w:fldCharType="separate"/>
            </w:r>
            <w:r w:rsidR="005321D3" w:rsidRPr="00AE2254">
              <w:rPr>
                <w:rFonts w:ascii="Times New Roman" w:hAnsi="Times New Roman" w:cs="Times New Roman"/>
              </w:rPr>
              <w:fldChar w:fldCharType="begin"/>
            </w:r>
            <w:r w:rsidR="005321D3" w:rsidRPr="00AE2254">
              <w:rPr>
                <w:rFonts w:ascii="Times New Roman" w:hAnsi="Times New Roman" w:cs="Times New Roman"/>
              </w:rPr>
              <w:instrText xml:space="preserve"> INCLUDEPICTURE  "http://www.33ff.com/flags/M_flags/flag_of_Croatia.gif" \* MERGEFORMATINET </w:instrText>
            </w:r>
            <w:r w:rsidR="005321D3" w:rsidRPr="00AE2254">
              <w:rPr>
                <w:rFonts w:ascii="Times New Roman" w:hAnsi="Times New Roman" w:cs="Times New Roman"/>
              </w:rPr>
              <w:fldChar w:fldCharType="separate"/>
            </w:r>
            <w:r w:rsidR="005C3803" w:rsidRPr="00AE2254">
              <w:rPr>
                <w:rFonts w:ascii="Times New Roman" w:hAnsi="Times New Roman" w:cs="Times New Roman"/>
              </w:rPr>
              <w:fldChar w:fldCharType="begin"/>
            </w:r>
            <w:r w:rsidR="005C3803" w:rsidRPr="00AE2254">
              <w:rPr>
                <w:rFonts w:ascii="Times New Roman" w:hAnsi="Times New Roman" w:cs="Times New Roman"/>
              </w:rPr>
              <w:instrText xml:space="preserve"> INCLUDEPICTURE  "http://www.33ff.com/flags/M_flags/flag_of_Croatia.gif" \* MERGEFORMATINET </w:instrText>
            </w:r>
            <w:r w:rsidR="005C3803" w:rsidRPr="00AE2254">
              <w:rPr>
                <w:rFonts w:ascii="Times New Roman" w:hAnsi="Times New Roman" w:cs="Times New Roman"/>
              </w:rPr>
              <w:fldChar w:fldCharType="separate"/>
            </w:r>
            <w:r w:rsidR="00AE2254" w:rsidRPr="00AE2254">
              <w:rPr>
                <w:rFonts w:ascii="Times New Roman" w:hAnsi="Times New Roman" w:cs="Times New Roman"/>
              </w:rPr>
              <w:fldChar w:fldCharType="begin"/>
            </w:r>
            <w:r w:rsidR="00AE2254" w:rsidRPr="00AE2254">
              <w:rPr>
                <w:rFonts w:ascii="Times New Roman" w:hAnsi="Times New Roman" w:cs="Times New Roman"/>
              </w:rPr>
              <w:instrText xml:space="preserve"> INCLUDEPICTURE  "http://www.33ff.com/flags/M_flags/flag_of_Croatia.gif" \* MERGEFORMATINET </w:instrText>
            </w:r>
            <w:r w:rsidR="00AE2254" w:rsidRPr="00AE2254">
              <w:rPr>
                <w:rFonts w:ascii="Times New Roman" w:hAnsi="Times New Roman" w:cs="Times New Roman"/>
              </w:rPr>
              <w:fldChar w:fldCharType="separate"/>
            </w:r>
            <w:r w:rsidR="00572A88">
              <w:rPr>
                <w:rFonts w:ascii="Times New Roman" w:hAnsi="Times New Roman" w:cs="Times New Roman"/>
              </w:rPr>
              <w:fldChar w:fldCharType="begin"/>
            </w:r>
            <w:r w:rsidR="00572A88">
              <w:rPr>
                <w:rFonts w:ascii="Times New Roman" w:hAnsi="Times New Roman" w:cs="Times New Roman"/>
              </w:rPr>
              <w:instrText xml:space="preserve"> INCLUDEPICTURE  "http://www.33ff.com/flags/M_flags/flag_of_Croatia.gif" \* MERGEFORMATINET </w:instrText>
            </w:r>
            <w:r w:rsidR="00572A88">
              <w:rPr>
                <w:rFonts w:ascii="Times New Roman" w:hAnsi="Times New Roman" w:cs="Times New Roman"/>
              </w:rPr>
              <w:fldChar w:fldCharType="separate"/>
            </w:r>
            <w:r w:rsidR="0077011C">
              <w:rPr>
                <w:rFonts w:ascii="Times New Roman" w:hAnsi="Times New Roman" w:cs="Times New Roman"/>
              </w:rPr>
              <w:fldChar w:fldCharType="begin"/>
            </w:r>
            <w:r w:rsidR="0077011C">
              <w:rPr>
                <w:rFonts w:ascii="Times New Roman" w:hAnsi="Times New Roman" w:cs="Times New Roman"/>
              </w:rPr>
              <w:instrText xml:space="preserve"> INCLUDEPICTURE  "http://www.33ff.com/flags/M_flags/flag_of_Croatia.gif" \* MERGEFORMATINET </w:instrText>
            </w:r>
            <w:r w:rsidR="0077011C">
              <w:rPr>
                <w:rFonts w:ascii="Times New Roman" w:hAnsi="Times New Roman" w:cs="Times New Roman"/>
              </w:rPr>
              <w:fldChar w:fldCharType="separate"/>
            </w:r>
            <w:r w:rsidR="0016244B">
              <w:rPr>
                <w:rFonts w:ascii="Times New Roman" w:hAnsi="Times New Roman" w:cs="Times New Roman"/>
              </w:rPr>
              <w:fldChar w:fldCharType="begin"/>
            </w:r>
            <w:r w:rsidR="0016244B">
              <w:rPr>
                <w:rFonts w:ascii="Times New Roman" w:hAnsi="Times New Roman" w:cs="Times New Roman"/>
              </w:rPr>
              <w:instrText xml:space="preserve"> INCLUDEPICTURE  "http://www.33ff.com/flags/M_flags/flag_of_Croatia.gif" \* MERGEFORMATINET </w:instrText>
            </w:r>
            <w:r w:rsidR="0016244B">
              <w:rPr>
                <w:rFonts w:ascii="Times New Roman" w:hAnsi="Times New Roman" w:cs="Times New Roman"/>
              </w:rPr>
              <w:fldChar w:fldCharType="separate"/>
            </w:r>
            <w:r w:rsidR="0007000A">
              <w:rPr>
                <w:rFonts w:ascii="Times New Roman" w:hAnsi="Times New Roman" w:cs="Times New Roman"/>
              </w:rPr>
              <w:fldChar w:fldCharType="begin"/>
            </w:r>
            <w:r w:rsidR="0007000A">
              <w:rPr>
                <w:rFonts w:ascii="Times New Roman" w:hAnsi="Times New Roman" w:cs="Times New Roman"/>
              </w:rPr>
              <w:instrText xml:space="preserve"> </w:instrText>
            </w:r>
            <w:r w:rsidR="0007000A">
              <w:rPr>
                <w:rFonts w:ascii="Times New Roman" w:hAnsi="Times New Roman" w:cs="Times New Roman"/>
              </w:rPr>
              <w:instrText>INCLUDEPICTURE  "http://www.33ff.com/flags/M_flags/</w:instrText>
            </w:r>
            <w:r w:rsidR="0007000A">
              <w:rPr>
                <w:rFonts w:ascii="Times New Roman" w:hAnsi="Times New Roman" w:cs="Times New Roman"/>
              </w:rPr>
              <w:instrText>flag_of_Croatia.gif" \* MERGEFORMATINET</w:instrText>
            </w:r>
            <w:r w:rsidR="0007000A">
              <w:rPr>
                <w:rFonts w:ascii="Times New Roman" w:hAnsi="Times New Roman" w:cs="Times New Roman"/>
              </w:rPr>
              <w:instrText xml:space="preserve"> </w:instrText>
            </w:r>
            <w:r w:rsidR="0007000A">
              <w:rPr>
                <w:rFonts w:ascii="Times New Roman" w:hAnsi="Times New Roman" w:cs="Times New Roman"/>
              </w:rPr>
              <w:fldChar w:fldCharType="separate"/>
            </w:r>
            <w:r w:rsidR="0007000A">
              <w:rPr>
                <w:rFonts w:ascii="Times New Roman" w:hAnsi="Times New Roman" w:cs="Times New Roman"/>
              </w:rPr>
              <w:pict>
                <v:shape id="_x0000_i1026" type="#_x0000_t75" style="width:93.75pt;height:64.5pt">
                  <v:imagedata r:id="rId12" r:href="rId13"/>
                </v:shape>
              </w:pict>
            </w:r>
            <w:r w:rsidR="0007000A">
              <w:rPr>
                <w:rFonts w:ascii="Times New Roman" w:hAnsi="Times New Roman" w:cs="Times New Roman"/>
              </w:rPr>
              <w:fldChar w:fldCharType="end"/>
            </w:r>
            <w:r w:rsidR="0016244B">
              <w:rPr>
                <w:rFonts w:ascii="Times New Roman" w:hAnsi="Times New Roman" w:cs="Times New Roman"/>
              </w:rPr>
              <w:fldChar w:fldCharType="end"/>
            </w:r>
            <w:r w:rsidR="0077011C">
              <w:rPr>
                <w:rFonts w:ascii="Times New Roman" w:hAnsi="Times New Roman" w:cs="Times New Roman"/>
              </w:rPr>
              <w:fldChar w:fldCharType="end"/>
            </w:r>
            <w:r w:rsidR="00572A88">
              <w:rPr>
                <w:rFonts w:ascii="Times New Roman" w:hAnsi="Times New Roman" w:cs="Times New Roman"/>
              </w:rPr>
              <w:fldChar w:fldCharType="end"/>
            </w:r>
            <w:r w:rsidR="00AE2254" w:rsidRPr="00AE2254">
              <w:rPr>
                <w:rFonts w:ascii="Times New Roman" w:hAnsi="Times New Roman" w:cs="Times New Roman"/>
              </w:rPr>
              <w:fldChar w:fldCharType="end"/>
            </w:r>
            <w:r w:rsidR="005C3803" w:rsidRPr="00AE2254">
              <w:rPr>
                <w:rFonts w:ascii="Times New Roman" w:hAnsi="Times New Roman" w:cs="Times New Roman"/>
              </w:rPr>
              <w:fldChar w:fldCharType="end"/>
            </w:r>
            <w:r w:rsidR="005321D3" w:rsidRPr="00AE2254">
              <w:rPr>
                <w:rFonts w:ascii="Times New Roman" w:hAnsi="Times New Roman" w:cs="Times New Roman"/>
              </w:rPr>
              <w:fldChar w:fldCharType="end"/>
            </w:r>
            <w:r w:rsidRPr="00AE2254">
              <w:rPr>
                <w:rFonts w:ascii="Times New Roman" w:hAnsi="Times New Roman" w:cs="Times New Roman"/>
              </w:rPr>
              <w:fldChar w:fldCharType="end"/>
            </w:r>
          </w:p>
        </w:tc>
      </w:tr>
    </w:tbl>
    <w:p w:rsidR="00990C3D" w:rsidRPr="00AE2254" w:rsidRDefault="00990C3D" w:rsidP="00990C3D">
      <w:pPr>
        <w:pStyle w:val="Default"/>
        <w:jc w:val="both"/>
        <w:rPr>
          <w:rFonts w:ascii="Times New Roman" w:hAnsi="Times New Roman" w:cs="Times New Roman"/>
          <w:sz w:val="20"/>
          <w:szCs w:val="18"/>
        </w:rPr>
      </w:pPr>
    </w:p>
    <w:p w:rsidR="00FD49B9" w:rsidRPr="00AE2254" w:rsidRDefault="00990C3D" w:rsidP="00990C3D">
      <w:pPr>
        <w:pStyle w:val="Default"/>
        <w:jc w:val="both"/>
        <w:rPr>
          <w:rFonts w:ascii="Times New Roman" w:hAnsi="Times New Roman" w:cs="Times New Roman"/>
          <w:sz w:val="20"/>
          <w:szCs w:val="18"/>
        </w:rPr>
      </w:pPr>
      <w:r w:rsidRPr="00AE2254">
        <w:rPr>
          <w:rFonts w:ascii="Times New Roman" w:hAnsi="Times New Roman" w:cs="Times New Roman"/>
          <w:sz w:val="20"/>
          <w:szCs w:val="18"/>
        </w:rPr>
        <w:t xml:space="preserve">Projekta ietvaros Latvijas </w:t>
      </w:r>
      <w:r w:rsidR="00FD49B9" w:rsidRPr="00AE2254">
        <w:rPr>
          <w:rFonts w:ascii="Times New Roman" w:hAnsi="Times New Roman" w:cs="Times New Roman"/>
          <w:sz w:val="20"/>
          <w:szCs w:val="18"/>
        </w:rPr>
        <w:t xml:space="preserve">ES fondu </w:t>
      </w:r>
      <w:r w:rsidRPr="00AE2254">
        <w:rPr>
          <w:rFonts w:ascii="Times New Roman" w:hAnsi="Times New Roman" w:cs="Times New Roman"/>
          <w:sz w:val="20"/>
          <w:szCs w:val="18"/>
        </w:rPr>
        <w:t xml:space="preserve">Revīzijas iestādes </w:t>
      </w:r>
      <w:r w:rsidR="00FD49B9" w:rsidRPr="00AE2254">
        <w:rPr>
          <w:rFonts w:ascii="Times New Roman" w:hAnsi="Times New Roman" w:cs="Times New Roman"/>
          <w:sz w:val="20"/>
          <w:szCs w:val="18"/>
        </w:rPr>
        <w:t xml:space="preserve">(RI) eksperti sešu mēnešu garumā apmācīja Horvātijas RI speciālistus efektīvā ES fondu auditu veikšanā 2014-2020 plānošanas periodā </w:t>
      </w:r>
    </w:p>
    <w:p w:rsidR="00990C3D" w:rsidRPr="00AE2254" w:rsidRDefault="00990C3D" w:rsidP="00990C3D">
      <w:pPr>
        <w:pStyle w:val="Default"/>
        <w:jc w:val="both"/>
        <w:rPr>
          <w:rFonts w:ascii="Times New Roman" w:hAnsi="Times New Roman" w:cs="Times New Roman"/>
          <w:sz w:val="20"/>
          <w:szCs w:val="18"/>
        </w:rPr>
      </w:pPr>
    </w:p>
    <w:p w:rsidR="00990C3D" w:rsidRPr="00AE2254" w:rsidRDefault="00990C3D" w:rsidP="00990C3D">
      <w:pPr>
        <w:pStyle w:val="Default"/>
        <w:jc w:val="both"/>
        <w:rPr>
          <w:rFonts w:ascii="Times New Roman" w:hAnsi="Times New Roman" w:cs="Times New Roman"/>
          <w:sz w:val="20"/>
          <w:szCs w:val="18"/>
        </w:rPr>
      </w:pPr>
      <w:r w:rsidRPr="00AE2254">
        <w:rPr>
          <w:rFonts w:ascii="Times New Roman" w:hAnsi="Times New Roman" w:cs="Times New Roman"/>
          <w:b/>
          <w:sz w:val="20"/>
          <w:szCs w:val="18"/>
        </w:rPr>
        <w:t>Projekta periods</w:t>
      </w:r>
      <w:r w:rsidRPr="00AE2254">
        <w:rPr>
          <w:rFonts w:ascii="Times New Roman" w:hAnsi="Times New Roman" w:cs="Times New Roman"/>
          <w:sz w:val="20"/>
          <w:szCs w:val="18"/>
        </w:rPr>
        <w:t xml:space="preserve"> ir </w:t>
      </w:r>
      <w:r w:rsidR="00FD49B9" w:rsidRPr="00AE2254">
        <w:rPr>
          <w:rFonts w:ascii="Times New Roman" w:hAnsi="Times New Roman" w:cs="Times New Roman"/>
          <w:sz w:val="20"/>
          <w:szCs w:val="18"/>
        </w:rPr>
        <w:t xml:space="preserve">6 mēneši </w:t>
      </w:r>
      <w:r w:rsidRPr="00AE2254">
        <w:rPr>
          <w:rFonts w:ascii="Times New Roman" w:hAnsi="Times New Roman" w:cs="Times New Roman"/>
          <w:sz w:val="20"/>
          <w:szCs w:val="18"/>
        </w:rPr>
        <w:t>no 201</w:t>
      </w:r>
      <w:r w:rsidR="00FD49B9" w:rsidRPr="00AE2254">
        <w:rPr>
          <w:rFonts w:ascii="Times New Roman" w:hAnsi="Times New Roman" w:cs="Times New Roman"/>
          <w:sz w:val="20"/>
          <w:szCs w:val="18"/>
        </w:rPr>
        <w:t>6</w:t>
      </w:r>
      <w:r w:rsidRPr="00AE2254">
        <w:rPr>
          <w:rFonts w:ascii="Times New Roman" w:hAnsi="Times New Roman" w:cs="Times New Roman"/>
          <w:sz w:val="20"/>
          <w:szCs w:val="18"/>
        </w:rPr>
        <w:t xml:space="preserve">.gada </w:t>
      </w:r>
      <w:r w:rsidR="00FD49B9" w:rsidRPr="00AE2254">
        <w:rPr>
          <w:rFonts w:ascii="Times New Roman" w:hAnsi="Times New Roman" w:cs="Times New Roman"/>
          <w:sz w:val="20"/>
          <w:szCs w:val="18"/>
        </w:rPr>
        <w:t>19</w:t>
      </w:r>
      <w:r w:rsidRPr="00AE2254">
        <w:rPr>
          <w:rFonts w:ascii="Times New Roman" w:hAnsi="Times New Roman" w:cs="Times New Roman"/>
          <w:sz w:val="20"/>
          <w:szCs w:val="18"/>
        </w:rPr>
        <w:t>.</w:t>
      </w:r>
      <w:r w:rsidR="00FD49B9" w:rsidRPr="00AE2254">
        <w:rPr>
          <w:rFonts w:ascii="Times New Roman" w:hAnsi="Times New Roman" w:cs="Times New Roman"/>
          <w:sz w:val="20"/>
          <w:szCs w:val="18"/>
        </w:rPr>
        <w:t>februāra</w:t>
      </w:r>
    </w:p>
    <w:p w:rsidR="00990C3D" w:rsidRPr="00AE2254" w:rsidRDefault="00990C3D" w:rsidP="00990C3D">
      <w:pPr>
        <w:pStyle w:val="Default"/>
        <w:jc w:val="both"/>
        <w:rPr>
          <w:rFonts w:ascii="Times New Roman" w:hAnsi="Times New Roman" w:cs="Times New Roman"/>
          <w:sz w:val="20"/>
          <w:szCs w:val="18"/>
        </w:rPr>
      </w:pPr>
      <w:r w:rsidRPr="00AE2254">
        <w:rPr>
          <w:rFonts w:ascii="Times New Roman" w:hAnsi="Times New Roman" w:cs="Times New Roman"/>
          <w:b/>
          <w:bCs/>
          <w:sz w:val="20"/>
          <w:szCs w:val="18"/>
        </w:rPr>
        <w:t xml:space="preserve">Projekta kopējās izmaksas </w:t>
      </w:r>
      <w:r w:rsidRPr="00AE2254">
        <w:rPr>
          <w:rFonts w:ascii="Times New Roman" w:hAnsi="Times New Roman" w:cs="Times New Roman"/>
          <w:sz w:val="20"/>
          <w:szCs w:val="18"/>
        </w:rPr>
        <w:t xml:space="preserve">ir EUR </w:t>
      </w:r>
      <w:r w:rsidR="00FD49B9" w:rsidRPr="00AE2254">
        <w:rPr>
          <w:rFonts w:ascii="Times New Roman" w:hAnsi="Times New Roman" w:cs="Times New Roman"/>
          <w:sz w:val="20"/>
          <w:szCs w:val="18"/>
        </w:rPr>
        <w:t>249 882.70</w:t>
      </w:r>
      <w:r w:rsidRPr="00AE2254">
        <w:rPr>
          <w:rFonts w:ascii="Times New Roman" w:hAnsi="Times New Roman" w:cs="Times New Roman"/>
          <w:sz w:val="20"/>
          <w:szCs w:val="18"/>
        </w:rPr>
        <w:t xml:space="preserve"> </w:t>
      </w:r>
    </w:p>
    <w:p w:rsidR="00990C3D" w:rsidRPr="00AE2254" w:rsidRDefault="00990C3D" w:rsidP="00FD49B9">
      <w:pPr>
        <w:pStyle w:val="Default"/>
        <w:jc w:val="both"/>
        <w:rPr>
          <w:rFonts w:ascii="Times New Roman" w:hAnsi="Times New Roman" w:cs="Times New Roman"/>
          <w:sz w:val="20"/>
          <w:szCs w:val="18"/>
        </w:rPr>
      </w:pPr>
      <w:r w:rsidRPr="00AE2254">
        <w:rPr>
          <w:rFonts w:ascii="Times New Roman" w:hAnsi="Times New Roman" w:cs="Times New Roman"/>
          <w:b/>
          <w:sz w:val="20"/>
          <w:szCs w:val="18"/>
        </w:rPr>
        <w:t>Projekta mērķis</w:t>
      </w:r>
      <w:r w:rsidRPr="00AE2254">
        <w:rPr>
          <w:rFonts w:ascii="Times New Roman" w:hAnsi="Times New Roman" w:cs="Times New Roman"/>
          <w:color w:val="222222"/>
          <w:sz w:val="20"/>
        </w:rPr>
        <w:t xml:space="preserve"> </w:t>
      </w:r>
      <w:r w:rsidRPr="00AE2254">
        <w:rPr>
          <w:rFonts w:ascii="Times New Roman" w:hAnsi="Times New Roman" w:cs="Times New Roman"/>
          <w:sz w:val="20"/>
          <w:szCs w:val="18"/>
        </w:rPr>
        <w:t xml:space="preserve">ir </w:t>
      </w:r>
      <w:r w:rsidR="00FD49B9" w:rsidRPr="00AE2254">
        <w:rPr>
          <w:rFonts w:ascii="Times New Roman" w:hAnsi="Times New Roman" w:cs="Times New Roman"/>
          <w:sz w:val="20"/>
          <w:szCs w:val="18"/>
        </w:rPr>
        <w:t>sagatavot Horvātijas Revīzijas iestādi ES fondu drošai</w:t>
      </w:r>
      <w:r w:rsidR="003145CB" w:rsidRPr="00AE2254">
        <w:rPr>
          <w:rFonts w:ascii="Times New Roman" w:hAnsi="Times New Roman" w:cs="Times New Roman"/>
          <w:sz w:val="20"/>
          <w:szCs w:val="18"/>
        </w:rPr>
        <w:t xml:space="preserve"> un atbilstošai</w:t>
      </w:r>
      <w:r w:rsidR="00FD49B9" w:rsidRPr="00AE2254">
        <w:rPr>
          <w:rFonts w:ascii="Times New Roman" w:hAnsi="Times New Roman" w:cs="Times New Roman"/>
          <w:sz w:val="20"/>
          <w:szCs w:val="18"/>
        </w:rPr>
        <w:t xml:space="preserve"> finanšu pārvaldībai jaunajā </w:t>
      </w:r>
      <w:r w:rsidR="003145CB" w:rsidRPr="00AE2254">
        <w:rPr>
          <w:rFonts w:ascii="Times New Roman" w:hAnsi="Times New Roman" w:cs="Times New Roman"/>
          <w:sz w:val="20"/>
          <w:szCs w:val="18"/>
        </w:rPr>
        <w:t xml:space="preserve">2014-2020 </w:t>
      </w:r>
      <w:r w:rsidR="00FD49B9" w:rsidRPr="00AE2254">
        <w:rPr>
          <w:rFonts w:ascii="Times New Roman" w:hAnsi="Times New Roman" w:cs="Times New Roman"/>
          <w:sz w:val="20"/>
          <w:szCs w:val="18"/>
        </w:rPr>
        <w:t xml:space="preserve">plānošanas periodā saskaņā ar ES </w:t>
      </w:r>
      <w:r w:rsidR="003145CB" w:rsidRPr="00AE2254">
        <w:rPr>
          <w:rFonts w:ascii="Times New Roman" w:hAnsi="Times New Roman" w:cs="Times New Roman"/>
          <w:sz w:val="20"/>
          <w:szCs w:val="18"/>
        </w:rPr>
        <w:t xml:space="preserve">noteiktajām </w:t>
      </w:r>
      <w:r w:rsidR="00FD49B9" w:rsidRPr="00AE2254">
        <w:rPr>
          <w:rFonts w:ascii="Times New Roman" w:hAnsi="Times New Roman" w:cs="Times New Roman"/>
          <w:sz w:val="20"/>
          <w:szCs w:val="18"/>
        </w:rPr>
        <w:t>prasībām</w:t>
      </w:r>
      <w:r w:rsidRPr="00AE2254">
        <w:rPr>
          <w:rFonts w:ascii="Times New Roman" w:hAnsi="Times New Roman" w:cs="Times New Roman"/>
          <w:sz w:val="20"/>
          <w:szCs w:val="18"/>
        </w:rPr>
        <w:t xml:space="preserve"> </w:t>
      </w:r>
    </w:p>
    <w:p w:rsidR="00990C3D" w:rsidRPr="00AE2254" w:rsidRDefault="00990C3D" w:rsidP="00990C3D">
      <w:pPr>
        <w:jc w:val="both"/>
        <w:rPr>
          <w:rFonts w:ascii="Times New Roman" w:hAnsi="Times New Roman" w:cs="Times New Roman"/>
          <w:sz w:val="28"/>
        </w:rPr>
      </w:pPr>
    </w:p>
    <w:p w:rsidR="00990C3D" w:rsidRPr="00AE2254" w:rsidRDefault="00990C3D" w:rsidP="00990C3D">
      <w:pPr>
        <w:jc w:val="both"/>
        <w:rPr>
          <w:rFonts w:ascii="Times New Roman" w:hAnsi="Times New Roman" w:cs="Times New Roman"/>
          <w:sz w:val="20"/>
          <w:szCs w:val="18"/>
        </w:rPr>
      </w:pPr>
      <w:r w:rsidRPr="00AE2254">
        <w:rPr>
          <w:rFonts w:ascii="Times New Roman" w:hAnsi="Times New Roman" w:cs="Times New Roman"/>
          <w:sz w:val="20"/>
          <w:szCs w:val="18"/>
        </w:rPr>
        <w:t xml:space="preserve">Projekts sastāvēja no </w:t>
      </w:r>
      <w:r w:rsidR="00FD49B9" w:rsidRPr="00AE2254">
        <w:rPr>
          <w:rFonts w:ascii="Times New Roman" w:hAnsi="Times New Roman" w:cs="Times New Roman"/>
          <w:sz w:val="20"/>
          <w:szCs w:val="18"/>
        </w:rPr>
        <w:t>2</w:t>
      </w:r>
      <w:r w:rsidRPr="00AE2254">
        <w:rPr>
          <w:rFonts w:ascii="Times New Roman" w:hAnsi="Times New Roman" w:cs="Times New Roman"/>
          <w:sz w:val="20"/>
          <w:szCs w:val="18"/>
        </w:rPr>
        <w:t xml:space="preserve"> komponentēm:</w:t>
      </w:r>
    </w:p>
    <w:p w:rsidR="00990C3D" w:rsidRPr="00AE2254" w:rsidRDefault="00BF321E" w:rsidP="00BF321E">
      <w:pPr>
        <w:pStyle w:val="ListParagraph"/>
        <w:numPr>
          <w:ilvl w:val="0"/>
          <w:numId w:val="3"/>
        </w:numPr>
        <w:jc w:val="both"/>
        <w:rPr>
          <w:rFonts w:cs="Times New Roman"/>
          <w:color w:val="000000"/>
          <w:sz w:val="20"/>
          <w:szCs w:val="18"/>
        </w:rPr>
      </w:pPr>
      <w:r w:rsidRPr="00AE2254">
        <w:rPr>
          <w:rFonts w:cs="Times New Roman"/>
          <w:color w:val="000000"/>
          <w:sz w:val="20"/>
          <w:szCs w:val="18"/>
        </w:rPr>
        <w:t>Tika s</w:t>
      </w:r>
      <w:r w:rsidR="00FD49B9" w:rsidRPr="00AE2254">
        <w:rPr>
          <w:rFonts w:cs="Times New Roman"/>
          <w:color w:val="000000"/>
          <w:sz w:val="20"/>
          <w:szCs w:val="18"/>
        </w:rPr>
        <w:t>agatavot</w:t>
      </w:r>
      <w:r w:rsidRPr="00AE2254">
        <w:rPr>
          <w:rFonts w:cs="Times New Roman"/>
          <w:color w:val="000000"/>
          <w:sz w:val="20"/>
          <w:szCs w:val="18"/>
        </w:rPr>
        <w:t>a</w:t>
      </w:r>
      <w:r w:rsidR="00FD49B9" w:rsidRPr="00AE2254">
        <w:rPr>
          <w:rFonts w:cs="Times New Roman"/>
          <w:color w:val="000000"/>
          <w:sz w:val="20"/>
          <w:szCs w:val="18"/>
        </w:rPr>
        <w:t xml:space="preserve"> </w:t>
      </w:r>
      <w:r w:rsidRPr="00AE2254">
        <w:rPr>
          <w:rFonts w:cs="Times New Roman"/>
          <w:color w:val="000000"/>
          <w:sz w:val="20"/>
          <w:szCs w:val="18"/>
        </w:rPr>
        <w:t>un prezentēta audita procedūru rokasgrāmata ES Struktūrfondiem un Kohēzijas fondam, Solidaritātes un migrācijas plūsmu pārvaldes fondam, Iekšējo robežu fondam, Eiropas Atbalsta fondam vistrūcīgākajām personām, kā arī Eiropas Teritoriālās sadarbības programmai;</w:t>
      </w:r>
    </w:p>
    <w:p w:rsidR="00F55D16" w:rsidRPr="00AE2254" w:rsidRDefault="00BF321E" w:rsidP="00990C3D">
      <w:pPr>
        <w:pStyle w:val="ListParagraph"/>
        <w:numPr>
          <w:ilvl w:val="0"/>
          <w:numId w:val="3"/>
        </w:numPr>
        <w:jc w:val="both"/>
        <w:rPr>
          <w:rFonts w:cs="Times New Roman"/>
          <w:color w:val="000000"/>
          <w:sz w:val="20"/>
          <w:szCs w:val="18"/>
        </w:rPr>
      </w:pPr>
      <w:r w:rsidRPr="00AE2254">
        <w:rPr>
          <w:rFonts w:cs="Times New Roman"/>
          <w:color w:val="000000"/>
          <w:sz w:val="20"/>
          <w:szCs w:val="18"/>
        </w:rPr>
        <w:t>Tika novadītas praktiskas auditu veikšanas apmācības ES Struktūrfondiem un Kohēzijas fondam, Solidaritātes un migrācijas plūsmu pārvaldes fondam, Iekšējo robežu fondam, Eiropas Atbalsta fondam vistrūcīgākajām personām, kā arī Eiropas Teritoriālās sadarbības programmai, nodrošinot</w:t>
      </w:r>
      <w:r w:rsidR="0066315A" w:rsidRPr="00AE2254">
        <w:rPr>
          <w:rFonts w:cs="Times New Roman"/>
          <w:color w:val="000000"/>
          <w:sz w:val="20"/>
          <w:szCs w:val="18"/>
        </w:rPr>
        <w:t xml:space="preserve"> gan kopējus</w:t>
      </w:r>
      <w:r w:rsidRPr="00AE2254">
        <w:rPr>
          <w:rFonts w:cs="Times New Roman"/>
          <w:color w:val="000000"/>
          <w:sz w:val="20"/>
          <w:szCs w:val="18"/>
        </w:rPr>
        <w:t xml:space="preserve"> pilot auditus, </w:t>
      </w:r>
      <w:r w:rsidR="0066315A" w:rsidRPr="00AE2254">
        <w:rPr>
          <w:rFonts w:cs="Times New Roman"/>
          <w:color w:val="000000"/>
          <w:sz w:val="20"/>
          <w:szCs w:val="18"/>
        </w:rPr>
        <w:t xml:space="preserve">gan </w:t>
      </w:r>
      <w:r w:rsidRPr="00AE2254">
        <w:rPr>
          <w:rFonts w:cs="Times New Roman"/>
          <w:color w:val="000000"/>
          <w:sz w:val="20"/>
          <w:szCs w:val="18"/>
        </w:rPr>
        <w:t xml:space="preserve">praktiskas apmācības darba vietā, kā arī mācību vizītes un </w:t>
      </w:r>
      <w:r w:rsidR="0066315A" w:rsidRPr="00AE2254">
        <w:rPr>
          <w:rFonts w:cs="Times New Roman"/>
          <w:color w:val="000000"/>
          <w:sz w:val="20"/>
          <w:szCs w:val="18"/>
        </w:rPr>
        <w:t>stažēšanās programmas Latvijā</w:t>
      </w:r>
      <w:r w:rsidR="00777D06" w:rsidRPr="00AE2254">
        <w:rPr>
          <w:rFonts w:cs="Times New Roman"/>
          <w:color w:val="000000"/>
          <w:sz w:val="20"/>
          <w:szCs w:val="18"/>
        </w:rPr>
        <w:t xml:space="preserve"> un Somijā</w:t>
      </w:r>
      <w:r w:rsidR="0066315A" w:rsidRPr="00AE2254">
        <w:rPr>
          <w:rFonts w:cs="Times New Roman"/>
          <w:color w:val="000000"/>
          <w:sz w:val="20"/>
          <w:szCs w:val="18"/>
        </w:rPr>
        <w:t>.</w:t>
      </w:r>
    </w:p>
    <w:p w:rsidR="00990C3D" w:rsidRPr="00AE2254" w:rsidRDefault="00990C3D" w:rsidP="00990C3D">
      <w:pPr>
        <w:jc w:val="both"/>
        <w:rPr>
          <w:rFonts w:ascii="Times New Roman" w:hAnsi="Times New Roman" w:cs="Times New Roman"/>
          <w:sz w:val="20"/>
          <w:szCs w:val="18"/>
        </w:rPr>
      </w:pPr>
    </w:p>
    <w:p w:rsidR="00990C3D" w:rsidRPr="00AE2254" w:rsidRDefault="00990C3D" w:rsidP="00990C3D">
      <w:pPr>
        <w:tabs>
          <w:tab w:val="num" w:pos="720"/>
          <w:tab w:val="left" w:pos="5400"/>
          <w:tab w:val="left" w:pos="5472"/>
        </w:tabs>
        <w:spacing w:before="20" w:after="120"/>
        <w:ind w:right="459"/>
        <w:jc w:val="both"/>
        <w:rPr>
          <w:rFonts w:ascii="Times New Roman" w:hAnsi="Times New Roman" w:cs="Times New Roman"/>
          <w:sz w:val="20"/>
          <w:szCs w:val="18"/>
        </w:rPr>
      </w:pPr>
      <w:r w:rsidRPr="00AE2254">
        <w:rPr>
          <w:rFonts w:ascii="Times New Roman" w:hAnsi="Times New Roman" w:cs="Times New Roman"/>
          <w:sz w:val="20"/>
          <w:szCs w:val="18"/>
        </w:rPr>
        <w:t>Projekta rezultātā:</w:t>
      </w:r>
    </w:p>
    <w:p w:rsidR="00990C3D" w:rsidRPr="00AE2254" w:rsidRDefault="003533DF" w:rsidP="00990C3D">
      <w:pPr>
        <w:pStyle w:val="ListParagraph"/>
        <w:numPr>
          <w:ilvl w:val="0"/>
          <w:numId w:val="4"/>
        </w:numPr>
        <w:jc w:val="both"/>
        <w:rPr>
          <w:rFonts w:cs="Times New Roman"/>
          <w:color w:val="000000"/>
          <w:sz w:val="20"/>
          <w:szCs w:val="18"/>
        </w:rPr>
      </w:pPr>
      <w:r w:rsidRPr="00AE2254">
        <w:rPr>
          <w:rFonts w:cs="Times New Roman"/>
          <w:color w:val="000000"/>
          <w:sz w:val="20"/>
          <w:szCs w:val="18"/>
        </w:rPr>
        <w:t>Veikta esošās likumdošanas un normatīvo aktu analīze par audita metodoloģiju Horvātijas Revīzijas iestādē, kā arī sagatavots ziņojums un sniegti priekšlikumi.</w:t>
      </w:r>
    </w:p>
    <w:p w:rsidR="003533DF" w:rsidRPr="00AE2254" w:rsidRDefault="003533DF" w:rsidP="003533DF">
      <w:pPr>
        <w:pStyle w:val="ListParagraph"/>
        <w:numPr>
          <w:ilvl w:val="0"/>
          <w:numId w:val="4"/>
        </w:numPr>
        <w:jc w:val="both"/>
        <w:rPr>
          <w:rFonts w:cs="Times New Roman"/>
          <w:color w:val="000000"/>
          <w:sz w:val="20"/>
          <w:szCs w:val="18"/>
        </w:rPr>
      </w:pPr>
      <w:r w:rsidRPr="00AE2254">
        <w:rPr>
          <w:rFonts w:cs="Times New Roman"/>
          <w:color w:val="000000"/>
          <w:sz w:val="20"/>
          <w:szCs w:val="18"/>
        </w:rPr>
        <w:t>Sagatavota audita procedūru rokasgrāmata ES Struktūrfondu un Kohēzijas fondu, Solidaritātes un migrācijas plūsmu pārvaldes fondu, Iekšējo robežu fondu, Eiropas Atbalsta fonda vistrūcīgākajām personām, kā arī Eiropas Teritoriālās sadarbības programmas auditu veikšanai.</w:t>
      </w:r>
    </w:p>
    <w:p w:rsidR="003533DF" w:rsidRPr="00AE2254" w:rsidRDefault="003533DF" w:rsidP="003533DF">
      <w:pPr>
        <w:pStyle w:val="ListParagraph"/>
        <w:numPr>
          <w:ilvl w:val="0"/>
          <w:numId w:val="4"/>
        </w:numPr>
        <w:jc w:val="both"/>
        <w:rPr>
          <w:rFonts w:cs="Times New Roman"/>
          <w:color w:val="000000"/>
          <w:sz w:val="20"/>
          <w:szCs w:val="18"/>
        </w:rPr>
      </w:pPr>
      <w:r w:rsidRPr="00AE2254">
        <w:rPr>
          <w:rFonts w:cs="Times New Roman"/>
          <w:color w:val="000000"/>
          <w:sz w:val="20"/>
          <w:szCs w:val="18"/>
        </w:rPr>
        <w:t>Izstrādātās audita procedūru rokasgrāmatas prezentēts 20 Revīzijas iestādes darbiniekiem.</w:t>
      </w:r>
    </w:p>
    <w:p w:rsidR="003533DF" w:rsidRPr="00AE2254" w:rsidRDefault="003533DF" w:rsidP="003533DF">
      <w:pPr>
        <w:pStyle w:val="ListParagraph"/>
        <w:numPr>
          <w:ilvl w:val="0"/>
          <w:numId w:val="4"/>
        </w:numPr>
        <w:jc w:val="both"/>
        <w:rPr>
          <w:rFonts w:cs="Times New Roman"/>
          <w:color w:val="000000"/>
          <w:sz w:val="20"/>
          <w:szCs w:val="18"/>
        </w:rPr>
      </w:pPr>
      <w:r w:rsidRPr="00AE2254">
        <w:rPr>
          <w:rFonts w:cs="Times New Roman"/>
          <w:color w:val="000000"/>
          <w:sz w:val="20"/>
          <w:szCs w:val="18"/>
        </w:rPr>
        <w:t>Veikta Horvātijas Revīzijas iestādes darbinieku nepieciešamo apmācību analīze un izstrādāta praktiska treniņu programma un sagatavoti mācību materiāli.</w:t>
      </w:r>
    </w:p>
    <w:p w:rsidR="003533DF" w:rsidRPr="00AE2254" w:rsidRDefault="003533DF" w:rsidP="003533DF">
      <w:pPr>
        <w:pStyle w:val="ListParagraph"/>
        <w:numPr>
          <w:ilvl w:val="0"/>
          <w:numId w:val="4"/>
        </w:numPr>
        <w:jc w:val="both"/>
        <w:rPr>
          <w:rFonts w:cs="Times New Roman"/>
          <w:color w:val="000000"/>
          <w:sz w:val="20"/>
          <w:szCs w:val="18"/>
        </w:rPr>
      </w:pPr>
      <w:r w:rsidRPr="00AE2254">
        <w:rPr>
          <w:rFonts w:cs="Times New Roman"/>
          <w:color w:val="000000"/>
          <w:sz w:val="20"/>
          <w:szCs w:val="18"/>
        </w:rPr>
        <w:t xml:space="preserve">Darba vietā novadītas apmācības 30 Revīzijas iestādes darbiniekiem, kā arī veikti 4 </w:t>
      </w:r>
      <w:r w:rsidR="005321D3" w:rsidRPr="00AE2254">
        <w:rPr>
          <w:rFonts w:cs="Times New Roman"/>
          <w:color w:val="000000"/>
          <w:sz w:val="20"/>
          <w:szCs w:val="18"/>
        </w:rPr>
        <w:t xml:space="preserve">praktiski pilot auditi, piedaloties projekta ekspertiem faktiskās audita misijās, veicot pārbaudes pie finansējuma saņēmējiem uz vietas. </w:t>
      </w:r>
    </w:p>
    <w:p w:rsidR="005321D3" w:rsidRPr="00AE2254" w:rsidRDefault="005321D3" w:rsidP="003533DF">
      <w:pPr>
        <w:pStyle w:val="ListParagraph"/>
        <w:numPr>
          <w:ilvl w:val="0"/>
          <w:numId w:val="4"/>
        </w:numPr>
        <w:jc w:val="both"/>
        <w:rPr>
          <w:rFonts w:cs="Times New Roman"/>
          <w:color w:val="000000"/>
          <w:sz w:val="20"/>
          <w:szCs w:val="18"/>
        </w:rPr>
      </w:pPr>
      <w:r w:rsidRPr="00AE2254">
        <w:rPr>
          <w:rFonts w:cs="Times New Roman"/>
          <w:color w:val="000000"/>
          <w:sz w:val="20"/>
          <w:szCs w:val="18"/>
        </w:rPr>
        <w:t>Īstenotas trīs Horvātijas Revīzijas iestādes darbinieku mācību vizītes gan Latvijā, gan Somijā (mācību vizītes ilgums – 5 darba dienas, piedaloties 8 dalībniekiem).</w:t>
      </w:r>
    </w:p>
    <w:p w:rsidR="005321D3" w:rsidRPr="00AE2254" w:rsidRDefault="005321D3" w:rsidP="003533DF">
      <w:pPr>
        <w:pStyle w:val="ListParagraph"/>
        <w:numPr>
          <w:ilvl w:val="0"/>
          <w:numId w:val="4"/>
        </w:numPr>
        <w:jc w:val="both"/>
        <w:rPr>
          <w:rFonts w:cs="Times New Roman"/>
          <w:color w:val="000000"/>
          <w:sz w:val="20"/>
          <w:szCs w:val="18"/>
        </w:rPr>
      </w:pPr>
      <w:r w:rsidRPr="00AE2254">
        <w:rPr>
          <w:rFonts w:cs="Times New Roman"/>
          <w:color w:val="000000"/>
          <w:sz w:val="20"/>
          <w:szCs w:val="18"/>
        </w:rPr>
        <w:t>Diviem auditoriem īstenota faktiska stažēšanās trīs nedēļu garumā Latvijā.</w:t>
      </w:r>
    </w:p>
    <w:p w:rsidR="00990C3D" w:rsidRPr="00AE2254" w:rsidRDefault="00990C3D">
      <w:pPr>
        <w:rPr>
          <w:rFonts w:ascii="Times New Roman" w:eastAsiaTheme="minorHAnsi" w:hAnsi="Times New Roman" w:cs="Times New Roman"/>
          <w:b/>
          <w:bCs/>
          <w:sz w:val="23"/>
          <w:szCs w:val="23"/>
          <w:lang w:eastAsia="en-US" w:bidi="ar-SA"/>
        </w:rPr>
      </w:pPr>
      <w:r w:rsidRPr="00AE2254">
        <w:rPr>
          <w:rFonts w:ascii="Times New Roman" w:eastAsiaTheme="minorHAnsi" w:hAnsi="Times New Roman" w:cs="Times New Roman"/>
          <w:b/>
          <w:bCs/>
          <w:sz w:val="23"/>
          <w:szCs w:val="23"/>
          <w:lang w:eastAsia="en-US" w:bidi="ar-SA"/>
        </w:rPr>
        <w:br w:type="page"/>
      </w:r>
    </w:p>
    <w:p w:rsidR="00540F21" w:rsidRPr="00AE2254" w:rsidRDefault="00540F21" w:rsidP="00540F21">
      <w:pPr>
        <w:pStyle w:val="Default"/>
        <w:jc w:val="both"/>
        <w:rPr>
          <w:rFonts w:ascii="Times New Roman" w:hAnsi="Times New Roman" w:cs="Times New Roman"/>
          <w:b/>
          <w:bCs/>
          <w:sz w:val="23"/>
          <w:szCs w:val="23"/>
        </w:rPr>
      </w:pPr>
      <w:r w:rsidRPr="00AE2254">
        <w:rPr>
          <w:rFonts w:ascii="Times New Roman" w:hAnsi="Times New Roman" w:cs="Times New Roman"/>
          <w:b/>
          <w:bCs/>
          <w:sz w:val="23"/>
          <w:szCs w:val="23"/>
        </w:rPr>
        <w:t xml:space="preserve">Revīzijas iestāde 2014.gadā īstenoja Twinning Light projektu “Strengthening the competences of public internal auditors in the Republic of Croatia in auditing Cohesion and Structural Funds in line with the best EU practices”: </w:t>
      </w:r>
    </w:p>
    <w:p w:rsidR="00540F21" w:rsidRPr="00AE2254" w:rsidRDefault="00540F21" w:rsidP="00540F21">
      <w:pPr>
        <w:pStyle w:val="Default"/>
        <w:jc w:val="both"/>
        <w:rPr>
          <w:rFonts w:ascii="Times New Roman" w:hAnsi="Times New Roman" w:cs="Times New Roman"/>
          <w:szCs w:val="18"/>
        </w:rPr>
      </w:pPr>
    </w:p>
    <w:tbl>
      <w:tblPr>
        <w:tblStyle w:val="TableGrid"/>
        <w:tblW w:w="10262" w:type="dxa"/>
        <w:tblLook w:val="04A0" w:firstRow="1" w:lastRow="0" w:firstColumn="1" w:lastColumn="0" w:noHBand="0" w:noVBand="1"/>
      </w:tblPr>
      <w:tblGrid>
        <w:gridCol w:w="3420"/>
        <w:gridCol w:w="3421"/>
        <w:gridCol w:w="3421"/>
      </w:tblGrid>
      <w:tr w:rsidR="00540F21" w:rsidRPr="00AE2254" w:rsidTr="00540F21">
        <w:trPr>
          <w:trHeight w:val="1401"/>
        </w:trPr>
        <w:tc>
          <w:tcPr>
            <w:tcW w:w="3420" w:type="dxa"/>
            <w:tcBorders>
              <w:top w:val="nil"/>
              <w:left w:val="nil"/>
              <w:bottom w:val="nil"/>
              <w:right w:val="nil"/>
            </w:tcBorders>
          </w:tcPr>
          <w:p w:rsidR="00540F21" w:rsidRPr="00AE2254" w:rsidRDefault="00540F21" w:rsidP="00FE67F8">
            <w:pPr>
              <w:pStyle w:val="Default"/>
              <w:jc w:val="center"/>
              <w:rPr>
                <w:rFonts w:ascii="Times New Roman" w:hAnsi="Times New Roman" w:cs="Times New Roman"/>
                <w:szCs w:val="18"/>
              </w:rPr>
            </w:pPr>
            <w:r w:rsidRPr="00AE2254">
              <w:rPr>
                <w:rFonts w:ascii="Times New Roman" w:hAnsi="Times New Roman" w:cs="Times New Roman"/>
                <w:noProof/>
                <w:sz w:val="10"/>
                <w:szCs w:val="10"/>
                <w:lang w:eastAsia="lv-LV"/>
              </w:rPr>
              <w:drawing>
                <wp:inline distT="0" distB="0" distL="0" distR="0" wp14:anchorId="5A3C19A5" wp14:editId="4EB0AC74">
                  <wp:extent cx="944203" cy="624840"/>
                  <wp:effectExtent l="0" t="0" r="8890" b="3810"/>
                  <wp:docPr id="2" name="Picture 2" descr="http://www.33ff.com/flags/M_flags/flag_of_Croat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33ff.com/flags/M_flags/flag_of_Croatia.gif"/>
                          <pic:cNvPicPr>
                            <a:picLocks noChangeAspect="1" noChangeArrowheads="1"/>
                          </pic:cNvPicPr>
                        </pic:nvPicPr>
                        <pic:blipFill>
                          <a:blip r:embed="rId14" r:link="rId13">
                            <a:extLst>
                              <a:ext uri="{28A0092B-C50C-407E-A947-70E740481C1C}">
                                <a14:useLocalDpi xmlns:a14="http://schemas.microsoft.com/office/drawing/2010/main" val="0"/>
                              </a:ext>
                            </a:extLst>
                          </a:blip>
                          <a:srcRect/>
                          <a:stretch>
                            <a:fillRect/>
                          </a:stretch>
                        </pic:blipFill>
                        <pic:spPr bwMode="auto">
                          <a:xfrm>
                            <a:off x="0" y="0"/>
                            <a:ext cx="955004" cy="631988"/>
                          </a:xfrm>
                          <a:prstGeom prst="rect">
                            <a:avLst/>
                          </a:prstGeom>
                          <a:noFill/>
                          <a:ln>
                            <a:noFill/>
                          </a:ln>
                        </pic:spPr>
                      </pic:pic>
                    </a:graphicData>
                  </a:graphic>
                </wp:inline>
              </w:drawing>
            </w:r>
          </w:p>
        </w:tc>
        <w:tc>
          <w:tcPr>
            <w:tcW w:w="3421" w:type="dxa"/>
            <w:tcBorders>
              <w:top w:val="nil"/>
              <w:left w:val="nil"/>
              <w:bottom w:val="nil"/>
              <w:right w:val="nil"/>
            </w:tcBorders>
          </w:tcPr>
          <w:p w:rsidR="00540F21" w:rsidRPr="00AE2254" w:rsidRDefault="00540F21" w:rsidP="00FE67F8">
            <w:pPr>
              <w:pStyle w:val="Default"/>
              <w:jc w:val="center"/>
              <w:rPr>
                <w:rFonts w:ascii="Times New Roman" w:hAnsi="Times New Roman" w:cs="Times New Roman"/>
                <w:szCs w:val="18"/>
              </w:rPr>
            </w:pPr>
            <w:r w:rsidRPr="00AE2254">
              <w:rPr>
                <w:rFonts w:ascii="Times New Roman" w:hAnsi="Times New Roman" w:cs="Times New Roman"/>
                <w:noProof/>
                <w:lang w:eastAsia="lv-LV"/>
              </w:rPr>
              <w:drawing>
                <wp:inline distT="0" distB="0" distL="0" distR="0" wp14:anchorId="6AD4ABFD" wp14:editId="7BD6FE8B">
                  <wp:extent cx="895350" cy="624840"/>
                  <wp:effectExtent l="0" t="0" r="0" b="3810"/>
                  <wp:docPr id="7" name="Picture 7" descr="Attēls:Flag of Latvia.svg"/>
                  <wp:cNvGraphicFramePr/>
                  <a:graphic xmlns:a="http://schemas.openxmlformats.org/drawingml/2006/main">
                    <a:graphicData uri="http://schemas.openxmlformats.org/drawingml/2006/picture">
                      <pic:pic xmlns:pic="http://schemas.openxmlformats.org/drawingml/2006/picture">
                        <pic:nvPicPr>
                          <pic:cNvPr id="7" name="Picture 7" descr="Attēls:Flag of Latvia.sv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5350" cy="624840"/>
                          </a:xfrm>
                          <a:prstGeom prst="rect">
                            <a:avLst/>
                          </a:prstGeom>
                          <a:noFill/>
                          <a:ln>
                            <a:noFill/>
                          </a:ln>
                        </pic:spPr>
                      </pic:pic>
                    </a:graphicData>
                  </a:graphic>
                </wp:inline>
              </w:drawing>
            </w:r>
          </w:p>
        </w:tc>
        <w:tc>
          <w:tcPr>
            <w:tcW w:w="3421" w:type="dxa"/>
            <w:tcBorders>
              <w:top w:val="nil"/>
              <w:left w:val="nil"/>
              <w:bottom w:val="nil"/>
              <w:right w:val="nil"/>
            </w:tcBorders>
          </w:tcPr>
          <w:p w:rsidR="00540F21" w:rsidRPr="00AE2254" w:rsidRDefault="00540F21" w:rsidP="00FE67F8">
            <w:pPr>
              <w:pStyle w:val="Default"/>
              <w:jc w:val="center"/>
              <w:rPr>
                <w:rFonts w:ascii="Times New Roman" w:hAnsi="Times New Roman" w:cs="Times New Roman"/>
                <w:szCs w:val="18"/>
              </w:rPr>
            </w:pPr>
            <w:r w:rsidRPr="00AE2254">
              <w:rPr>
                <w:rFonts w:ascii="Times New Roman" w:hAnsi="Times New Roman" w:cs="Times New Roman"/>
                <w:noProof/>
                <w:sz w:val="10"/>
                <w:szCs w:val="10"/>
                <w:lang w:eastAsia="lv-LV"/>
              </w:rPr>
              <w:drawing>
                <wp:inline distT="0" distB="0" distL="0" distR="0" wp14:anchorId="01F02199" wp14:editId="74458AE0">
                  <wp:extent cx="971550" cy="643324"/>
                  <wp:effectExtent l="0" t="0" r="0" b="4445"/>
                  <wp:docPr id="4" name="Picture 4" descr="http://europa.eu/abc/symbols/emblem/images/europ_flag/ja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uropa.eu/abc/symbols/emblem/images/europ_flag/jaune.jpg"/>
                          <pic:cNvPicPr>
                            <a:picLocks noChangeAspect="1" noChangeArrowheads="1"/>
                          </pic:cNvPicPr>
                        </pic:nvPicPr>
                        <pic:blipFill>
                          <a:blip r:embed="rId16" r:link="rId11" cstate="print">
                            <a:extLst>
                              <a:ext uri="{28A0092B-C50C-407E-A947-70E740481C1C}">
                                <a14:useLocalDpi xmlns:a14="http://schemas.microsoft.com/office/drawing/2010/main" val="0"/>
                              </a:ext>
                            </a:extLst>
                          </a:blip>
                          <a:srcRect/>
                          <a:stretch>
                            <a:fillRect/>
                          </a:stretch>
                        </pic:blipFill>
                        <pic:spPr bwMode="auto">
                          <a:xfrm>
                            <a:off x="0" y="0"/>
                            <a:ext cx="977291" cy="647125"/>
                          </a:xfrm>
                          <a:prstGeom prst="rect">
                            <a:avLst/>
                          </a:prstGeom>
                          <a:noFill/>
                          <a:ln>
                            <a:noFill/>
                          </a:ln>
                        </pic:spPr>
                      </pic:pic>
                    </a:graphicData>
                  </a:graphic>
                </wp:inline>
              </w:drawing>
            </w:r>
          </w:p>
        </w:tc>
      </w:tr>
    </w:tbl>
    <w:p w:rsidR="00540F21" w:rsidRPr="00AE2254" w:rsidRDefault="00540F21" w:rsidP="00540F21">
      <w:pPr>
        <w:pStyle w:val="Default"/>
        <w:jc w:val="both"/>
        <w:rPr>
          <w:rFonts w:ascii="Times New Roman" w:hAnsi="Times New Roman" w:cs="Times New Roman"/>
          <w:szCs w:val="18"/>
        </w:rPr>
      </w:pPr>
    </w:p>
    <w:p w:rsidR="00540F21" w:rsidRPr="00AE2254" w:rsidRDefault="00540F21" w:rsidP="00540F21">
      <w:pPr>
        <w:pStyle w:val="Default"/>
        <w:jc w:val="both"/>
        <w:rPr>
          <w:rFonts w:ascii="Times New Roman" w:hAnsi="Times New Roman" w:cs="Times New Roman"/>
          <w:sz w:val="20"/>
          <w:szCs w:val="18"/>
        </w:rPr>
      </w:pPr>
      <w:r w:rsidRPr="00AE2254">
        <w:rPr>
          <w:rFonts w:ascii="Times New Roman" w:hAnsi="Times New Roman" w:cs="Times New Roman"/>
          <w:sz w:val="20"/>
          <w:szCs w:val="18"/>
        </w:rPr>
        <w:t>Projekta ietvaros Latvijas Revīzijas iestādes audita speciālisti sagatavoja nacionāli pielāgotu metodiku ES Struktūrfondu un Kohēzijas fonda iekšējo auditu veikšanai Horvātijā.</w:t>
      </w:r>
    </w:p>
    <w:p w:rsidR="00540F21" w:rsidRPr="00AE2254" w:rsidRDefault="00540F21" w:rsidP="00540F21">
      <w:pPr>
        <w:pStyle w:val="Default"/>
        <w:jc w:val="both"/>
        <w:rPr>
          <w:rFonts w:ascii="Times New Roman" w:hAnsi="Times New Roman" w:cs="Times New Roman"/>
          <w:sz w:val="20"/>
          <w:szCs w:val="18"/>
        </w:rPr>
      </w:pPr>
    </w:p>
    <w:p w:rsidR="00540F21" w:rsidRPr="00AE2254" w:rsidRDefault="00540F21" w:rsidP="00540F21">
      <w:pPr>
        <w:pStyle w:val="Default"/>
        <w:jc w:val="both"/>
        <w:rPr>
          <w:rFonts w:ascii="Times New Roman" w:hAnsi="Times New Roman" w:cs="Times New Roman"/>
          <w:sz w:val="20"/>
          <w:szCs w:val="18"/>
        </w:rPr>
      </w:pPr>
      <w:r w:rsidRPr="00AE2254">
        <w:rPr>
          <w:rFonts w:ascii="Times New Roman" w:hAnsi="Times New Roman" w:cs="Times New Roman"/>
          <w:b/>
          <w:sz w:val="20"/>
          <w:szCs w:val="18"/>
        </w:rPr>
        <w:t>Projekta periods</w:t>
      </w:r>
      <w:r w:rsidRPr="00AE2254">
        <w:rPr>
          <w:rFonts w:ascii="Times New Roman" w:hAnsi="Times New Roman" w:cs="Times New Roman"/>
          <w:sz w:val="20"/>
          <w:szCs w:val="18"/>
        </w:rPr>
        <w:t xml:space="preserve"> ir no 2014.gada 25.aprīļa līdz 24.oktobrim. </w:t>
      </w:r>
    </w:p>
    <w:p w:rsidR="00540F21" w:rsidRPr="00AE2254" w:rsidRDefault="00540F21" w:rsidP="00540F21">
      <w:pPr>
        <w:pStyle w:val="Default"/>
        <w:jc w:val="both"/>
        <w:rPr>
          <w:rFonts w:ascii="Times New Roman" w:hAnsi="Times New Roman" w:cs="Times New Roman"/>
          <w:sz w:val="20"/>
          <w:szCs w:val="18"/>
        </w:rPr>
      </w:pPr>
      <w:r w:rsidRPr="00AE2254">
        <w:rPr>
          <w:rFonts w:ascii="Times New Roman" w:hAnsi="Times New Roman" w:cs="Times New Roman"/>
          <w:b/>
          <w:bCs/>
          <w:sz w:val="20"/>
          <w:szCs w:val="18"/>
        </w:rPr>
        <w:t xml:space="preserve">Projekta kopējās izmaksas </w:t>
      </w:r>
      <w:r w:rsidRPr="00AE2254">
        <w:rPr>
          <w:rFonts w:ascii="Times New Roman" w:hAnsi="Times New Roman" w:cs="Times New Roman"/>
          <w:sz w:val="20"/>
          <w:szCs w:val="18"/>
        </w:rPr>
        <w:t xml:space="preserve">ir EUR 218 465.33. </w:t>
      </w:r>
    </w:p>
    <w:p w:rsidR="00540F21" w:rsidRPr="00AE2254" w:rsidRDefault="00540F21" w:rsidP="00540F21">
      <w:pPr>
        <w:pStyle w:val="Default"/>
        <w:jc w:val="both"/>
        <w:rPr>
          <w:rFonts w:ascii="Times New Roman" w:hAnsi="Times New Roman" w:cs="Times New Roman"/>
          <w:sz w:val="20"/>
          <w:szCs w:val="18"/>
        </w:rPr>
      </w:pPr>
      <w:r w:rsidRPr="00AE2254">
        <w:rPr>
          <w:rFonts w:ascii="Times New Roman" w:hAnsi="Times New Roman" w:cs="Times New Roman"/>
          <w:b/>
          <w:sz w:val="20"/>
          <w:szCs w:val="18"/>
        </w:rPr>
        <w:t>Projekta mērķis</w:t>
      </w:r>
      <w:r w:rsidRPr="00AE2254">
        <w:rPr>
          <w:rFonts w:ascii="Times New Roman" w:hAnsi="Times New Roman" w:cs="Times New Roman"/>
          <w:color w:val="222222"/>
          <w:sz w:val="20"/>
        </w:rPr>
        <w:t xml:space="preserve"> </w:t>
      </w:r>
      <w:r w:rsidRPr="00AE2254">
        <w:rPr>
          <w:rFonts w:ascii="Times New Roman" w:hAnsi="Times New Roman" w:cs="Times New Roman"/>
          <w:sz w:val="20"/>
          <w:szCs w:val="18"/>
        </w:rPr>
        <w:t xml:space="preserve">ir sniegt atbalstu Horvātijas Finanšu ministrijai ES Struktūrfondu un Kohēzijas fonda iekšējo auditu veikšanas metodoloģijas modernizēšanā, ar mērķi nodrošināt efektīvu un rezultatīvu iekšējo auditu ES Struktūrfondu un Kohēzijas fonda ietvaros. </w:t>
      </w:r>
    </w:p>
    <w:p w:rsidR="00540F21" w:rsidRPr="00AE2254" w:rsidRDefault="00540F21" w:rsidP="00540F21">
      <w:pPr>
        <w:jc w:val="both"/>
        <w:rPr>
          <w:rFonts w:ascii="Times New Roman" w:hAnsi="Times New Roman" w:cs="Times New Roman"/>
          <w:sz w:val="28"/>
        </w:rPr>
      </w:pPr>
    </w:p>
    <w:p w:rsidR="00540F21" w:rsidRPr="00AE2254" w:rsidRDefault="00540F21" w:rsidP="00540F21">
      <w:pPr>
        <w:jc w:val="both"/>
        <w:rPr>
          <w:rFonts w:ascii="Times New Roman" w:hAnsi="Times New Roman" w:cs="Times New Roman"/>
          <w:sz w:val="20"/>
          <w:szCs w:val="18"/>
        </w:rPr>
      </w:pPr>
      <w:r w:rsidRPr="00AE2254">
        <w:rPr>
          <w:rFonts w:ascii="Times New Roman" w:hAnsi="Times New Roman" w:cs="Times New Roman"/>
          <w:sz w:val="20"/>
          <w:szCs w:val="18"/>
        </w:rPr>
        <w:t>Projekts sastāvēja no 3 komponentēm:</w:t>
      </w:r>
    </w:p>
    <w:p w:rsidR="00540F21" w:rsidRPr="00AE2254" w:rsidRDefault="00540F21" w:rsidP="00540F21">
      <w:pPr>
        <w:pStyle w:val="ListParagraph"/>
        <w:numPr>
          <w:ilvl w:val="0"/>
          <w:numId w:val="3"/>
        </w:numPr>
        <w:jc w:val="both"/>
        <w:rPr>
          <w:rFonts w:cs="Times New Roman"/>
          <w:color w:val="000000"/>
          <w:sz w:val="20"/>
          <w:szCs w:val="18"/>
        </w:rPr>
      </w:pPr>
      <w:r w:rsidRPr="00AE2254">
        <w:rPr>
          <w:rFonts w:cs="Times New Roman"/>
          <w:color w:val="000000"/>
          <w:sz w:val="20"/>
          <w:szCs w:val="18"/>
        </w:rPr>
        <w:t xml:space="preserve">Metodoloģijas izstrāde ES Struktūrfondu un Kohēzijas fonda iekšējo auditu veikšanai. </w:t>
      </w:r>
    </w:p>
    <w:p w:rsidR="00540F21" w:rsidRPr="00AE2254" w:rsidRDefault="00540F21" w:rsidP="00540F21">
      <w:pPr>
        <w:pStyle w:val="ListParagraph"/>
        <w:numPr>
          <w:ilvl w:val="0"/>
          <w:numId w:val="3"/>
        </w:numPr>
        <w:jc w:val="both"/>
        <w:rPr>
          <w:rFonts w:cs="Times New Roman"/>
          <w:color w:val="000000"/>
          <w:sz w:val="20"/>
          <w:szCs w:val="18"/>
        </w:rPr>
      </w:pPr>
      <w:r w:rsidRPr="00AE2254">
        <w:rPr>
          <w:rFonts w:cs="Times New Roman"/>
          <w:color w:val="000000"/>
          <w:sz w:val="20"/>
          <w:szCs w:val="18"/>
        </w:rPr>
        <w:t>Iekšējā audita struktūrvienību organizācijas un koordinācijas uzlabošana.</w:t>
      </w:r>
    </w:p>
    <w:p w:rsidR="00540F21" w:rsidRPr="00AE2254" w:rsidRDefault="00540F21" w:rsidP="00540F21">
      <w:pPr>
        <w:pStyle w:val="ListParagraph"/>
        <w:numPr>
          <w:ilvl w:val="0"/>
          <w:numId w:val="3"/>
        </w:numPr>
        <w:jc w:val="both"/>
        <w:rPr>
          <w:rFonts w:cs="Times New Roman"/>
          <w:color w:val="000000"/>
          <w:sz w:val="20"/>
          <w:szCs w:val="18"/>
        </w:rPr>
      </w:pPr>
      <w:r w:rsidRPr="00AE2254">
        <w:rPr>
          <w:rFonts w:cs="Times New Roman"/>
          <w:color w:val="000000"/>
          <w:sz w:val="20"/>
          <w:szCs w:val="18"/>
        </w:rPr>
        <w:t xml:space="preserve">Iekšējo auditoru kapacitātes stiprināšana attiecībā uz ES Struktūrfondu un Kohēzijas fonda iekšējo auditu veikšanu. </w:t>
      </w:r>
    </w:p>
    <w:p w:rsidR="00540F21" w:rsidRPr="00AE2254" w:rsidRDefault="00540F21" w:rsidP="00540F21">
      <w:pPr>
        <w:jc w:val="both"/>
        <w:rPr>
          <w:rFonts w:ascii="Times New Roman" w:hAnsi="Times New Roman" w:cs="Times New Roman"/>
          <w:sz w:val="20"/>
          <w:szCs w:val="18"/>
        </w:rPr>
      </w:pPr>
    </w:p>
    <w:p w:rsidR="00540F21" w:rsidRPr="00AE2254" w:rsidRDefault="00540F21" w:rsidP="00540F21">
      <w:pPr>
        <w:tabs>
          <w:tab w:val="num" w:pos="720"/>
          <w:tab w:val="left" w:pos="5400"/>
          <w:tab w:val="left" w:pos="5472"/>
        </w:tabs>
        <w:spacing w:before="20" w:after="120"/>
        <w:ind w:right="459"/>
        <w:jc w:val="both"/>
        <w:rPr>
          <w:rFonts w:ascii="Times New Roman" w:hAnsi="Times New Roman" w:cs="Times New Roman"/>
          <w:sz w:val="20"/>
          <w:szCs w:val="18"/>
        </w:rPr>
      </w:pPr>
      <w:r w:rsidRPr="00AE2254">
        <w:rPr>
          <w:rFonts w:ascii="Times New Roman" w:hAnsi="Times New Roman" w:cs="Times New Roman"/>
          <w:sz w:val="20"/>
          <w:szCs w:val="18"/>
        </w:rPr>
        <w:t>Projekta rezultātā:</w:t>
      </w:r>
    </w:p>
    <w:p w:rsidR="00540F21" w:rsidRPr="00AE2254" w:rsidRDefault="00540F21" w:rsidP="00540F21">
      <w:pPr>
        <w:pStyle w:val="ListParagraph"/>
        <w:numPr>
          <w:ilvl w:val="0"/>
          <w:numId w:val="4"/>
        </w:numPr>
        <w:jc w:val="both"/>
        <w:rPr>
          <w:rFonts w:cs="Times New Roman"/>
          <w:color w:val="000000"/>
          <w:sz w:val="20"/>
          <w:szCs w:val="18"/>
        </w:rPr>
      </w:pPr>
      <w:r w:rsidRPr="00AE2254">
        <w:rPr>
          <w:rFonts w:cs="Times New Roman"/>
          <w:color w:val="000000"/>
          <w:sz w:val="20"/>
          <w:szCs w:val="18"/>
        </w:rPr>
        <w:t>Tika izstrādātas vadlīnijas par ES Struktūrfondu un Kohēzijas fonda iekšējo auditu veikšanu.</w:t>
      </w:r>
    </w:p>
    <w:p w:rsidR="00540F21" w:rsidRPr="00AE2254" w:rsidRDefault="00540F21" w:rsidP="00540F21">
      <w:pPr>
        <w:pStyle w:val="ListParagraph"/>
        <w:numPr>
          <w:ilvl w:val="0"/>
          <w:numId w:val="4"/>
        </w:numPr>
        <w:jc w:val="both"/>
        <w:rPr>
          <w:rFonts w:cs="Times New Roman"/>
          <w:color w:val="000000"/>
          <w:sz w:val="20"/>
          <w:szCs w:val="18"/>
        </w:rPr>
      </w:pPr>
      <w:r w:rsidRPr="00AE2254">
        <w:rPr>
          <w:rFonts w:cs="Times New Roman"/>
          <w:color w:val="000000"/>
          <w:sz w:val="20"/>
          <w:szCs w:val="18"/>
        </w:rPr>
        <w:t>Tika sniegti ieteikumi Iekšējā audita struktūrvienību organizācijas uzlabošanai, ieskaitot amata aprakstu izstrādi un personāla atlases plāna sagatavošanu.</w:t>
      </w:r>
    </w:p>
    <w:p w:rsidR="00540F21" w:rsidRPr="00AE2254" w:rsidRDefault="00540F21" w:rsidP="00540F21">
      <w:pPr>
        <w:pStyle w:val="ListParagraph"/>
        <w:numPr>
          <w:ilvl w:val="0"/>
          <w:numId w:val="4"/>
        </w:numPr>
        <w:jc w:val="both"/>
        <w:rPr>
          <w:rFonts w:cs="Times New Roman"/>
          <w:color w:val="000000"/>
          <w:sz w:val="20"/>
          <w:szCs w:val="18"/>
        </w:rPr>
      </w:pPr>
      <w:r w:rsidRPr="00AE2254">
        <w:rPr>
          <w:rFonts w:cs="Times New Roman"/>
          <w:color w:val="000000"/>
          <w:sz w:val="20"/>
          <w:szCs w:val="18"/>
        </w:rPr>
        <w:t xml:space="preserve">Tika sniegti ieteikumi Iekšējā audita struktūrvienību koordinācijas uzlabošanai un komunikācijas starp iesaistītajām iestādēm uzlabošanai, kā arī tika izstrādāts sadarbības līguma modelis. </w:t>
      </w:r>
    </w:p>
    <w:p w:rsidR="00540F21" w:rsidRPr="00AE2254" w:rsidRDefault="00540F21" w:rsidP="00540F21">
      <w:pPr>
        <w:pStyle w:val="ListParagraph"/>
        <w:numPr>
          <w:ilvl w:val="0"/>
          <w:numId w:val="4"/>
        </w:numPr>
        <w:jc w:val="both"/>
        <w:rPr>
          <w:rFonts w:cs="Times New Roman"/>
          <w:color w:val="000000"/>
          <w:sz w:val="20"/>
          <w:szCs w:val="18"/>
        </w:rPr>
      </w:pPr>
      <w:r w:rsidRPr="00AE2254">
        <w:rPr>
          <w:rFonts w:cs="Times New Roman"/>
          <w:color w:val="000000"/>
          <w:sz w:val="20"/>
          <w:szCs w:val="18"/>
        </w:rPr>
        <w:t xml:space="preserve">Tika stiprināta iekšējo auditoru kapacitāte attiecībā uz ES Struktūrfondu un Kohēzijas fonda iekšējo auditu veikšanu, novadot vairākus seminārus, kursus un organizējot pieredzes apmaiņas braucienu uz Latviju.  </w:t>
      </w:r>
    </w:p>
    <w:p w:rsidR="00540F21" w:rsidRPr="00AE2254" w:rsidRDefault="00540F21" w:rsidP="00540F21">
      <w:pPr>
        <w:pStyle w:val="BodyText1"/>
        <w:shd w:val="clear" w:color="auto" w:fill="auto"/>
        <w:tabs>
          <w:tab w:val="left" w:pos="307"/>
        </w:tabs>
        <w:spacing w:before="0" w:after="0" w:line="160" w:lineRule="exact"/>
        <w:ind w:firstLine="0"/>
        <w:rPr>
          <w:rFonts w:ascii="Times New Roman" w:hAnsi="Times New Roman" w:cs="Times New Roman"/>
          <w:sz w:val="12"/>
        </w:rPr>
      </w:pPr>
    </w:p>
    <w:sectPr w:rsidR="00540F21" w:rsidRPr="00AE2254" w:rsidSect="00E80D8F">
      <w:type w:val="continuous"/>
      <w:pgSz w:w="11909" w:h="16838"/>
      <w:pgMar w:top="1135" w:right="1097" w:bottom="1276" w:left="112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00A" w:rsidRDefault="0007000A">
      <w:r>
        <w:separator/>
      </w:r>
    </w:p>
  </w:endnote>
  <w:endnote w:type="continuationSeparator" w:id="0">
    <w:p w:rsidR="0007000A" w:rsidRDefault="0007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BA"/>
    <w:family w:val="swiss"/>
    <w:pitch w:val="variable"/>
    <w:sig w:usb0="000006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00A" w:rsidRDefault="0007000A"/>
  </w:footnote>
  <w:footnote w:type="continuationSeparator" w:id="0">
    <w:p w:rsidR="0007000A" w:rsidRDefault="0007000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346E1"/>
    <w:multiLevelType w:val="hybridMultilevel"/>
    <w:tmpl w:val="E3B07B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8D20B5E"/>
    <w:multiLevelType w:val="hybridMultilevel"/>
    <w:tmpl w:val="999EE32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9331DF"/>
    <w:multiLevelType w:val="hybridMultilevel"/>
    <w:tmpl w:val="E3B07B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D406531"/>
    <w:multiLevelType w:val="multilevel"/>
    <w:tmpl w:val="B3461F98"/>
    <w:lvl w:ilvl="0">
      <w:start w:val="1"/>
      <w:numFmt w:val="bullet"/>
      <w:lvlText w:val="■"/>
      <w:lvlJc w:val="left"/>
      <w:rPr>
        <w:rFonts w:ascii="Trebuchet MS" w:eastAsia="Trebuchet MS" w:hAnsi="Trebuchet MS" w:cs="Trebuchet MS"/>
        <w:b/>
        <w:bCs/>
        <w:i w:val="0"/>
        <w:iCs w:val="0"/>
        <w:smallCaps w:val="0"/>
        <w:strike w:val="0"/>
        <w:color w:val="000000"/>
        <w:spacing w:val="0"/>
        <w:w w:val="100"/>
        <w:position w:val="0"/>
        <w:sz w:val="16"/>
        <w:szCs w:val="16"/>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314A42"/>
    <w:multiLevelType w:val="hybridMultilevel"/>
    <w:tmpl w:val="174AE6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F55716"/>
    <w:multiLevelType w:val="hybridMultilevel"/>
    <w:tmpl w:val="67E8C00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8B4FB0"/>
    <w:multiLevelType w:val="hybridMultilevel"/>
    <w:tmpl w:val="D2DCC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CD4FC5"/>
    <w:multiLevelType w:val="multilevel"/>
    <w:tmpl w:val="1B46A5DC"/>
    <w:lvl w:ilvl="0">
      <w:start w:val="1"/>
      <w:numFmt w:val="bullet"/>
      <w:lvlText w:val="•"/>
      <w:lvlJc w:val="left"/>
      <w:rPr>
        <w:rFonts w:ascii="Trebuchet MS" w:eastAsia="Trebuchet MS" w:hAnsi="Trebuchet MS" w:cs="Trebuchet MS"/>
        <w:b/>
        <w:bCs/>
        <w:i w:val="0"/>
        <w:iCs w:val="0"/>
        <w:smallCaps w:val="0"/>
        <w:strike w:val="0"/>
        <w:color w:val="000000"/>
        <w:spacing w:val="0"/>
        <w:w w:val="100"/>
        <w:position w:val="0"/>
        <w:sz w:val="16"/>
        <w:szCs w:val="16"/>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2"/>
  </w:num>
  <w:num w:numId="4">
    <w:abstractNumId w:val="0"/>
  </w:num>
  <w:num w:numId="5">
    <w:abstractNumId w:val="6"/>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AF"/>
    <w:rsid w:val="0007000A"/>
    <w:rsid w:val="000E6B32"/>
    <w:rsid w:val="00150C7F"/>
    <w:rsid w:val="0016244B"/>
    <w:rsid w:val="001A7CFA"/>
    <w:rsid w:val="001B7ED6"/>
    <w:rsid w:val="001E2B60"/>
    <w:rsid w:val="00214F40"/>
    <w:rsid w:val="002B2C3E"/>
    <w:rsid w:val="002E01D6"/>
    <w:rsid w:val="003145CB"/>
    <w:rsid w:val="003533DF"/>
    <w:rsid w:val="003C3C97"/>
    <w:rsid w:val="00503BB2"/>
    <w:rsid w:val="0050728C"/>
    <w:rsid w:val="005321D3"/>
    <w:rsid w:val="00540F21"/>
    <w:rsid w:val="00572A88"/>
    <w:rsid w:val="005C3803"/>
    <w:rsid w:val="0066315A"/>
    <w:rsid w:val="00683AD0"/>
    <w:rsid w:val="006A090D"/>
    <w:rsid w:val="007108CE"/>
    <w:rsid w:val="0077011C"/>
    <w:rsid w:val="00777D06"/>
    <w:rsid w:val="00842073"/>
    <w:rsid w:val="008451B0"/>
    <w:rsid w:val="008D65AF"/>
    <w:rsid w:val="0093220A"/>
    <w:rsid w:val="0094017D"/>
    <w:rsid w:val="00990C3D"/>
    <w:rsid w:val="00992ED2"/>
    <w:rsid w:val="00A922F1"/>
    <w:rsid w:val="00AE2254"/>
    <w:rsid w:val="00B12ED3"/>
    <w:rsid w:val="00B21D80"/>
    <w:rsid w:val="00B56DC4"/>
    <w:rsid w:val="00BB2A0E"/>
    <w:rsid w:val="00BF321E"/>
    <w:rsid w:val="00CC66E7"/>
    <w:rsid w:val="00DC3E0E"/>
    <w:rsid w:val="00E80D8F"/>
    <w:rsid w:val="00F55D16"/>
    <w:rsid w:val="00F6488B"/>
    <w:rsid w:val="00F701E9"/>
    <w:rsid w:val="00FD49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C8C719-8774-4A8C-A3F3-3A9B9D1B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80"/>
      <w:u w:val="single"/>
    </w:rPr>
  </w:style>
  <w:style w:type="character" w:customStyle="1" w:styleId="Bodytext2Exact">
    <w:name w:val="Body text (2) Exact"/>
    <w:basedOn w:val="DefaultParagraphFont"/>
    <w:link w:val="Bodytext2"/>
    <w:rPr>
      <w:rFonts w:ascii="Trebuchet MS" w:eastAsia="Trebuchet MS" w:hAnsi="Trebuchet MS" w:cs="Trebuchet MS"/>
      <w:b/>
      <w:bCs/>
      <w:i w:val="0"/>
      <w:iCs w:val="0"/>
      <w:smallCaps w:val="0"/>
      <w:strike w:val="0"/>
      <w:spacing w:val="9"/>
      <w:sz w:val="26"/>
      <w:szCs w:val="26"/>
      <w:u w:val="none"/>
    </w:rPr>
  </w:style>
  <w:style w:type="character" w:customStyle="1" w:styleId="Bodytext2Exact0">
    <w:name w:val="Body text (2) Exact"/>
    <w:basedOn w:val="Bodytext2Exact"/>
    <w:rPr>
      <w:rFonts w:ascii="Trebuchet MS" w:eastAsia="Trebuchet MS" w:hAnsi="Trebuchet MS" w:cs="Trebuchet MS"/>
      <w:b/>
      <w:bCs/>
      <w:i w:val="0"/>
      <w:iCs w:val="0"/>
      <w:smallCaps w:val="0"/>
      <w:strike w:val="0"/>
      <w:color w:val="000000"/>
      <w:spacing w:val="9"/>
      <w:w w:val="100"/>
      <w:position w:val="0"/>
      <w:sz w:val="26"/>
      <w:szCs w:val="26"/>
      <w:u w:val="none"/>
      <w:lang w:val="lv-LV" w:eastAsia="lv-LV" w:bidi="lv-LV"/>
    </w:rPr>
  </w:style>
  <w:style w:type="character" w:customStyle="1" w:styleId="Bodytext3Exact">
    <w:name w:val="Body text (3) Exact"/>
    <w:basedOn w:val="DefaultParagraphFont"/>
    <w:link w:val="Bodytext3"/>
    <w:rPr>
      <w:rFonts w:ascii="Trebuchet MS" w:eastAsia="Trebuchet MS" w:hAnsi="Trebuchet MS" w:cs="Trebuchet MS"/>
      <w:b/>
      <w:bCs/>
      <w:i w:val="0"/>
      <w:iCs w:val="0"/>
      <w:smallCaps w:val="0"/>
      <w:strike w:val="0"/>
      <w:spacing w:val="3"/>
      <w:sz w:val="21"/>
      <w:szCs w:val="21"/>
      <w:u w:val="none"/>
    </w:rPr>
  </w:style>
  <w:style w:type="character" w:customStyle="1" w:styleId="Bodytext3Exact0">
    <w:name w:val="Body text (3) Exact"/>
    <w:basedOn w:val="Bodytext3Exact"/>
    <w:rPr>
      <w:rFonts w:ascii="Trebuchet MS" w:eastAsia="Trebuchet MS" w:hAnsi="Trebuchet MS" w:cs="Trebuchet MS"/>
      <w:b/>
      <w:bCs/>
      <w:i w:val="0"/>
      <w:iCs w:val="0"/>
      <w:smallCaps w:val="0"/>
      <w:strike w:val="0"/>
      <w:color w:val="000000"/>
      <w:spacing w:val="3"/>
      <w:w w:val="100"/>
      <w:position w:val="0"/>
      <w:sz w:val="21"/>
      <w:szCs w:val="21"/>
      <w:u w:val="none"/>
      <w:lang w:val="lv-LV" w:eastAsia="lv-LV" w:bidi="lv-LV"/>
    </w:rPr>
  </w:style>
  <w:style w:type="character" w:customStyle="1" w:styleId="Bodytext">
    <w:name w:val="Body text_"/>
    <w:basedOn w:val="DefaultParagraphFont"/>
    <w:link w:val="BodyText1"/>
    <w:rPr>
      <w:rFonts w:ascii="Trebuchet MS" w:eastAsia="Trebuchet MS" w:hAnsi="Trebuchet MS" w:cs="Trebuchet MS"/>
      <w:b/>
      <w:bCs/>
      <w:i w:val="0"/>
      <w:iCs w:val="0"/>
      <w:smallCaps w:val="0"/>
      <w:strike w:val="0"/>
      <w:sz w:val="16"/>
      <w:szCs w:val="16"/>
      <w:u w:val="none"/>
    </w:rPr>
  </w:style>
  <w:style w:type="character" w:customStyle="1" w:styleId="BodytextItalic">
    <w:name w:val="Body text + Italic"/>
    <w:basedOn w:val="Bodytext"/>
    <w:rPr>
      <w:rFonts w:ascii="Trebuchet MS" w:eastAsia="Trebuchet MS" w:hAnsi="Trebuchet MS" w:cs="Trebuchet MS"/>
      <w:b/>
      <w:bCs/>
      <w:i/>
      <w:iCs/>
      <w:smallCaps w:val="0"/>
      <w:strike w:val="0"/>
      <w:color w:val="000000"/>
      <w:spacing w:val="0"/>
      <w:w w:val="100"/>
      <w:position w:val="0"/>
      <w:sz w:val="16"/>
      <w:szCs w:val="16"/>
      <w:u w:val="none"/>
      <w:lang w:val="lv-LV" w:eastAsia="lv-LV" w:bidi="lv-LV"/>
    </w:rPr>
  </w:style>
  <w:style w:type="character" w:customStyle="1" w:styleId="BodytextSegoeUINotBold">
    <w:name w:val="Body text + Segoe UI;Not Bold"/>
    <w:basedOn w:val="Bodytext"/>
    <w:rPr>
      <w:rFonts w:ascii="Segoe UI" w:eastAsia="Segoe UI" w:hAnsi="Segoe UI" w:cs="Segoe UI"/>
      <w:b/>
      <w:bCs/>
      <w:i w:val="0"/>
      <w:iCs w:val="0"/>
      <w:smallCaps w:val="0"/>
      <w:strike w:val="0"/>
      <w:color w:val="000000"/>
      <w:spacing w:val="0"/>
      <w:w w:val="100"/>
      <w:position w:val="0"/>
      <w:sz w:val="16"/>
      <w:szCs w:val="16"/>
      <w:u w:val="none"/>
      <w:lang w:val="lv-LV" w:eastAsia="lv-LV" w:bidi="lv-LV"/>
    </w:rPr>
  </w:style>
  <w:style w:type="character" w:customStyle="1" w:styleId="Heading1">
    <w:name w:val="Heading #1_"/>
    <w:basedOn w:val="DefaultParagraphFont"/>
    <w:link w:val="Heading10"/>
    <w:rPr>
      <w:rFonts w:ascii="Trebuchet MS" w:eastAsia="Trebuchet MS" w:hAnsi="Trebuchet MS" w:cs="Trebuchet MS"/>
      <w:b/>
      <w:bCs/>
      <w:i w:val="0"/>
      <w:iCs w:val="0"/>
      <w:smallCaps w:val="0"/>
      <w:strike w:val="0"/>
      <w:sz w:val="22"/>
      <w:szCs w:val="22"/>
      <w:u w:val="none"/>
    </w:rPr>
  </w:style>
  <w:style w:type="character" w:customStyle="1" w:styleId="Heading11">
    <w:name w:val="Heading #1"/>
    <w:basedOn w:val="Heading1"/>
    <w:rPr>
      <w:rFonts w:ascii="Trebuchet MS" w:eastAsia="Trebuchet MS" w:hAnsi="Trebuchet MS" w:cs="Trebuchet MS"/>
      <w:b/>
      <w:bCs/>
      <w:i w:val="0"/>
      <w:iCs w:val="0"/>
      <w:smallCaps w:val="0"/>
      <w:strike w:val="0"/>
      <w:color w:val="000000"/>
      <w:spacing w:val="0"/>
      <w:w w:val="100"/>
      <w:position w:val="0"/>
      <w:sz w:val="22"/>
      <w:szCs w:val="22"/>
      <w:u w:val="none"/>
      <w:lang w:val="lv-LV" w:eastAsia="lv-LV" w:bidi="lv-LV"/>
    </w:rPr>
  </w:style>
  <w:style w:type="character" w:customStyle="1" w:styleId="BodytextTimesNewRoman11ptItalic">
    <w:name w:val="Body text + Times New Roman;11 pt;Italic"/>
    <w:basedOn w:val="Bodytext"/>
    <w:rPr>
      <w:rFonts w:ascii="Times New Roman" w:eastAsia="Times New Roman" w:hAnsi="Times New Roman" w:cs="Times New Roman"/>
      <w:b/>
      <w:bCs/>
      <w:i/>
      <w:iCs/>
      <w:smallCaps w:val="0"/>
      <w:strike w:val="0"/>
      <w:color w:val="000000"/>
      <w:spacing w:val="0"/>
      <w:w w:val="100"/>
      <w:position w:val="0"/>
      <w:sz w:val="22"/>
      <w:szCs w:val="22"/>
      <w:u w:val="none"/>
      <w:lang w:val="lv-LV" w:eastAsia="lv-LV" w:bidi="lv-LV"/>
    </w:rPr>
  </w:style>
  <w:style w:type="character" w:customStyle="1" w:styleId="BodytextTimesNewRoman105ptItalic">
    <w:name w:val="Body text + Times New Roman;10;5 pt;Italic"/>
    <w:basedOn w:val="Bodytext"/>
    <w:rPr>
      <w:rFonts w:ascii="Times New Roman" w:eastAsia="Times New Roman" w:hAnsi="Times New Roman" w:cs="Times New Roman"/>
      <w:b/>
      <w:bCs/>
      <w:i/>
      <w:iCs/>
      <w:smallCaps w:val="0"/>
      <w:strike w:val="0"/>
      <w:color w:val="000000"/>
      <w:spacing w:val="0"/>
      <w:w w:val="100"/>
      <w:position w:val="0"/>
      <w:sz w:val="21"/>
      <w:szCs w:val="21"/>
      <w:u w:val="none"/>
      <w:lang w:val="lv-LV" w:eastAsia="lv-LV" w:bidi="lv-LV"/>
    </w:rPr>
  </w:style>
  <w:style w:type="character" w:customStyle="1" w:styleId="Bodytext15ptItalic">
    <w:name w:val="Body text + 15 pt;Italic"/>
    <w:basedOn w:val="Bodytext"/>
    <w:rPr>
      <w:rFonts w:ascii="Trebuchet MS" w:eastAsia="Trebuchet MS" w:hAnsi="Trebuchet MS" w:cs="Trebuchet MS"/>
      <w:b/>
      <w:bCs/>
      <w:i/>
      <w:iCs/>
      <w:smallCaps w:val="0"/>
      <w:strike w:val="0"/>
      <w:color w:val="000000"/>
      <w:spacing w:val="0"/>
      <w:w w:val="100"/>
      <w:position w:val="0"/>
      <w:sz w:val="30"/>
      <w:szCs w:val="30"/>
      <w:u w:val="none"/>
      <w:lang w:val="lv-LV" w:eastAsia="lv-LV" w:bidi="lv-LV"/>
    </w:rPr>
  </w:style>
  <w:style w:type="paragraph" w:customStyle="1" w:styleId="Bodytext2">
    <w:name w:val="Body text (2)"/>
    <w:basedOn w:val="Normal"/>
    <w:link w:val="Bodytext2Exact"/>
    <w:pPr>
      <w:shd w:val="clear" w:color="auto" w:fill="FFFFFF"/>
      <w:spacing w:line="0" w:lineRule="atLeast"/>
    </w:pPr>
    <w:rPr>
      <w:rFonts w:ascii="Trebuchet MS" w:eastAsia="Trebuchet MS" w:hAnsi="Trebuchet MS" w:cs="Trebuchet MS"/>
      <w:b/>
      <w:bCs/>
      <w:spacing w:val="9"/>
      <w:sz w:val="26"/>
      <w:szCs w:val="26"/>
    </w:rPr>
  </w:style>
  <w:style w:type="paragraph" w:customStyle="1" w:styleId="Bodytext3">
    <w:name w:val="Body text (3)"/>
    <w:basedOn w:val="Normal"/>
    <w:link w:val="Bodytext3Exact"/>
    <w:pPr>
      <w:shd w:val="clear" w:color="auto" w:fill="FFFFFF"/>
      <w:spacing w:line="274" w:lineRule="exact"/>
      <w:jc w:val="both"/>
    </w:pPr>
    <w:rPr>
      <w:rFonts w:ascii="Trebuchet MS" w:eastAsia="Trebuchet MS" w:hAnsi="Trebuchet MS" w:cs="Trebuchet MS"/>
      <w:b/>
      <w:bCs/>
      <w:spacing w:val="3"/>
      <w:sz w:val="21"/>
      <w:szCs w:val="21"/>
    </w:rPr>
  </w:style>
  <w:style w:type="paragraph" w:customStyle="1" w:styleId="BodyText1">
    <w:name w:val="Body Text1"/>
    <w:basedOn w:val="Normal"/>
    <w:link w:val="Bodytext"/>
    <w:pPr>
      <w:shd w:val="clear" w:color="auto" w:fill="FFFFFF"/>
      <w:spacing w:before="660" w:after="240" w:line="206" w:lineRule="exact"/>
      <w:ind w:hanging="360"/>
      <w:jc w:val="both"/>
    </w:pPr>
    <w:rPr>
      <w:rFonts w:ascii="Trebuchet MS" w:eastAsia="Trebuchet MS" w:hAnsi="Trebuchet MS" w:cs="Trebuchet MS"/>
      <w:b/>
      <w:bCs/>
      <w:sz w:val="16"/>
      <w:szCs w:val="16"/>
    </w:rPr>
  </w:style>
  <w:style w:type="paragraph" w:customStyle="1" w:styleId="Heading10">
    <w:name w:val="Heading #1"/>
    <w:basedOn w:val="Normal"/>
    <w:link w:val="Heading1"/>
    <w:pPr>
      <w:shd w:val="clear" w:color="auto" w:fill="FFFFFF"/>
      <w:spacing w:after="780" w:line="278" w:lineRule="exact"/>
      <w:jc w:val="both"/>
      <w:outlineLvl w:val="0"/>
    </w:pPr>
    <w:rPr>
      <w:rFonts w:ascii="Trebuchet MS" w:eastAsia="Trebuchet MS" w:hAnsi="Trebuchet MS" w:cs="Trebuchet MS"/>
      <w:b/>
      <w:bCs/>
      <w:sz w:val="22"/>
      <w:szCs w:val="22"/>
    </w:rPr>
  </w:style>
  <w:style w:type="paragraph" w:customStyle="1" w:styleId="Default">
    <w:name w:val="Default"/>
    <w:rsid w:val="00540F21"/>
    <w:pPr>
      <w:widowControl/>
      <w:autoSpaceDE w:val="0"/>
      <w:autoSpaceDN w:val="0"/>
      <w:adjustRightInd w:val="0"/>
    </w:pPr>
    <w:rPr>
      <w:rFonts w:ascii="Trebuchet MS" w:eastAsiaTheme="minorHAnsi" w:hAnsi="Trebuchet MS" w:cs="Trebuchet MS"/>
      <w:color w:val="000000"/>
      <w:lang w:eastAsia="en-US" w:bidi="ar-SA"/>
    </w:rPr>
  </w:style>
  <w:style w:type="paragraph" w:styleId="ListParagraph">
    <w:name w:val="List Paragraph"/>
    <w:basedOn w:val="Normal"/>
    <w:uiPriority w:val="34"/>
    <w:qFormat/>
    <w:rsid w:val="00540F21"/>
    <w:pPr>
      <w:widowControl/>
      <w:ind w:left="720"/>
      <w:contextualSpacing/>
    </w:pPr>
    <w:rPr>
      <w:rFonts w:ascii="Times New Roman" w:eastAsiaTheme="minorHAnsi" w:hAnsi="Times New Roman" w:cstheme="minorBidi"/>
      <w:color w:val="auto"/>
      <w:szCs w:val="22"/>
      <w:lang w:eastAsia="en-US" w:bidi="ar-SA"/>
    </w:rPr>
  </w:style>
  <w:style w:type="table" w:styleId="TableGrid">
    <w:name w:val="Table Grid"/>
    <w:basedOn w:val="TableNormal"/>
    <w:uiPriority w:val="39"/>
    <w:rsid w:val="00540F21"/>
    <w:pPr>
      <w:widowControl/>
    </w:pPr>
    <w:rPr>
      <w:rFonts w:ascii="Times New Roman" w:eastAsiaTheme="minorHAnsi" w:hAnsi="Times New Roman" w:cstheme="minorBidi"/>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0D8F"/>
    <w:pPr>
      <w:tabs>
        <w:tab w:val="center" w:pos="4153"/>
        <w:tab w:val="right" w:pos="8306"/>
      </w:tabs>
    </w:pPr>
  </w:style>
  <w:style w:type="character" w:customStyle="1" w:styleId="HeaderChar">
    <w:name w:val="Header Char"/>
    <w:basedOn w:val="DefaultParagraphFont"/>
    <w:link w:val="Header"/>
    <w:uiPriority w:val="99"/>
    <w:rsid w:val="00E80D8F"/>
    <w:rPr>
      <w:color w:val="000000"/>
    </w:rPr>
  </w:style>
  <w:style w:type="paragraph" w:styleId="Footer">
    <w:name w:val="footer"/>
    <w:basedOn w:val="Normal"/>
    <w:link w:val="FooterChar"/>
    <w:uiPriority w:val="99"/>
    <w:unhideWhenUsed/>
    <w:rsid w:val="00E80D8F"/>
    <w:pPr>
      <w:tabs>
        <w:tab w:val="center" w:pos="4153"/>
        <w:tab w:val="right" w:pos="8306"/>
      </w:tabs>
    </w:pPr>
  </w:style>
  <w:style w:type="character" w:customStyle="1" w:styleId="FooterChar">
    <w:name w:val="Footer Char"/>
    <w:basedOn w:val="DefaultParagraphFont"/>
    <w:link w:val="Footer"/>
    <w:uiPriority w:val="99"/>
    <w:rsid w:val="00E80D8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833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33ff.com/flags/M_flags/flag_of_Croatia.gi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europa.eu/abc/symbols/emblem/images/europ_flag/jaune.jpg" TargetMode="Externa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8642</Words>
  <Characters>4927</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Anna Mileika</cp:lastModifiedBy>
  <cp:revision>1</cp:revision>
  <dcterms:created xsi:type="dcterms:W3CDTF">2020-07-13T08:00:00Z</dcterms:created>
  <dcterms:modified xsi:type="dcterms:W3CDTF">2020-07-13T08:00:00Z</dcterms:modified>
</cp:coreProperties>
</file>